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DC" w:rsidRPr="00C37DDC" w:rsidRDefault="00C37DDC" w:rsidP="00C37DDC">
      <w:pPr>
        <w:rPr>
          <w:b/>
          <w:sz w:val="28"/>
          <w:szCs w:val="28"/>
        </w:rPr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 w:rsidRPr="00C37DDC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</w:p>
    <w:p w:rsidR="00C37DDC" w:rsidRPr="00C37DDC" w:rsidRDefault="00C37DDC" w:rsidP="00C37DDC">
      <w:r>
        <w:t xml:space="preserve">       </w:t>
      </w:r>
      <w:r>
        <w:rPr>
          <w:b/>
        </w:rPr>
        <w:t xml:space="preserve"> </w:t>
      </w:r>
      <w:r w:rsidRPr="00C37DDC">
        <w:rPr>
          <w:rFonts w:ascii="Times New Roman" w:hAnsi="Times New Roman" w:cs="Times New Roman"/>
          <w:b/>
        </w:rPr>
        <w:t>АДМИНИСТРАЦИЯ</w:t>
      </w:r>
    </w:p>
    <w:p w:rsidR="00C37DDC" w:rsidRPr="00C37DDC" w:rsidRDefault="00C37DDC" w:rsidP="00C37DDC">
      <w:pPr>
        <w:spacing w:line="240" w:lineRule="auto"/>
        <w:rPr>
          <w:rFonts w:ascii="Times New Roman" w:hAnsi="Times New Roman" w:cs="Times New Roman"/>
          <w:b/>
        </w:rPr>
      </w:pPr>
      <w:r w:rsidRPr="00C37DDC">
        <w:rPr>
          <w:rFonts w:ascii="Times New Roman" w:hAnsi="Times New Roman" w:cs="Times New Roman"/>
          <w:b/>
        </w:rPr>
        <w:t xml:space="preserve"> </w:t>
      </w:r>
      <w:r w:rsidRPr="00C37DDC">
        <w:rPr>
          <w:rFonts w:ascii="Times New Roman" w:hAnsi="Times New Roman" w:cs="Times New Roman"/>
        </w:rPr>
        <w:t>сельского поселения Екатериновка</w:t>
      </w:r>
    </w:p>
    <w:p w:rsidR="00C37DDC" w:rsidRPr="00C37DDC" w:rsidRDefault="00C37DDC" w:rsidP="00C37DDC">
      <w:pPr>
        <w:spacing w:line="240" w:lineRule="auto"/>
        <w:rPr>
          <w:rFonts w:ascii="Times New Roman" w:hAnsi="Times New Roman" w:cs="Times New Roman"/>
          <w:b/>
        </w:rPr>
      </w:pPr>
      <w:r w:rsidRPr="00C37DDC">
        <w:rPr>
          <w:rFonts w:ascii="Times New Roman" w:hAnsi="Times New Roman" w:cs="Times New Roman"/>
        </w:rPr>
        <w:t>муниципального района Безенчукский</w:t>
      </w:r>
    </w:p>
    <w:p w:rsidR="00C37DDC" w:rsidRPr="00C37DDC" w:rsidRDefault="00C37DDC" w:rsidP="00C37DDC">
      <w:pPr>
        <w:spacing w:line="240" w:lineRule="auto"/>
        <w:jc w:val="both"/>
        <w:rPr>
          <w:rFonts w:ascii="Times New Roman" w:hAnsi="Times New Roman" w:cs="Times New Roman"/>
        </w:rPr>
      </w:pPr>
      <w:r w:rsidRPr="00C37DDC">
        <w:rPr>
          <w:rFonts w:ascii="Times New Roman" w:hAnsi="Times New Roman" w:cs="Times New Roman"/>
        </w:rPr>
        <w:t xml:space="preserve">          Самарской области</w:t>
      </w:r>
    </w:p>
    <w:p w:rsidR="00C37DDC" w:rsidRPr="00C37DDC" w:rsidRDefault="00C37DDC" w:rsidP="00C37DDC">
      <w:pPr>
        <w:pStyle w:val="1"/>
        <w:shd w:val="clear" w:color="auto" w:fill="FFFFFF"/>
        <w:spacing w:before="96"/>
        <w:ind w:firstLine="52"/>
        <w:rPr>
          <w:b/>
          <w:color w:val="000000"/>
          <w:sz w:val="24"/>
          <w:szCs w:val="24"/>
        </w:rPr>
      </w:pPr>
      <w:r w:rsidRPr="00C37DDC">
        <w:rPr>
          <w:b/>
          <w:color w:val="000000"/>
          <w:sz w:val="24"/>
          <w:szCs w:val="24"/>
        </w:rPr>
        <w:t xml:space="preserve">         ПОСТАНОВЛЕНИЕ</w:t>
      </w:r>
    </w:p>
    <w:p w:rsidR="00C37DDC" w:rsidRPr="00C37DDC" w:rsidRDefault="00C37DDC" w:rsidP="00C37DDC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C37DDC">
        <w:rPr>
          <w:color w:val="000000"/>
          <w:sz w:val="24"/>
          <w:szCs w:val="24"/>
        </w:rPr>
        <w:t xml:space="preserve">  от  </w:t>
      </w:r>
      <w:r>
        <w:rPr>
          <w:color w:val="000000"/>
          <w:sz w:val="24"/>
          <w:szCs w:val="24"/>
          <w:u w:val="single"/>
        </w:rPr>
        <w:t xml:space="preserve">                      </w:t>
      </w:r>
      <w:r w:rsidRPr="00C37DDC">
        <w:rPr>
          <w:color w:val="000000"/>
          <w:sz w:val="24"/>
          <w:szCs w:val="24"/>
          <w:u w:val="single"/>
        </w:rPr>
        <w:t xml:space="preserve">2017 года </w:t>
      </w:r>
      <w:r w:rsidRPr="00C37DDC">
        <w:rPr>
          <w:color w:val="000000"/>
          <w:sz w:val="24"/>
          <w:szCs w:val="24"/>
        </w:rPr>
        <w:t xml:space="preserve"> </w:t>
      </w:r>
      <w:r w:rsidRPr="00C37DDC">
        <w:rPr>
          <w:color w:val="000000"/>
          <w:sz w:val="24"/>
          <w:szCs w:val="24"/>
          <w:u w:val="single"/>
        </w:rPr>
        <w:t xml:space="preserve">№ </w:t>
      </w:r>
    </w:p>
    <w:p w:rsidR="00C37DDC" w:rsidRPr="00C37DDC" w:rsidRDefault="00C37DDC" w:rsidP="00C37DDC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C37DDC">
        <w:rPr>
          <w:i/>
          <w:sz w:val="28"/>
          <w:szCs w:val="28"/>
        </w:rPr>
        <w:t xml:space="preserve">      </w:t>
      </w:r>
      <w:r w:rsidRPr="00C37DDC">
        <w:rPr>
          <w:sz w:val="28"/>
          <w:szCs w:val="28"/>
        </w:rPr>
        <w:t xml:space="preserve">     </w:t>
      </w:r>
      <w:r w:rsidRPr="00C37DDC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C37DDC" w:rsidRPr="007F52B9" w:rsidRDefault="00C37DDC" w:rsidP="00C37D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2B9">
        <w:rPr>
          <w:rFonts w:ascii="Times New Roman" w:hAnsi="Times New Roman" w:cs="Times New Roman"/>
          <w:b/>
          <w:sz w:val="28"/>
          <w:szCs w:val="28"/>
        </w:rPr>
        <w:t>Об утверждении Порядка разрешения  представителем нанимателя (работодателя)</w:t>
      </w:r>
      <w:r w:rsidR="007F52B9" w:rsidRPr="007F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2B9">
        <w:rPr>
          <w:rFonts w:ascii="Times New Roman" w:hAnsi="Times New Roman" w:cs="Times New Roman"/>
          <w:b/>
          <w:sz w:val="28"/>
          <w:szCs w:val="28"/>
        </w:rPr>
        <w:t>муниципальному служащему Администрации</w:t>
      </w:r>
      <w:r w:rsidR="003728C8" w:rsidRPr="007F52B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F52B9" w:rsidRPr="007F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8C8" w:rsidRPr="007F52B9">
        <w:rPr>
          <w:rFonts w:ascii="Times New Roman" w:hAnsi="Times New Roman" w:cs="Times New Roman"/>
          <w:b/>
          <w:sz w:val="28"/>
          <w:szCs w:val="28"/>
        </w:rPr>
        <w:t>поселения Екатериновка</w:t>
      </w:r>
      <w:r w:rsidRPr="007F52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Безенчукский     Самарской области</w:t>
      </w:r>
      <w:r w:rsidR="003728C8" w:rsidRPr="007F52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2B9">
        <w:rPr>
          <w:rFonts w:ascii="Times New Roman" w:hAnsi="Times New Roman" w:cs="Times New Roman"/>
          <w:b/>
          <w:sz w:val="28"/>
          <w:szCs w:val="28"/>
        </w:rPr>
        <w:t>наделенных правами юридического лица</w:t>
      </w:r>
      <w:r w:rsidR="007F52B9" w:rsidRPr="007F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2B9">
        <w:rPr>
          <w:rFonts w:ascii="Times New Roman" w:hAnsi="Times New Roman" w:cs="Times New Roman"/>
          <w:b/>
          <w:sz w:val="28"/>
          <w:szCs w:val="28"/>
        </w:rPr>
        <w:t>на участие в управлении некоммерческими организациями на безвозмездной основе (кроме политической партии)  в качестве единоличного исполнительного органа или вхождения</w:t>
      </w:r>
      <w:r w:rsidR="007F52B9" w:rsidRPr="007F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2B9">
        <w:rPr>
          <w:rFonts w:ascii="Times New Roman" w:hAnsi="Times New Roman" w:cs="Times New Roman"/>
          <w:b/>
          <w:sz w:val="28"/>
          <w:szCs w:val="28"/>
        </w:rPr>
        <w:t xml:space="preserve"> в состав их коллегиальных органов управления</w:t>
      </w:r>
      <w:r w:rsidR="007F52B9" w:rsidRPr="007F52B9">
        <w:rPr>
          <w:rFonts w:ascii="Times New Roman" w:hAnsi="Times New Roman" w:cs="Times New Roman"/>
          <w:b/>
          <w:sz w:val="28"/>
          <w:szCs w:val="28"/>
        </w:rPr>
        <w:t>.</w:t>
      </w:r>
    </w:p>
    <w:p w:rsidR="00C37DDC" w:rsidRDefault="00C37DDC" w:rsidP="007F5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п.3 ч.1 ст. 14 Федерального закона от 02.03.2007 N 25-ФЗ «О муниципальной службе в Российской Федерации», Законом Самарской области от 13.06.2017 № 66-ГД «О внесении изменений в отдельные законодательные акты Самарской области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некоторым вопросам совершенствования мер противодействия коррупции в системе местного самоуправления в Самарской области», руководствуясь Уставом муниципального района Безенчукский Самарской области</w:t>
      </w:r>
      <w:r w:rsidR="007F52B9">
        <w:rPr>
          <w:rFonts w:ascii="Times New Roman" w:hAnsi="Times New Roman" w:cs="Times New Roman"/>
          <w:sz w:val="26"/>
          <w:szCs w:val="26"/>
        </w:rPr>
        <w:t>, Уставом сельского поселения Екатериновка муниципального района Безенчукский Самарской области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7DDC" w:rsidRDefault="00C37DDC" w:rsidP="00C37D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DDC" w:rsidRDefault="00C37DDC" w:rsidP="00C37D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Утвердить Порядок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разрешения представителем нанимателя (работодателя) муниципальному служащему Администрации сельского поселения Екатериновка муниципального района Безенчукский Самарской области</w:t>
      </w:r>
      <w:r w:rsidR="003728C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наделенных правами юридического лица на участие в управлении некоммерческими организациями  на безвозмездной основе (кроме политической партии) в качестве единоличного исполнительного органа или вхождения в состав их коллегиальных органов управления согласно приложению к настоящему постановлению.</w:t>
      </w:r>
      <w:proofErr w:type="gramEnd"/>
    </w:p>
    <w:p w:rsidR="00C37DDC" w:rsidRDefault="00C37DDC" w:rsidP="00C37D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«Вестник сельского поселения Екатериновка» и разместить на официальном сайте Администрации сельского поселения Екатериновка в сети «Интернет».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(Курышева А.А.)</w:t>
      </w:r>
    </w:p>
    <w:p w:rsidR="00C37DDC" w:rsidRDefault="00C37DDC" w:rsidP="00C37D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DDC" w:rsidRDefault="00C37DDC" w:rsidP="00C37D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DDC" w:rsidRDefault="00C37DDC" w:rsidP="00C37D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DDC" w:rsidRDefault="00C37DDC" w:rsidP="00C37D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DDC" w:rsidRDefault="00C37DDC" w:rsidP="00C37D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C37DDC" w:rsidRDefault="00C37DDC" w:rsidP="00C37D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Екатериновка                                                                      А.В.Гайдуков</w:t>
      </w:r>
    </w:p>
    <w:p w:rsidR="00C37DDC" w:rsidRDefault="00C37DDC" w:rsidP="00C37D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DC" w:rsidRDefault="00C37DDC" w:rsidP="00C37D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DC" w:rsidRDefault="00C37DDC" w:rsidP="00C37D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О.В.Вержаковская</w:t>
      </w:r>
      <w:proofErr w:type="spellEnd"/>
    </w:p>
    <w:p w:rsidR="00C37DDC" w:rsidRDefault="00C37DDC" w:rsidP="00C37DDC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8(846) 76 31459</w:t>
      </w: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Екатериновка </w:t>
      </w: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от ____ 2017г. № ____ </w:t>
      </w:r>
    </w:p>
    <w:p w:rsidR="00C37DDC" w:rsidRDefault="00C37DDC" w:rsidP="00C37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DDC" w:rsidRDefault="00C37DDC" w:rsidP="00C37D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DC" w:rsidRDefault="00C37DDC" w:rsidP="00C37D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DDC" w:rsidRDefault="00C37DDC" w:rsidP="00C37D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C37DDC" w:rsidRDefault="00C37DDC" w:rsidP="00C37D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разрешения представителем нанимателя (работодателя) муниципальному служащему Администрации  сельского поселения Екатериновка муниципального района Безенчукский Самарской области</w:t>
      </w:r>
      <w:r w:rsidR="003728C8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наделенных правами юридического лица на участие в управлении некоммерческими организациями на безвозмездной основе 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C37DDC" w:rsidRDefault="00C37DDC" w:rsidP="00C37D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37DDC" w:rsidRDefault="003728C8" w:rsidP="003728C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37DDC" w:rsidRDefault="00C37DDC" w:rsidP="00C37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3728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Par37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Федеральными законами от 06.10.2003 N 131-ФЗ «Об общих принципах организации местного самоуправления в Российской Федерации», п.3 ч.1 ст. 14 Федерального закона от 02.03.2007 N 25-ФЗ «О муниципальной службе в Российской Федерации» и определяет процедуру разрешения представителем нанимателя (работодателя) муниципальному служащему Администрации  сельского поселения Екатериновка муниципального района Безенчукский Самарской области  (далее – Администрация сел</w:t>
      </w:r>
      <w:r w:rsidR="003728C8">
        <w:rPr>
          <w:rFonts w:ascii="Times New Roman" w:hAnsi="Times New Roman" w:cs="Times New Roman"/>
          <w:sz w:val="26"/>
          <w:szCs w:val="26"/>
        </w:rPr>
        <w:t>ьского</w:t>
      </w:r>
      <w:proofErr w:type="gramEnd"/>
      <w:r w:rsidR="003728C8">
        <w:rPr>
          <w:rFonts w:ascii="Times New Roman" w:hAnsi="Times New Roman" w:cs="Times New Roman"/>
          <w:sz w:val="26"/>
          <w:szCs w:val="26"/>
        </w:rPr>
        <w:t xml:space="preserve"> поселения Екатериновка)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наделенных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правами юридического лица (далее – муниципальный служащий) на участие в управлении некоммерческими организациями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 исключением участия в управлении политической партией;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 </w:t>
      </w:r>
      <w:r>
        <w:rPr>
          <w:rFonts w:ascii="Times New Roman" w:hAnsi="Times New Roman" w:cs="Times New Roman"/>
          <w:sz w:val="26"/>
          <w:szCs w:val="26"/>
        </w:rPr>
        <w:t>на безвозмездной основе  (кроме политической партии) (далее – некоммерческие организации) в качестве единоличного исполнительного органа или вхождения в состав их коллегиальных органов управления (далее – Порядок).</w:t>
      </w:r>
      <w:proofErr w:type="gramEnd"/>
    </w:p>
    <w:p w:rsidR="00C37DDC" w:rsidRDefault="00C37DDC" w:rsidP="00C37D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II. Порядок принятия решений о разрешении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</w:p>
    <w:p w:rsidR="00C37DDC" w:rsidRDefault="00C37DDC" w:rsidP="00C37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служащему участвовать в управлении некоммерческими организациями,</w:t>
      </w:r>
    </w:p>
    <w:p w:rsidR="00C37DDC" w:rsidRDefault="00C37DDC" w:rsidP="00C37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замене или прекращении участия муниципального служащего</w:t>
      </w:r>
    </w:p>
    <w:p w:rsidR="00C37DDC" w:rsidRDefault="00C37DDC" w:rsidP="00C37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органе управления некоммерческих организациях</w:t>
      </w:r>
    </w:p>
    <w:p w:rsidR="00C37DDC" w:rsidRDefault="00C37DDC" w:rsidP="00C37DD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3728C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Инициаторами  об участии муниципального служащего в управлении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некоммерческими организациями на безвозмездной основе  (кроме политической партии) в качестве единоличного исполнительного органа или вхождения в состав их коллегиальных органов управления выступают:</w:t>
      </w:r>
    </w:p>
    <w:p w:rsidR="00C37DDC" w:rsidRDefault="00C37DDC" w:rsidP="00C37DDC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 некоммерческая организация, действующие органы управления некоммерческой организации,</w:t>
      </w:r>
    </w:p>
    <w:p w:rsidR="00C37DDC" w:rsidRDefault="00C37DDC" w:rsidP="00C37DDC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Собрание представителей  сельского поселения Екатериновка муниципального района Безенчукский Самарской области ( далее - Собрание представителей)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DDC" w:rsidRDefault="00C37DDC" w:rsidP="00C37D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Администрация</w:t>
      </w:r>
      <w:r w:rsidR="003E483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3E483D">
        <w:rPr>
          <w:rFonts w:ascii="Times New Roman" w:hAnsi="Times New Roman" w:cs="Times New Roman"/>
          <w:sz w:val="26"/>
          <w:szCs w:val="26"/>
        </w:rPr>
        <w:t>Екатериновка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курирующ</w:t>
      </w:r>
      <w:r w:rsidR="003728C8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некоммерческую организацию.</w:t>
      </w:r>
    </w:p>
    <w:p w:rsidR="00C37DDC" w:rsidRDefault="00C37DDC" w:rsidP="00C37D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2"/>
      <w:bookmarkEnd w:id="1"/>
      <w:r>
        <w:rPr>
          <w:rFonts w:ascii="Times New Roman" w:hAnsi="Times New Roman" w:cs="Times New Roman"/>
          <w:sz w:val="26"/>
          <w:szCs w:val="26"/>
        </w:rPr>
        <w:t xml:space="preserve">2. Для рассмотрения вопроса об участии муниципального служащего в управлении некоммерческими организациями Главе </w:t>
      </w:r>
      <w:r w:rsidR="003E483D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 муниципального района Безенчукский Самарской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E483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3E483D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  <w:r>
        <w:rPr>
          <w:rFonts w:ascii="Times New Roman" w:hAnsi="Times New Roman" w:cs="Times New Roman"/>
          <w:sz w:val="26"/>
          <w:szCs w:val="26"/>
        </w:rPr>
        <w:t>)  инициатором представляются следующие документы: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57754F">
        <w:rPr>
          <w:rFonts w:ascii="Times New Roman" w:hAnsi="Times New Roman" w:cs="Times New Roman"/>
          <w:sz w:val="26"/>
          <w:szCs w:val="26"/>
        </w:rPr>
        <w:t xml:space="preserve">служебная записка от </w:t>
      </w:r>
      <w:r w:rsidR="0057754F" w:rsidRPr="0057754F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57754F">
        <w:rPr>
          <w:rFonts w:ascii="Times New Roman" w:hAnsi="Times New Roman" w:cs="Times New Roman"/>
          <w:sz w:val="26"/>
          <w:szCs w:val="26"/>
        </w:rPr>
        <w:t>Администрации</w:t>
      </w:r>
      <w:r w:rsidR="003E483D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  <w:r>
        <w:rPr>
          <w:rFonts w:ascii="Times New Roman" w:hAnsi="Times New Roman" w:cs="Times New Roman"/>
          <w:sz w:val="26"/>
          <w:szCs w:val="26"/>
        </w:rPr>
        <w:t>, курирующего некоммерческую организацию, либо заявление от некоммерческой организации, действующих органов управления некоммерческой организации,  обращение Собрания представителей о включении  муниципального служащего в состав органа управления некоммерческой организации и обоснованием необходимости участия муниципального служащего в работе органа управления некоммерческой организации;</w:t>
      </w:r>
      <w:proofErr w:type="gramEnd"/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копия учредительного документа некоммерческой организации.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указанные в п. 2 раздела II настоящего Порядка  с предложением об участии в органах управления муниципального служащего направляются в Администрацию </w:t>
      </w:r>
      <w:r w:rsidR="003E483D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Кандидатура муниципального служащего для участия в органах управления некоммерческих организациях назначается  Главой</w:t>
      </w:r>
      <w:r w:rsidR="003E483D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  <w:r>
        <w:rPr>
          <w:rFonts w:ascii="Times New Roman" w:hAnsi="Times New Roman" w:cs="Times New Roman"/>
          <w:sz w:val="26"/>
          <w:szCs w:val="26"/>
        </w:rPr>
        <w:t>, исходя из целей и задач, для решения которых создана некоммерческая организация.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Участие муниципального служащего в управлении некоммерческой организации осуществляется на безвозмездной основе и только при наличии письменного согласия муниципального служащего на участие в управлении некоммерческой организации.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Решение о разрешении муниципальному служащему участвовать в управлении некоммерческой организации принимается Главой </w:t>
      </w:r>
      <w:r w:rsidR="003E483D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 xml:space="preserve">в течение десяти  рабочих  дней со дня получения указанных в пункте 2 раздела II настоящего Порядка документов и оформляется распоряжением Администрации  </w:t>
      </w:r>
      <w:r w:rsidR="003E483D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  <w:r>
        <w:rPr>
          <w:rFonts w:ascii="Times New Roman" w:hAnsi="Times New Roman" w:cs="Times New Roman"/>
          <w:sz w:val="26"/>
          <w:szCs w:val="26"/>
        </w:rPr>
        <w:t xml:space="preserve">. Решение  направляется инициатору в течение трех рабочих дней со дня подписания соответствующего решения.  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Замена или прекращение участия муниципального служащего в органе управления некоммерческой организации осуществляются в случаях: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систематического неисполнения муниципальным служащим своих обязанностей, связанных с участием в управлении некоммерческой организации;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письменного отказа муниципального служащего от участия в управлении некоммерческой организации;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расторжения трудового договора с муниципальным служащим;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принятия решения о выдвижении другой кандидатуры муниципального служащего;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ликвидация или реорганизация некоммерческой организации;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 иных случаях, предусмотренных законодательством.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 замене или прекращении участия муниципального служащего в органе управления некоммерческой организации оформляется распоряжением Администрации </w:t>
      </w:r>
      <w:r w:rsidR="003E483D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 xml:space="preserve">и направляется инициатору в течение трех  рабочих дней со дня подписания соответствующего решения. 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Участие муниципального служащего в управлении некоммерческой организации прекращается со дня подписания Главой </w:t>
      </w:r>
      <w:r w:rsidR="003E483D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r w:rsidR="003728C8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 xml:space="preserve">о замене или прекращении участия муниципального служащего в органе управления некоммерческой организации, если иной срок не указан в самом распоряжении Администрации  </w:t>
      </w:r>
      <w:r w:rsidR="003728C8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Порядок осуществления муниципальными служащими</w:t>
      </w:r>
    </w:p>
    <w:p w:rsidR="00C37DDC" w:rsidRDefault="00C37DDC" w:rsidP="00C37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возложенных на них полномочий по участию в органах</w:t>
      </w:r>
    </w:p>
    <w:p w:rsidR="00C37DDC" w:rsidRDefault="00C37DDC" w:rsidP="00C37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некоммерческими организациями</w:t>
      </w:r>
    </w:p>
    <w:p w:rsidR="00C37DDC" w:rsidRDefault="00C37DDC" w:rsidP="00C37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numPr>
          <w:ilvl w:val="0"/>
          <w:numId w:val="3"/>
        </w:numPr>
        <w:ind w:left="0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Муниципальный служащий участвует в управлении некоммерческими организациями в соответствии с законодательством Российской Федерации, законами Самарской области, муниципальными нормативными правовыми актами муниципального района Безенчукский,</w:t>
      </w:r>
      <w:r w:rsidR="003E483D" w:rsidRPr="003E483D">
        <w:rPr>
          <w:rFonts w:ascii="Times New Roman" w:hAnsi="Times New Roman" w:cs="Times New Roman"/>
          <w:sz w:val="26"/>
          <w:szCs w:val="26"/>
        </w:rPr>
        <w:t xml:space="preserve"> </w:t>
      </w:r>
      <w:r w:rsidR="003E483D">
        <w:rPr>
          <w:rFonts w:ascii="Times New Roman" w:hAnsi="Times New Roman" w:cs="Times New Roman"/>
          <w:sz w:val="26"/>
          <w:szCs w:val="26"/>
        </w:rPr>
        <w:t>муниципальными нормативными правовыми актами  сельского поселения Екатериновка муниципального района Безенчукский</w:t>
      </w:r>
      <w:r w:rsidR="007F52B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настоящим Порядком, учредительным документом некоммерческой организации.</w:t>
      </w:r>
    </w:p>
    <w:p w:rsidR="00C37DDC" w:rsidRDefault="00C37DDC" w:rsidP="00C37DDC">
      <w:pPr>
        <w:pStyle w:val="ConsPlusNormal"/>
        <w:ind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Муниципальный служащий, участвующий в органах управления некоммерческих организаций, обязан осуществлять свои права и исполнять обязанности добросовестно.</w:t>
      </w:r>
    </w:p>
    <w:p w:rsidR="00C37DDC" w:rsidRDefault="00C37DDC" w:rsidP="00C37DDC">
      <w:pPr>
        <w:pStyle w:val="ConsPlusNormal"/>
        <w:ind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Муниципальный служащий обязан лично участвовать в работе органа управления некоммерческой организации, голосовать по вопросам повестки заседания органа управления некоммерческой организации, а также совершать действия в соответствии с нормами действующего законодательства и учредительного документа некоммерческой организации.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Отчет муниципального служащего оформляется  в виде служебной записки и должен содержать сведения о наименовании некоммерческой организации, дате, месте и времени заседания, рассмотренных на заседании вопросах, принятых муниципальным служащим действиях, принятых на заседании решениях. Отчет предоставляется нанимателю (работодателю)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служащего ежеквартально в срок до пятого числа месяца следующего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ind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ind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IV. Ответственность муниципальных служащих и контроль</w:t>
      </w:r>
    </w:p>
    <w:p w:rsidR="00C37DDC" w:rsidRDefault="00C37DDC" w:rsidP="00C37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осуществлением ими деятельности в органах управления</w:t>
      </w:r>
    </w:p>
    <w:p w:rsidR="00C37DDC" w:rsidRDefault="00C37DDC" w:rsidP="00C37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Муниципальный служащий при участии в управлении некоммерческими организациями помимо обязанностей, возложенных на него должностной инструкцией, несет ответственность за свои действия в соответствии с действующим законодательством и учредительным документом некоммерческой организации.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Нарушение муниципальным служащим требований, предусмотренных настоящим Порядком, влечет дисциплинарную ответственность в соответствии с действующим законодательством о муниципальной службе.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Муниципальный служащий, принимающий участие в органе управления некоммерческой организации, не может получать в некоммерческой организации вознаграждение в денежной или иной форме.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деятельностью муниципальных служащих, принимающих участие в управлении некоммерческой организации, осуществляет наниматель (работодатель)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служащего.</w:t>
      </w:r>
    </w:p>
    <w:p w:rsidR="00C37DDC" w:rsidRDefault="00C37DDC" w:rsidP="00C37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DDC" w:rsidRDefault="00C37DDC"/>
    <w:sectPr w:rsidR="00C37DDC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4AF"/>
    <w:multiLevelType w:val="hybridMultilevel"/>
    <w:tmpl w:val="8910A1D0"/>
    <w:lvl w:ilvl="0" w:tplc="6C92AF38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E6D1D"/>
    <w:multiLevelType w:val="hybridMultilevel"/>
    <w:tmpl w:val="E9F87D8E"/>
    <w:lvl w:ilvl="0" w:tplc="45FC5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AB38A6"/>
    <w:multiLevelType w:val="hybridMultilevel"/>
    <w:tmpl w:val="1BFCE8B8"/>
    <w:lvl w:ilvl="0" w:tplc="6066C5FE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0338BF"/>
    <w:multiLevelType w:val="hybridMultilevel"/>
    <w:tmpl w:val="322C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C0BA6"/>
    <w:multiLevelType w:val="hybridMultilevel"/>
    <w:tmpl w:val="EF2AE1FA"/>
    <w:lvl w:ilvl="0" w:tplc="292E52EE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DC"/>
    <w:rsid w:val="00000DCD"/>
    <w:rsid w:val="002D538F"/>
    <w:rsid w:val="003728C8"/>
    <w:rsid w:val="003E483D"/>
    <w:rsid w:val="0057754F"/>
    <w:rsid w:val="005D13BE"/>
    <w:rsid w:val="007F52B9"/>
    <w:rsid w:val="00A658D0"/>
    <w:rsid w:val="00AC6224"/>
    <w:rsid w:val="00C3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DC"/>
    <w:pPr>
      <w:ind w:left="720"/>
      <w:contextualSpacing/>
    </w:pPr>
  </w:style>
  <w:style w:type="paragraph" w:customStyle="1" w:styleId="ConsPlusNormal">
    <w:name w:val="ConsPlusNormal"/>
    <w:rsid w:val="00C37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37DD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2017-08-28T09:24:00Z</dcterms:created>
  <dcterms:modified xsi:type="dcterms:W3CDTF">2017-08-29T06:20:00Z</dcterms:modified>
</cp:coreProperties>
</file>