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9" w:rsidRDefault="00640F09" w:rsidP="00640F09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 w:rsidRPr="006C6826">
        <w:rPr>
          <w:rFonts w:ascii="Arial" w:hAnsi="Arial" w:cs="Arial"/>
        </w:rPr>
        <w:t xml:space="preserve">     </w:t>
      </w:r>
      <w:r>
        <w:rPr>
          <w:rFonts w:ascii="Arial CYR" w:hAnsi="Arial CYR" w:cs="Arial CYR"/>
          <w:b/>
          <w:bCs/>
        </w:rPr>
        <w:t xml:space="preserve">СОВЕТ НАРОДНЫХ ДЕПУТАТОВ </w:t>
      </w:r>
    </w:p>
    <w:p w:rsidR="00640F09" w:rsidRDefault="00640F09" w:rsidP="00640F0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СЕМЕНОВСКОГО  СЕЛЬСКОГО ПОСЕЛЕНИЯ ВЕРХНЕХАВСКОГО МУНИЦИПАЛЬНОГО РАЙОНА ВОРОНЕЖСКОЙ ОБЛАСТИ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C4890" w:rsidRDefault="00640F09" w:rsidP="003C489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РЕШЕНИЕ</w:t>
      </w:r>
    </w:p>
    <w:p w:rsidR="003C4890" w:rsidRPr="003C4890" w:rsidRDefault="00B60787" w:rsidP="003C4890">
      <w:pPr>
        <w:widowControl w:val="0"/>
        <w:autoSpaceDE w:val="0"/>
        <w:autoSpaceDN w:val="0"/>
        <w:adjustRightInd w:val="0"/>
        <w:rPr>
          <w:rFonts w:ascii="Arial CYR" w:hAnsi="Arial CYR" w:cs="Arial CYR"/>
          <w:b/>
          <w:bCs/>
        </w:rPr>
      </w:pPr>
      <w:r>
        <w:rPr>
          <w:color w:val="212121"/>
        </w:rPr>
        <w:t>14.10.2019 г. № 99</w:t>
      </w:r>
      <w:r w:rsidR="003C4890" w:rsidRPr="007C6E53">
        <w:rPr>
          <w:color w:val="212121"/>
        </w:rPr>
        <w:t>-</w:t>
      </w:r>
      <w:r w:rsidR="003C4890" w:rsidRPr="007C6E53">
        <w:rPr>
          <w:color w:val="212121"/>
          <w:lang w:val="en-US"/>
        </w:rPr>
        <w:t>V</w:t>
      </w:r>
      <w:r w:rsidR="003C4890" w:rsidRPr="00112A36">
        <w:rPr>
          <w:color w:val="212121"/>
        </w:rPr>
        <w:t>-</w:t>
      </w:r>
      <w:r w:rsidR="003C4890" w:rsidRPr="007C6E53">
        <w:rPr>
          <w:color w:val="212121"/>
        </w:rPr>
        <w:t>СНД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proofErr w:type="gramStart"/>
      <w:r>
        <w:rPr>
          <w:rFonts w:ascii="Arial CYR" w:hAnsi="Arial CYR" w:cs="Arial CYR"/>
        </w:rPr>
        <w:t>с</w:t>
      </w:r>
      <w:proofErr w:type="gramEnd"/>
      <w:r>
        <w:rPr>
          <w:rFonts w:ascii="Arial CYR" w:hAnsi="Arial CYR" w:cs="Arial CYR"/>
        </w:rPr>
        <w:t>. Семеновка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Семеновского сельского поселения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 w:rsidRPr="006C68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66</w:t>
      </w:r>
      <w:r w:rsidRPr="006C682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IV</w:t>
      </w:r>
      <w:r w:rsidRPr="006C6826">
        <w:rPr>
          <w:rFonts w:ascii="Arial" w:hAnsi="Arial" w:cs="Arial"/>
        </w:rPr>
        <w:t>-</w:t>
      </w:r>
      <w:r>
        <w:rPr>
          <w:rFonts w:ascii="Arial CYR" w:hAnsi="Arial CYR" w:cs="Arial CYR"/>
        </w:rPr>
        <w:t xml:space="preserve">СНД от 01.09.2012г.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 xml:space="preserve">Об утверждении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Положения об оплате труда муниципальных служащих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органов местного самоуправления Семеновского </w:t>
      </w:r>
    </w:p>
    <w:p w:rsidR="00640F09" w:rsidRDefault="00640F09" w:rsidP="00640F09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района Воронежской области</w:t>
      </w:r>
      <w:r w:rsidRPr="006C6826">
        <w:rPr>
          <w:rFonts w:ascii="Arial" w:hAnsi="Arial" w:cs="Arial"/>
        </w:rPr>
        <w:t>»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 w:rsidRPr="006C6826">
        <w:rPr>
          <w:rFonts w:ascii="Arial" w:hAnsi="Arial" w:cs="Arial"/>
        </w:rPr>
        <w:t xml:space="preserve">», </w:t>
      </w:r>
      <w:r>
        <w:rPr>
          <w:rFonts w:ascii="Arial CYR" w:hAnsi="Arial CYR" w:cs="Arial CYR"/>
          <w:color w:val="000000"/>
        </w:rPr>
        <w:t>Уставом Семеновского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>целях приведения нормативных правовых актов органов местного самоуправления в соответствие действующему законодательству</w:t>
      </w:r>
      <w:r>
        <w:rPr>
          <w:rFonts w:ascii="Arial CYR" w:hAnsi="Arial CYR" w:cs="Arial CYR"/>
          <w:color w:val="000000"/>
        </w:rPr>
        <w:t xml:space="preserve">, </w:t>
      </w:r>
      <w:r>
        <w:rPr>
          <w:rFonts w:ascii="Arial CYR" w:hAnsi="Arial CYR" w:cs="Arial CYR"/>
        </w:rPr>
        <w:t>Совет народных депутатов</w:t>
      </w:r>
      <w:r>
        <w:rPr>
          <w:rFonts w:ascii="Arial CYR" w:hAnsi="Arial CYR" w:cs="Arial CYR"/>
          <w:color w:val="393F42"/>
        </w:rPr>
        <w:t>,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РЕШИЛ: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640F09" w:rsidRDefault="00640F09" w:rsidP="00640F09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1. Внести изменения и дополнения в Приложение  к решению Совета народных депутатов Семеновского 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 района Воронежской области от 01.09.2012 № 66-IV-СНД, изложив его в новой редакции, согласно приложению 1 к настоящему решению.</w:t>
      </w:r>
    </w:p>
    <w:p w:rsidR="00640F09" w:rsidRDefault="00640F09" w:rsidP="00640F0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</w:p>
    <w:p w:rsidR="00640F09" w:rsidRDefault="00640F09" w:rsidP="00640F0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</w:rPr>
        <w:t xml:space="preserve">Обнародовать настоящее решение в порядке, установленном Уставом Семеновского 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 района Воронежской области.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0F09" w:rsidRDefault="00640F09" w:rsidP="00640F0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распространяется на правоотношения, возникшие с 01 июля 2019 г.</w:t>
      </w:r>
    </w:p>
    <w:p w:rsidR="00640F09" w:rsidRDefault="00640F09" w:rsidP="00640F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0F09" w:rsidRPr="006C6826" w:rsidRDefault="00640F09" w:rsidP="00640F0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640F09" w:rsidRDefault="00640F09" w:rsidP="00640F0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Глава Семеновского сельского поселения</w:t>
      </w:r>
    </w:p>
    <w:p w:rsidR="00640F09" w:rsidRDefault="00640F09" w:rsidP="00640F09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 района                                           А.Ф.Кузнецова</w:t>
      </w:r>
    </w:p>
    <w:p w:rsidR="00640F09" w:rsidRPr="006C6826" w:rsidRDefault="00640F09" w:rsidP="00640F09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40F09" w:rsidRPr="006C6826" w:rsidRDefault="00640F09" w:rsidP="00640F0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40F09" w:rsidRPr="006C6826" w:rsidRDefault="00640F09" w:rsidP="00640F09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610423" w:rsidRDefault="00610423" w:rsidP="0061042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>Приложение 1</w:t>
      </w:r>
    </w:p>
    <w:p w:rsidR="00610423" w:rsidRDefault="00610423" w:rsidP="00610423">
      <w:pPr>
        <w:shd w:val="clear" w:color="auto" w:fill="FFFFFF"/>
        <w:spacing w:after="100" w:afterAutospacing="1"/>
        <w:jc w:val="right"/>
        <w:rPr>
          <w:color w:val="212121"/>
        </w:rPr>
      </w:pPr>
      <w:r w:rsidRPr="007C6E53">
        <w:rPr>
          <w:color w:val="212121"/>
        </w:rPr>
        <w:t>к решению Совета народных депутатов</w:t>
      </w:r>
    </w:p>
    <w:p w:rsidR="00610423" w:rsidRPr="007C6E53" w:rsidRDefault="00610423" w:rsidP="00610423">
      <w:pPr>
        <w:shd w:val="clear" w:color="auto" w:fill="FFFFFF"/>
        <w:spacing w:after="100" w:afterAutospacing="1"/>
        <w:jc w:val="right"/>
        <w:rPr>
          <w:color w:val="212121"/>
        </w:rPr>
      </w:pPr>
      <w:r w:rsidRPr="007C6E53">
        <w:rPr>
          <w:color w:val="212121"/>
        </w:rPr>
        <w:t>Семеновского сельского поселения</w:t>
      </w:r>
    </w:p>
    <w:p w:rsidR="00610423" w:rsidRDefault="00B60787" w:rsidP="0061042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color w:val="212121"/>
        </w:rPr>
        <w:t>от 14.10.2019 г. № 99</w:t>
      </w:r>
      <w:r w:rsidR="00610423" w:rsidRPr="007C6E53">
        <w:rPr>
          <w:color w:val="212121"/>
        </w:rPr>
        <w:t>-</w:t>
      </w:r>
      <w:r w:rsidR="00610423" w:rsidRPr="007C6E53">
        <w:rPr>
          <w:color w:val="212121"/>
          <w:lang w:val="en-US"/>
        </w:rPr>
        <w:t>V</w:t>
      </w:r>
      <w:r w:rsidR="00610423" w:rsidRPr="00112A36">
        <w:rPr>
          <w:color w:val="212121"/>
        </w:rPr>
        <w:t>-</w:t>
      </w:r>
      <w:r w:rsidR="00610423" w:rsidRPr="007C6E53">
        <w:rPr>
          <w:color w:val="212121"/>
        </w:rPr>
        <w:t>СНД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 внесении изменений в решение Совета народных 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депутатов Семеновского сельского поселения 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 w:rsidRPr="006C68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66</w:t>
      </w:r>
      <w:r w:rsidRPr="006C6826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IV</w:t>
      </w:r>
      <w:r w:rsidRPr="006C6826">
        <w:rPr>
          <w:rFonts w:ascii="Arial" w:hAnsi="Arial" w:cs="Arial"/>
        </w:rPr>
        <w:t>-</w:t>
      </w:r>
      <w:r>
        <w:rPr>
          <w:rFonts w:ascii="Arial CYR" w:hAnsi="Arial CYR" w:cs="Arial CYR"/>
        </w:rPr>
        <w:t xml:space="preserve">СНД от 01.09.2012г. </w:t>
      </w:r>
      <w:r w:rsidRPr="006C6826">
        <w:rPr>
          <w:rFonts w:ascii="Arial" w:hAnsi="Arial" w:cs="Arial"/>
        </w:rPr>
        <w:t>«</w:t>
      </w:r>
      <w:r>
        <w:rPr>
          <w:rFonts w:ascii="Arial CYR" w:hAnsi="Arial CYR" w:cs="Arial CYR"/>
        </w:rPr>
        <w:t xml:space="preserve">Об утверждении 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Положения об оплате труда муниципальных служащих 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органов местного самоуправления Семеновского </w:t>
      </w:r>
    </w:p>
    <w:p w:rsidR="00610423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сельского поселения </w:t>
      </w: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</w:t>
      </w:r>
    </w:p>
    <w:p w:rsidR="00610423" w:rsidRPr="006C6826" w:rsidRDefault="00610423" w:rsidP="00610423">
      <w:pPr>
        <w:widowControl w:val="0"/>
        <w:autoSpaceDE w:val="0"/>
        <w:autoSpaceDN w:val="0"/>
        <w:adjustRightInd w:val="0"/>
        <w:ind w:left="708"/>
        <w:jc w:val="right"/>
        <w:rPr>
          <w:rFonts w:ascii="Arial" w:hAnsi="Arial" w:cs="Arial"/>
        </w:rPr>
      </w:pPr>
      <w:r>
        <w:rPr>
          <w:rFonts w:ascii="Arial CYR" w:hAnsi="Arial CYR" w:cs="Arial CYR"/>
        </w:rPr>
        <w:t>района Воронежской области</w:t>
      </w:r>
      <w:r w:rsidRPr="006C6826">
        <w:rPr>
          <w:rFonts w:ascii="Arial" w:hAnsi="Arial" w:cs="Arial"/>
        </w:rPr>
        <w:t>»</w:t>
      </w:r>
    </w:p>
    <w:p w:rsidR="00610423" w:rsidRDefault="00610423" w:rsidP="00610423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610423" w:rsidRPr="006C6826" w:rsidRDefault="00610423" w:rsidP="00610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10423" w:rsidRPr="006C6826" w:rsidRDefault="00610423" w:rsidP="006104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610423" w:rsidRPr="006C6826" w:rsidRDefault="00610423" w:rsidP="00610423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>1. Пункт 2.4. Должностные оклады по должностям муниципальной службы устанавливаются в следующих размерах:</w:t>
      </w:r>
    </w:p>
    <w:p w:rsidR="00610423" w:rsidRPr="006C6826" w:rsidRDefault="00610423" w:rsidP="006104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2487"/>
        <w:gridCol w:w="5375"/>
        <w:gridCol w:w="1709"/>
      </w:tblGrid>
      <w:tr w:rsidR="00610423" w:rsidTr="00241AB9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Наименование должности муниципальной службы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Должностной оклад</w:t>
            </w:r>
          </w:p>
        </w:tc>
      </w:tr>
      <w:tr w:rsidR="00610423" w:rsidTr="00241AB9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1 категории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4458</w:t>
            </w:r>
          </w:p>
        </w:tc>
      </w:tr>
    </w:tbl>
    <w:p w:rsidR="00610423" w:rsidRDefault="00610423" w:rsidP="00610423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610423" w:rsidRDefault="00610423" w:rsidP="0061042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610423" w:rsidRDefault="00610423" w:rsidP="00610423">
      <w:pPr>
        <w:rPr>
          <w:rFonts w:ascii="Arial" w:hAnsi="Arial" w:cs="Arial"/>
        </w:rPr>
      </w:pPr>
      <w:r w:rsidRPr="00130538">
        <w:rPr>
          <w:rFonts w:ascii="Arial" w:hAnsi="Arial" w:cs="Arial"/>
        </w:rPr>
        <w:t>2. Пункт 3.2. Ежемесячная надбавка к должностному окладу за классный чин устанавливается в следующих размерах:</w:t>
      </w:r>
    </w:p>
    <w:p w:rsidR="00610423" w:rsidRDefault="00610423" w:rsidP="00610423">
      <w:pPr>
        <w:rPr>
          <w:rFonts w:ascii="Arial" w:hAnsi="Arial" w:cs="Arial"/>
        </w:rPr>
      </w:pPr>
    </w:p>
    <w:tbl>
      <w:tblPr>
        <w:tblW w:w="5000" w:type="pct"/>
        <w:tblLook w:val="0000"/>
      </w:tblPr>
      <w:tblGrid>
        <w:gridCol w:w="2487"/>
        <w:gridCol w:w="5375"/>
        <w:gridCol w:w="1709"/>
      </w:tblGrid>
      <w:tr w:rsidR="00610423" w:rsidTr="00241AB9">
        <w:trPr>
          <w:trHeight w:val="1"/>
        </w:trPr>
        <w:tc>
          <w:tcPr>
            <w:tcW w:w="1299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Группа должностей</w:t>
            </w:r>
          </w:p>
        </w:tc>
        <w:tc>
          <w:tcPr>
            <w:tcW w:w="2808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Классный чин</w:t>
            </w:r>
          </w:p>
        </w:tc>
        <w:tc>
          <w:tcPr>
            <w:tcW w:w="893" w:type="pc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610423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</w:rPr>
              <w:t>Размер надбавки в рублях</w:t>
            </w:r>
          </w:p>
        </w:tc>
      </w:tr>
      <w:tr w:rsidR="00610423" w:rsidRPr="00130538" w:rsidTr="00241AB9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1-го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</w:t>
            </w:r>
          </w:p>
        </w:tc>
      </w:tr>
      <w:tr w:rsidR="00610423" w:rsidRPr="00130538" w:rsidTr="00241AB9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2-го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963</w:t>
            </w:r>
          </w:p>
        </w:tc>
      </w:tr>
      <w:tr w:rsidR="00610423" w:rsidRPr="00130538" w:rsidTr="00241AB9">
        <w:trPr>
          <w:trHeight w:val="512"/>
        </w:trPr>
        <w:tc>
          <w:tcPr>
            <w:tcW w:w="1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30538">
              <w:rPr>
                <w:rFonts w:ascii="Arial" w:hAnsi="Arial" w:cs="Arial"/>
              </w:rPr>
              <w:t>Младшая</w:t>
            </w:r>
          </w:p>
        </w:tc>
        <w:tc>
          <w:tcPr>
            <w:tcW w:w="2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муниципальной службы 3-го класса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0423" w:rsidRPr="00130538" w:rsidRDefault="00610423" w:rsidP="00241A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</w:tr>
    </w:tbl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610423" w:rsidRDefault="00610423" w:rsidP="00610423">
      <w:pPr>
        <w:ind w:firstLine="708"/>
        <w:rPr>
          <w:rFonts w:ascii="Arial" w:hAnsi="Arial" w:cs="Arial"/>
        </w:rPr>
      </w:pPr>
    </w:p>
    <w:p w:rsidR="001D480A" w:rsidRDefault="001D480A"/>
    <w:sectPr w:rsidR="001D480A" w:rsidSect="001D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16E09"/>
    <w:multiLevelType w:val="hybridMultilevel"/>
    <w:tmpl w:val="C0588A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0423"/>
    <w:rsid w:val="000D110B"/>
    <w:rsid w:val="001D480A"/>
    <w:rsid w:val="00222870"/>
    <w:rsid w:val="00284EAC"/>
    <w:rsid w:val="003354C1"/>
    <w:rsid w:val="0034073C"/>
    <w:rsid w:val="00384B8D"/>
    <w:rsid w:val="003C4890"/>
    <w:rsid w:val="00610423"/>
    <w:rsid w:val="00640F09"/>
    <w:rsid w:val="00752F59"/>
    <w:rsid w:val="007A6FF3"/>
    <w:rsid w:val="007C10B5"/>
    <w:rsid w:val="009801F0"/>
    <w:rsid w:val="00B44A17"/>
    <w:rsid w:val="00B60787"/>
    <w:rsid w:val="00B835F9"/>
    <w:rsid w:val="00BB270D"/>
    <w:rsid w:val="00C42BD7"/>
    <w:rsid w:val="00C84D55"/>
    <w:rsid w:val="00E74318"/>
    <w:rsid w:val="00F121A1"/>
    <w:rsid w:val="00F36E9A"/>
    <w:rsid w:val="00F8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2019-10-16T11:19:00Z</cp:lastPrinted>
  <dcterms:created xsi:type="dcterms:W3CDTF">2019-10-16T10:57:00Z</dcterms:created>
  <dcterms:modified xsi:type="dcterms:W3CDTF">2019-11-01T06:02:00Z</dcterms:modified>
</cp:coreProperties>
</file>