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02" w:rsidRDefault="00CB3402" w:rsidP="00345368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еню_4" style="position:absolute;left:0;text-align:left;margin-left:3in;margin-top:-27pt;width:55.95pt;height:51.05pt;z-index:251658240;visibility:visible">
            <v:imagedata r:id="rId5" o:title=""/>
          </v:shape>
        </w:pict>
      </w:r>
    </w:p>
    <w:p w:rsidR="00CB3402" w:rsidRPr="00345368" w:rsidRDefault="00CB3402" w:rsidP="00345368">
      <w:pPr>
        <w:jc w:val="center"/>
        <w:rPr>
          <w:b/>
          <w:sz w:val="32"/>
          <w:szCs w:val="32"/>
        </w:rPr>
      </w:pPr>
    </w:p>
    <w:p w:rsidR="00CB3402" w:rsidRPr="00D57F05" w:rsidRDefault="00CB3402" w:rsidP="00F95561">
      <w:pPr>
        <w:pStyle w:val="Heading1"/>
        <w:ind w:right="-432"/>
        <w:jc w:val="center"/>
        <w:rPr>
          <w:sz w:val="28"/>
          <w:szCs w:val="28"/>
        </w:rPr>
      </w:pPr>
      <w:r w:rsidRPr="00D57F05">
        <w:rPr>
          <w:sz w:val="28"/>
          <w:szCs w:val="28"/>
        </w:rPr>
        <w:t>СОВЕТ ДЕПУТАТОВ</w:t>
      </w:r>
    </w:p>
    <w:p w:rsidR="00CB3402" w:rsidRPr="00D57F05" w:rsidRDefault="00CB3402" w:rsidP="00F95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САРАШЕВС</w:t>
      </w:r>
      <w:r w:rsidRPr="00D57F05">
        <w:rPr>
          <w:b/>
          <w:sz w:val="28"/>
          <w:szCs w:val="28"/>
        </w:rPr>
        <w:t>КОГО СЕЛЬСКОГО ПОСЕЛЕНИЯ</w:t>
      </w:r>
    </w:p>
    <w:p w:rsidR="00CB3402" w:rsidRPr="00D57F05" w:rsidRDefault="00CB3402" w:rsidP="00F95561">
      <w:pPr>
        <w:pStyle w:val="Heading1"/>
        <w:ind w:right="-432"/>
        <w:jc w:val="center"/>
        <w:rPr>
          <w:sz w:val="28"/>
          <w:szCs w:val="28"/>
        </w:rPr>
      </w:pPr>
      <w:r w:rsidRPr="00D57F05">
        <w:rPr>
          <w:sz w:val="28"/>
          <w:szCs w:val="28"/>
        </w:rPr>
        <w:t>БАРДЫМСКОГО МУНИЦИПАЛЬНОГО РАЙОНА</w:t>
      </w:r>
    </w:p>
    <w:p w:rsidR="00CB3402" w:rsidRPr="00D57F05" w:rsidRDefault="00CB3402" w:rsidP="00F95561">
      <w:pPr>
        <w:pStyle w:val="Heading2"/>
        <w:jc w:val="center"/>
        <w:rPr>
          <w:szCs w:val="28"/>
        </w:rPr>
      </w:pPr>
      <w:r w:rsidRPr="00D57F05">
        <w:rPr>
          <w:szCs w:val="28"/>
        </w:rPr>
        <w:t>ПЕРМСКОГО КРАЯ</w:t>
      </w:r>
    </w:p>
    <w:p w:rsidR="00CB3402" w:rsidRPr="00F41638" w:rsidRDefault="00CB3402" w:rsidP="00843A55">
      <w:pPr>
        <w:jc w:val="center"/>
        <w:rPr>
          <w:b/>
          <w:bCs/>
          <w:caps/>
          <w:sz w:val="16"/>
          <w:szCs w:val="16"/>
        </w:rPr>
      </w:pPr>
    </w:p>
    <w:p w:rsidR="00CB3402" w:rsidRPr="00623236" w:rsidRDefault="00CB3402" w:rsidP="00843A55">
      <w:pPr>
        <w:jc w:val="center"/>
        <w:rPr>
          <w:b/>
          <w:bCs/>
          <w:sz w:val="28"/>
          <w:szCs w:val="28"/>
        </w:rPr>
      </w:pPr>
      <w:r w:rsidRPr="00F41638">
        <w:rPr>
          <w:b/>
          <w:bCs/>
          <w:caps/>
          <w:sz w:val="28"/>
          <w:szCs w:val="28"/>
        </w:rPr>
        <w:t>восемнадцатое</w:t>
      </w:r>
      <w:r>
        <w:rPr>
          <w:b/>
          <w:bCs/>
          <w:sz w:val="28"/>
          <w:szCs w:val="28"/>
        </w:rPr>
        <w:t xml:space="preserve"> ВНЕОЧЕРДНОЕ </w:t>
      </w:r>
      <w:r w:rsidRPr="00623236">
        <w:rPr>
          <w:b/>
          <w:bCs/>
          <w:sz w:val="28"/>
          <w:szCs w:val="28"/>
        </w:rPr>
        <w:t>ЗАСЕДАНИЕ</w:t>
      </w:r>
    </w:p>
    <w:p w:rsidR="00CB3402" w:rsidRPr="00623236" w:rsidRDefault="00CB3402" w:rsidP="00843A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623236">
        <w:rPr>
          <w:b/>
          <w:bCs/>
          <w:sz w:val="28"/>
          <w:szCs w:val="28"/>
        </w:rPr>
        <w:t xml:space="preserve"> СОЗЫВ</w:t>
      </w:r>
      <w:r>
        <w:rPr>
          <w:b/>
          <w:bCs/>
          <w:sz w:val="28"/>
          <w:szCs w:val="28"/>
        </w:rPr>
        <w:t>А</w:t>
      </w:r>
    </w:p>
    <w:p w:rsidR="00CB3402" w:rsidRPr="00623236" w:rsidRDefault="00CB3402" w:rsidP="00843A55">
      <w:pPr>
        <w:jc w:val="center"/>
        <w:rPr>
          <w:b/>
          <w:bCs/>
          <w:sz w:val="28"/>
          <w:szCs w:val="28"/>
        </w:rPr>
      </w:pPr>
    </w:p>
    <w:p w:rsidR="00CB3402" w:rsidRPr="00623236" w:rsidRDefault="00CB3402" w:rsidP="00843A55">
      <w:pPr>
        <w:jc w:val="center"/>
        <w:rPr>
          <w:b/>
          <w:bCs/>
          <w:sz w:val="28"/>
          <w:szCs w:val="28"/>
        </w:rPr>
      </w:pPr>
      <w:r w:rsidRPr="00623236">
        <w:rPr>
          <w:b/>
          <w:bCs/>
          <w:sz w:val="28"/>
          <w:szCs w:val="28"/>
        </w:rPr>
        <w:t>РЕШЕНИЕ</w:t>
      </w:r>
    </w:p>
    <w:p w:rsidR="00CB3402" w:rsidRPr="00834191" w:rsidRDefault="00CB3402" w:rsidP="00843A55">
      <w:pPr>
        <w:tabs>
          <w:tab w:val="left" w:pos="7740"/>
        </w:tabs>
        <w:spacing w:before="460"/>
        <w:rPr>
          <w:sz w:val="28"/>
          <w:szCs w:val="28"/>
        </w:rPr>
      </w:pPr>
      <w:r>
        <w:rPr>
          <w:sz w:val="28"/>
          <w:szCs w:val="28"/>
        </w:rPr>
        <w:t>14.11.2019</w:t>
      </w:r>
      <w:r w:rsidRPr="0083419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341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№124</w:t>
      </w:r>
    </w:p>
    <w:p w:rsidR="00CB3402" w:rsidRDefault="00CB3402">
      <w:pPr>
        <w:pStyle w:val="Heading2"/>
      </w:pPr>
    </w:p>
    <w:p w:rsidR="00CB3402" w:rsidRDefault="00CB3402" w:rsidP="00FC3042">
      <w:pPr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решение </w:t>
      </w:r>
    </w:p>
    <w:p w:rsidR="00CB3402" w:rsidRDefault="00CB3402" w:rsidP="00FC3042">
      <w:pPr>
        <w:rPr>
          <w:b/>
          <w:bCs/>
          <w:sz w:val="28"/>
        </w:rPr>
      </w:pPr>
      <w:r>
        <w:rPr>
          <w:b/>
          <w:bCs/>
          <w:sz w:val="28"/>
        </w:rPr>
        <w:t>Совета депутатов Сарашевского</w:t>
      </w:r>
    </w:p>
    <w:p w:rsidR="00CB3402" w:rsidRDefault="00CB3402" w:rsidP="00FC3042">
      <w:pPr>
        <w:rPr>
          <w:b/>
          <w:bCs/>
          <w:sz w:val="28"/>
        </w:rPr>
      </w:pPr>
      <w:r>
        <w:rPr>
          <w:b/>
          <w:bCs/>
          <w:sz w:val="28"/>
        </w:rPr>
        <w:t>Сельского поселения от 23.12.2016</w:t>
      </w:r>
    </w:p>
    <w:p w:rsidR="00CB3402" w:rsidRDefault="00CB3402" w:rsidP="00FC3042">
      <w:pPr>
        <w:rPr>
          <w:b/>
          <w:bCs/>
          <w:sz w:val="28"/>
        </w:rPr>
      </w:pPr>
      <w:r>
        <w:rPr>
          <w:b/>
          <w:bCs/>
          <w:sz w:val="28"/>
        </w:rPr>
        <w:t xml:space="preserve">№272 «О Положении Бюджетного </w:t>
      </w:r>
    </w:p>
    <w:p w:rsidR="00CB3402" w:rsidRDefault="00CB3402" w:rsidP="00FC3042">
      <w:pPr>
        <w:rPr>
          <w:b/>
          <w:bCs/>
          <w:sz w:val="28"/>
        </w:rPr>
      </w:pPr>
      <w:r>
        <w:rPr>
          <w:b/>
          <w:bCs/>
          <w:sz w:val="28"/>
        </w:rPr>
        <w:t>процесса Сарашевского</w:t>
      </w:r>
    </w:p>
    <w:p w:rsidR="00CB3402" w:rsidRDefault="00CB3402" w:rsidP="00FC3042">
      <w:pPr>
        <w:rPr>
          <w:b/>
          <w:bCs/>
          <w:sz w:val="28"/>
        </w:rPr>
      </w:pPr>
      <w:r>
        <w:rPr>
          <w:b/>
          <w:bCs/>
          <w:sz w:val="28"/>
        </w:rPr>
        <w:t>сельского поселения»</w:t>
      </w:r>
    </w:p>
    <w:p w:rsidR="00CB3402" w:rsidRDefault="00CB3402">
      <w:pPr>
        <w:rPr>
          <w:b/>
          <w:bCs/>
          <w:sz w:val="28"/>
        </w:rPr>
      </w:pPr>
    </w:p>
    <w:p w:rsidR="00CB3402" w:rsidRDefault="00CB3402">
      <w:pPr>
        <w:rPr>
          <w:b/>
          <w:bCs/>
          <w:sz w:val="28"/>
        </w:rPr>
      </w:pPr>
    </w:p>
    <w:p w:rsidR="00CB3402" w:rsidRDefault="00CB3402" w:rsidP="00017D1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В соответствии со ст.9 Бюджетного кодекса Российской Федерации и в целях финансового и правового регулирования бюджетных отношений Совет депутатов Сарашевского сельского поселения</w:t>
      </w:r>
    </w:p>
    <w:p w:rsidR="00CB3402" w:rsidRDefault="00CB3402" w:rsidP="00017D11">
      <w:pPr>
        <w:ind w:firstLine="851"/>
        <w:jc w:val="both"/>
        <w:rPr>
          <w:b/>
          <w:bCs/>
          <w:sz w:val="28"/>
        </w:rPr>
      </w:pPr>
      <w:r>
        <w:rPr>
          <w:bCs/>
          <w:sz w:val="28"/>
        </w:rPr>
        <w:t>РЕШАЕТ</w:t>
      </w:r>
      <w:r>
        <w:rPr>
          <w:b/>
          <w:bCs/>
          <w:sz w:val="28"/>
        </w:rPr>
        <w:t>:</w:t>
      </w:r>
    </w:p>
    <w:p w:rsidR="00CB3402" w:rsidRPr="00F92718" w:rsidRDefault="00CB3402" w:rsidP="00F92718">
      <w:pPr>
        <w:pStyle w:val="ListParagraph"/>
        <w:numPr>
          <w:ilvl w:val="0"/>
          <w:numId w:val="9"/>
        </w:numPr>
        <w:ind w:left="0" w:firstLine="851"/>
        <w:jc w:val="both"/>
        <w:rPr>
          <w:bCs/>
          <w:sz w:val="28"/>
        </w:rPr>
      </w:pPr>
      <w:r w:rsidRPr="00407A32">
        <w:rPr>
          <w:bCs/>
          <w:sz w:val="28"/>
        </w:rPr>
        <w:t xml:space="preserve">Внести в решение Совета депутатов </w:t>
      </w:r>
      <w:r>
        <w:rPr>
          <w:bCs/>
          <w:sz w:val="28"/>
        </w:rPr>
        <w:t>Сарашевс</w:t>
      </w:r>
      <w:r w:rsidRPr="00407A32">
        <w:rPr>
          <w:bCs/>
          <w:sz w:val="28"/>
        </w:rPr>
        <w:t xml:space="preserve">кого сельского поселения </w:t>
      </w:r>
      <w:r w:rsidRPr="003342F6">
        <w:rPr>
          <w:bCs/>
          <w:sz w:val="28"/>
        </w:rPr>
        <w:t xml:space="preserve">от </w:t>
      </w:r>
      <w:r>
        <w:rPr>
          <w:bCs/>
          <w:sz w:val="28"/>
        </w:rPr>
        <w:t>23</w:t>
      </w:r>
      <w:r w:rsidRPr="003342F6">
        <w:rPr>
          <w:bCs/>
          <w:sz w:val="28"/>
        </w:rPr>
        <w:t>.1</w:t>
      </w:r>
      <w:r>
        <w:rPr>
          <w:bCs/>
          <w:sz w:val="28"/>
        </w:rPr>
        <w:t>2</w:t>
      </w:r>
      <w:r w:rsidRPr="003342F6">
        <w:rPr>
          <w:bCs/>
          <w:sz w:val="28"/>
        </w:rPr>
        <w:t>.201</w:t>
      </w:r>
      <w:r>
        <w:rPr>
          <w:bCs/>
          <w:sz w:val="28"/>
        </w:rPr>
        <w:t>6</w:t>
      </w:r>
      <w:r w:rsidRPr="003342F6">
        <w:rPr>
          <w:bCs/>
          <w:sz w:val="28"/>
        </w:rPr>
        <w:t>г. № 2</w:t>
      </w:r>
      <w:r>
        <w:rPr>
          <w:bCs/>
          <w:sz w:val="28"/>
        </w:rPr>
        <w:t>72</w:t>
      </w:r>
      <w:r w:rsidRPr="003342F6">
        <w:rPr>
          <w:bCs/>
          <w:sz w:val="28"/>
        </w:rPr>
        <w:t xml:space="preserve"> «</w:t>
      </w:r>
      <w:r w:rsidRPr="00407A32">
        <w:rPr>
          <w:bCs/>
          <w:sz w:val="28"/>
        </w:rPr>
        <w:t>О Положени</w:t>
      </w:r>
      <w:r>
        <w:rPr>
          <w:bCs/>
          <w:sz w:val="28"/>
        </w:rPr>
        <w:t>и</w:t>
      </w:r>
      <w:r w:rsidRPr="00407A32">
        <w:rPr>
          <w:bCs/>
          <w:sz w:val="28"/>
        </w:rPr>
        <w:t xml:space="preserve"> </w:t>
      </w:r>
      <w:r>
        <w:rPr>
          <w:bCs/>
          <w:sz w:val="28"/>
        </w:rPr>
        <w:t>Б</w:t>
      </w:r>
      <w:r w:rsidRPr="00F92718">
        <w:rPr>
          <w:bCs/>
          <w:sz w:val="28"/>
        </w:rPr>
        <w:t>юджетно</w:t>
      </w:r>
      <w:r>
        <w:rPr>
          <w:bCs/>
          <w:sz w:val="28"/>
        </w:rPr>
        <w:t>го</w:t>
      </w:r>
      <w:r w:rsidRPr="00F92718">
        <w:rPr>
          <w:bCs/>
          <w:sz w:val="28"/>
        </w:rPr>
        <w:t xml:space="preserve"> процесс</w:t>
      </w:r>
      <w:r>
        <w:rPr>
          <w:bCs/>
          <w:sz w:val="28"/>
        </w:rPr>
        <w:t>а</w:t>
      </w:r>
      <w:r w:rsidRPr="00F92718">
        <w:rPr>
          <w:bCs/>
          <w:sz w:val="28"/>
        </w:rPr>
        <w:t xml:space="preserve"> Сарашевско</w:t>
      </w:r>
      <w:r>
        <w:rPr>
          <w:bCs/>
          <w:sz w:val="28"/>
        </w:rPr>
        <w:t>го</w:t>
      </w:r>
      <w:r w:rsidRPr="00F92718">
        <w:rPr>
          <w:bCs/>
          <w:sz w:val="28"/>
        </w:rPr>
        <w:t xml:space="preserve"> сельско</w:t>
      </w:r>
      <w:r>
        <w:rPr>
          <w:bCs/>
          <w:sz w:val="28"/>
        </w:rPr>
        <w:t>го</w:t>
      </w:r>
      <w:r w:rsidRPr="00F92718">
        <w:rPr>
          <w:bCs/>
          <w:sz w:val="28"/>
        </w:rPr>
        <w:t xml:space="preserve"> поселени</w:t>
      </w:r>
      <w:r>
        <w:rPr>
          <w:bCs/>
          <w:sz w:val="28"/>
        </w:rPr>
        <w:t>я</w:t>
      </w:r>
      <w:r w:rsidRPr="00F92718">
        <w:rPr>
          <w:bCs/>
          <w:sz w:val="28"/>
        </w:rPr>
        <w:t>» следующие изменения:</w:t>
      </w:r>
    </w:p>
    <w:p w:rsidR="00CB3402" w:rsidRPr="00592F1E" w:rsidRDefault="00CB3402" w:rsidP="00592F1E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592F1E">
        <w:rPr>
          <w:rFonts w:ascii="Times New Roman" w:hAnsi="Times New Roman" w:cs="Times New Roman"/>
          <w:bCs/>
          <w:sz w:val="28"/>
          <w:szCs w:val="28"/>
        </w:rPr>
        <w:t xml:space="preserve">1.1. Статью </w:t>
      </w:r>
      <w:r w:rsidRPr="00592F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1E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3402" w:rsidRPr="00592F1E" w:rsidRDefault="00CB3402" w:rsidP="00592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2F1E">
        <w:rPr>
          <w:rFonts w:ascii="Times New Roman" w:hAnsi="Times New Roman" w:cs="Times New Roman"/>
          <w:sz w:val="28"/>
          <w:szCs w:val="28"/>
        </w:rPr>
        <w:t>В бюджет поселения зачисляются налоговые доходы от следующих местных налогов:</w:t>
      </w:r>
    </w:p>
    <w:p w:rsidR="00CB3402" w:rsidRPr="00592F1E" w:rsidRDefault="00CB3402" w:rsidP="00592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F1E">
        <w:rPr>
          <w:rFonts w:ascii="Times New Roman" w:hAnsi="Times New Roman" w:cs="Times New Roman"/>
          <w:sz w:val="28"/>
          <w:szCs w:val="28"/>
        </w:rPr>
        <w:t>земельного налога - по нормативу 100 процентов;</w:t>
      </w:r>
    </w:p>
    <w:p w:rsidR="00CB3402" w:rsidRPr="00592F1E" w:rsidRDefault="00CB3402" w:rsidP="00592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F1E">
        <w:rPr>
          <w:rFonts w:ascii="Times New Roman" w:hAnsi="Times New Roman" w:cs="Times New Roman"/>
          <w:sz w:val="28"/>
          <w:szCs w:val="28"/>
        </w:rPr>
        <w:t>налога на имущество физических лиц - по нормативу 100 процентов.</w:t>
      </w:r>
    </w:p>
    <w:p w:rsidR="00CB3402" w:rsidRPr="00592F1E" w:rsidRDefault="00CB3402" w:rsidP="00592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F1E">
        <w:rPr>
          <w:rFonts w:ascii="Times New Roman" w:hAnsi="Times New Roman" w:cs="Times New Roman"/>
          <w:sz w:val="28"/>
          <w:szCs w:val="28"/>
        </w:rPr>
        <w:t>В бюджет поселения зачисляются налоговые доходы от следующих федеральных налогов и сборов, в том числе предусмотренных специальными налоговыми режимами:</w:t>
      </w:r>
    </w:p>
    <w:p w:rsidR="00CB3402" w:rsidRPr="00592F1E" w:rsidRDefault="00CB3402" w:rsidP="00592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F1E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- по нормативу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2F1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2F1E">
        <w:rPr>
          <w:rFonts w:ascii="Times New Roman" w:hAnsi="Times New Roman" w:cs="Times New Roman"/>
          <w:sz w:val="28"/>
          <w:szCs w:val="28"/>
        </w:rPr>
        <w:t>;</w:t>
      </w:r>
    </w:p>
    <w:p w:rsidR="00CB3402" w:rsidRPr="00592F1E" w:rsidRDefault="00CB3402" w:rsidP="00592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F1E">
        <w:rPr>
          <w:rFonts w:ascii="Times New Roman" w:hAnsi="Times New Roman" w:cs="Times New Roman"/>
          <w:sz w:val="28"/>
          <w:szCs w:val="28"/>
        </w:rPr>
        <w:t>единого сельскохозяйственного налога - по нормативу 100 процентов;</w:t>
      </w:r>
    </w:p>
    <w:p w:rsidR="00CB3402" w:rsidRPr="00592F1E" w:rsidRDefault="00CB3402" w:rsidP="00592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F1E">
        <w:rPr>
          <w:rFonts w:ascii="Times New Roman" w:hAnsi="Times New Roman" w:cs="Times New Roman"/>
          <w:sz w:val="28"/>
          <w:szCs w:val="28"/>
        </w:rPr>
        <w:t>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 - по нормативу 100 процентов;</w:t>
      </w:r>
    </w:p>
    <w:p w:rsidR="00CB3402" w:rsidRPr="00592F1E" w:rsidRDefault="00CB3402" w:rsidP="00592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F1E">
        <w:rPr>
          <w:rFonts w:ascii="Times New Roman" w:hAnsi="Times New Roman" w:cs="Times New Roman"/>
          <w:sz w:val="28"/>
          <w:szCs w:val="28"/>
        </w:rPr>
        <w:t>акцизы на автомобильный и прямогонный бензин, дизельное топлив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2F1E">
        <w:rPr>
          <w:rFonts w:ascii="Times New Roman" w:hAnsi="Times New Roman" w:cs="Times New Roman"/>
          <w:sz w:val="28"/>
          <w:szCs w:val="28"/>
        </w:rPr>
        <w:t>, моторные масла для дизельных и(или) карбюраторных (инжекторных) двигателей, производимые на территории РФ по дифференцированному нормативу устанавливаемую законом о бюджете Пермского края, исходя из зачисления в местные бюджеты 10 процентов налоговых доходов консолидированного бюджета Пермского края от указанного налога.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3402" w:rsidRPr="00520691" w:rsidRDefault="00CB3402" w:rsidP="00407A32">
      <w:pPr>
        <w:ind w:firstLine="851"/>
        <w:jc w:val="both"/>
        <w:rPr>
          <w:sz w:val="28"/>
        </w:rPr>
      </w:pPr>
      <w:r>
        <w:rPr>
          <w:bCs/>
          <w:sz w:val="28"/>
        </w:rPr>
        <w:t>2. Настоящее решение вступает в силу со дня его официального обнародования в установленном порядке и распространяется на правоотношения возникшие с 01 января 2020 года.</w:t>
      </w:r>
    </w:p>
    <w:p w:rsidR="00CB3402" w:rsidRDefault="00CB3402" w:rsidP="00407A32">
      <w:pPr>
        <w:ind w:firstLine="851"/>
        <w:jc w:val="both"/>
        <w:rPr>
          <w:sz w:val="28"/>
        </w:rPr>
      </w:pPr>
      <w:r>
        <w:rPr>
          <w:sz w:val="28"/>
        </w:rPr>
        <w:t>3. Контроль за исполнением  данного решения возложить  на комиссию по бюджету, финансам и налоговой политики.</w:t>
      </w:r>
    </w:p>
    <w:p w:rsidR="00CB3402" w:rsidRDefault="00CB3402">
      <w:pPr>
        <w:jc w:val="both"/>
        <w:rPr>
          <w:sz w:val="28"/>
        </w:rPr>
      </w:pPr>
    </w:p>
    <w:p w:rsidR="00CB3402" w:rsidRDefault="00CB3402">
      <w:pPr>
        <w:jc w:val="both"/>
        <w:rPr>
          <w:sz w:val="28"/>
        </w:rPr>
      </w:pPr>
    </w:p>
    <w:p w:rsidR="00CB3402" w:rsidRDefault="00CB3402" w:rsidP="00843A5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B3402" w:rsidRDefault="00CB3402" w:rsidP="00843A5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А.А.Масагутова</w:t>
      </w:r>
    </w:p>
    <w:p w:rsidR="00CB3402" w:rsidRDefault="00CB3402">
      <w:pPr>
        <w:jc w:val="both"/>
        <w:rPr>
          <w:sz w:val="28"/>
        </w:rPr>
      </w:pPr>
    </w:p>
    <w:p w:rsidR="00CB3402" w:rsidRDefault="00CB3402">
      <w:pPr>
        <w:jc w:val="both"/>
      </w:pPr>
      <w:r>
        <w:rPr>
          <w:sz w:val="28"/>
        </w:rPr>
        <w:t xml:space="preserve">                        </w:t>
      </w:r>
    </w:p>
    <w:p w:rsidR="00CB3402" w:rsidRDefault="00CB3402">
      <w:pPr>
        <w:rPr>
          <w:sz w:val="18"/>
        </w:rPr>
      </w:pPr>
      <w:r>
        <w:rPr>
          <w:sz w:val="18"/>
        </w:rPr>
        <w:t xml:space="preserve">                                          </w:t>
      </w:r>
      <w:r>
        <w:rPr>
          <w:b/>
          <w:bCs/>
        </w:rPr>
        <w:t xml:space="preserve">                                       </w:t>
      </w:r>
    </w:p>
    <w:sectPr w:rsidR="00CB3402" w:rsidSect="006D4D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83F"/>
    <w:multiLevelType w:val="hybridMultilevel"/>
    <w:tmpl w:val="D90E6B58"/>
    <w:lvl w:ilvl="0" w:tplc="76145D1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17C50F58"/>
    <w:multiLevelType w:val="hybridMultilevel"/>
    <w:tmpl w:val="3078FCDE"/>
    <w:lvl w:ilvl="0" w:tplc="A4746C24">
      <w:start w:val="1"/>
      <w:numFmt w:val="decimal"/>
      <w:lvlText w:val="%1."/>
      <w:lvlJc w:val="left"/>
      <w:pPr>
        <w:ind w:left="2231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81F210B"/>
    <w:multiLevelType w:val="hybridMultilevel"/>
    <w:tmpl w:val="C8C2667C"/>
    <w:lvl w:ilvl="0" w:tplc="1B26CF3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A0B038F"/>
    <w:multiLevelType w:val="hybridMultilevel"/>
    <w:tmpl w:val="7E04BB62"/>
    <w:lvl w:ilvl="0" w:tplc="6C28D7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360C66"/>
    <w:multiLevelType w:val="hybridMultilevel"/>
    <w:tmpl w:val="764A818A"/>
    <w:lvl w:ilvl="0" w:tplc="F11C40FC">
      <w:start w:val="1"/>
      <w:numFmt w:val="bullet"/>
      <w:lvlText w:val="-"/>
      <w:lvlJc w:val="left"/>
      <w:pPr>
        <w:tabs>
          <w:tab w:val="num" w:pos="5070"/>
        </w:tabs>
        <w:ind w:left="5070" w:hanging="44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4D58649A"/>
    <w:multiLevelType w:val="hybridMultilevel"/>
    <w:tmpl w:val="4FAC085C"/>
    <w:lvl w:ilvl="0" w:tplc="7FF8EC5E">
      <w:start w:val="5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4D65723E"/>
    <w:multiLevelType w:val="hybridMultilevel"/>
    <w:tmpl w:val="D8B8B2AE"/>
    <w:lvl w:ilvl="0" w:tplc="514C3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5737ED"/>
    <w:multiLevelType w:val="hybridMultilevel"/>
    <w:tmpl w:val="8FC614F0"/>
    <w:lvl w:ilvl="0" w:tplc="1152C3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709856A5"/>
    <w:multiLevelType w:val="multilevel"/>
    <w:tmpl w:val="5B94BF0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4E"/>
    <w:rsid w:val="00017D11"/>
    <w:rsid w:val="00075C28"/>
    <w:rsid w:val="00137A6E"/>
    <w:rsid w:val="00142B8F"/>
    <w:rsid w:val="001B47D4"/>
    <w:rsid w:val="001E564F"/>
    <w:rsid w:val="0021393E"/>
    <w:rsid w:val="002324A7"/>
    <w:rsid w:val="002B57DE"/>
    <w:rsid w:val="002C45A3"/>
    <w:rsid w:val="002E1F05"/>
    <w:rsid w:val="002F5F21"/>
    <w:rsid w:val="002F7DEE"/>
    <w:rsid w:val="00330E4E"/>
    <w:rsid w:val="003342F6"/>
    <w:rsid w:val="00345368"/>
    <w:rsid w:val="003618A4"/>
    <w:rsid w:val="003F2812"/>
    <w:rsid w:val="0040440C"/>
    <w:rsid w:val="00407A32"/>
    <w:rsid w:val="00421982"/>
    <w:rsid w:val="00421DA7"/>
    <w:rsid w:val="00452698"/>
    <w:rsid w:val="00474C59"/>
    <w:rsid w:val="004D4725"/>
    <w:rsid w:val="004D6721"/>
    <w:rsid w:val="005037DA"/>
    <w:rsid w:val="00520691"/>
    <w:rsid w:val="00592F1E"/>
    <w:rsid w:val="00623236"/>
    <w:rsid w:val="006B155D"/>
    <w:rsid w:val="006D4D47"/>
    <w:rsid w:val="007566B6"/>
    <w:rsid w:val="007843D7"/>
    <w:rsid w:val="007A3C21"/>
    <w:rsid w:val="007C3F70"/>
    <w:rsid w:val="008322C0"/>
    <w:rsid w:val="00834191"/>
    <w:rsid w:val="00843A55"/>
    <w:rsid w:val="008753DA"/>
    <w:rsid w:val="00876B6D"/>
    <w:rsid w:val="008A6306"/>
    <w:rsid w:val="008F2C8A"/>
    <w:rsid w:val="009C2957"/>
    <w:rsid w:val="00A177D5"/>
    <w:rsid w:val="00A306C1"/>
    <w:rsid w:val="00A6502E"/>
    <w:rsid w:val="00B71D54"/>
    <w:rsid w:val="00BA5560"/>
    <w:rsid w:val="00BB00FE"/>
    <w:rsid w:val="00C06BDA"/>
    <w:rsid w:val="00C365CF"/>
    <w:rsid w:val="00C8243B"/>
    <w:rsid w:val="00CB3402"/>
    <w:rsid w:val="00D01D54"/>
    <w:rsid w:val="00D308FB"/>
    <w:rsid w:val="00D43F27"/>
    <w:rsid w:val="00D57F05"/>
    <w:rsid w:val="00DF3ECE"/>
    <w:rsid w:val="00DF400A"/>
    <w:rsid w:val="00E0796D"/>
    <w:rsid w:val="00E70725"/>
    <w:rsid w:val="00F0420D"/>
    <w:rsid w:val="00F41638"/>
    <w:rsid w:val="00F91AA0"/>
    <w:rsid w:val="00F92718"/>
    <w:rsid w:val="00F95561"/>
    <w:rsid w:val="00FC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4D47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D47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4D4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4D47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4D4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4D47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4D47"/>
    <w:pPr>
      <w:keepNext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D4D47"/>
    <w:pPr>
      <w:ind w:right="21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D4D47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4D47"/>
    <w:pPr>
      <w:ind w:firstLine="705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D4D47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D4D47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7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407A32"/>
    <w:pPr>
      <w:ind w:left="720"/>
      <w:contextualSpacing/>
    </w:pPr>
  </w:style>
  <w:style w:type="paragraph" w:customStyle="1" w:styleId="ConsPlusNormal">
    <w:name w:val="ConsPlusNormal"/>
    <w:uiPriority w:val="99"/>
    <w:rsid w:val="00592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348</Words>
  <Characters>1990</Characters>
  <Application>Microsoft Office Outlook</Application>
  <DocSecurity>0</DocSecurity>
  <Lines>0</Lines>
  <Paragraphs>0</Paragraphs>
  <ScaleCrop>false</ScaleCrop>
  <Company>Poselenie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по расходам</dc:title>
  <dc:subject/>
  <dc:creator>Novoashap</dc:creator>
  <cp:keywords/>
  <dc:description/>
  <cp:lastModifiedBy>Сараши</cp:lastModifiedBy>
  <cp:revision>2</cp:revision>
  <cp:lastPrinted>2019-11-14T12:01:00Z</cp:lastPrinted>
  <dcterms:created xsi:type="dcterms:W3CDTF">2019-11-18T04:20:00Z</dcterms:created>
  <dcterms:modified xsi:type="dcterms:W3CDTF">2019-11-18T04:20:00Z</dcterms:modified>
</cp:coreProperties>
</file>