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C76A86">
        <w:rPr>
          <w:b w:val="0"/>
          <w:bCs/>
          <w:sz w:val="24"/>
          <w:szCs w:val="24"/>
        </w:rPr>
        <w:t>16</w:t>
      </w:r>
      <w:r w:rsidR="00407135">
        <w:rPr>
          <w:b w:val="0"/>
          <w:bCs/>
          <w:sz w:val="24"/>
          <w:szCs w:val="24"/>
        </w:rPr>
        <w:t>.06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C76A86">
        <w:rPr>
          <w:b w:val="0"/>
          <w:bCs/>
          <w:sz w:val="24"/>
          <w:szCs w:val="24"/>
        </w:rPr>
        <w:t>59/198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 внесении изменений  в решение Светлополянской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 xml:space="preserve">«О бюджете муниципального  образования  </w:t>
      </w:r>
      <w:proofErr w:type="spellStart"/>
      <w:r w:rsidR="001B20E7" w:rsidRPr="00F511FA">
        <w:rPr>
          <w:b/>
          <w:sz w:val="24"/>
          <w:szCs w:val="24"/>
        </w:rPr>
        <w:t>Светлополянское</w:t>
      </w:r>
      <w:proofErr w:type="spellEnd"/>
      <w:r w:rsidR="001B20E7" w:rsidRPr="00F511FA">
        <w:rPr>
          <w:b/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</w:t>
      </w:r>
      <w:proofErr w:type="spellStart"/>
      <w:r w:rsidRPr="00F511FA">
        <w:rPr>
          <w:sz w:val="24"/>
          <w:szCs w:val="24"/>
        </w:rPr>
        <w:t>Светлополянское</w:t>
      </w:r>
      <w:proofErr w:type="spellEnd"/>
      <w:r w:rsidRPr="00F511FA">
        <w:rPr>
          <w:sz w:val="24"/>
          <w:szCs w:val="24"/>
        </w:rPr>
        <w:t xml:space="preserve">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Светлополянской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</w:t>
      </w:r>
      <w:proofErr w:type="spellStart"/>
      <w:r w:rsidR="00131A2A" w:rsidRPr="00F511FA">
        <w:rPr>
          <w:sz w:val="24"/>
          <w:szCs w:val="24"/>
        </w:rPr>
        <w:t>Светлополянское</w:t>
      </w:r>
      <w:proofErr w:type="spellEnd"/>
      <w:r w:rsidR="00131A2A" w:rsidRPr="00F511FA">
        <w:rPr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>вердить основные характеристики бюджета Светлополянского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>ета в сумме 10667,1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>сходов бюджета в сумме  10697,1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734FB2" w:rsidRPr="00F511FA" w:rsidRDefault="00734FB2" w:rsidP="00734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734FB2" w:rsidRDefault="00734FB2" w:rsidP="00734FB2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>
        <w:rPr>
          <w:sz w:val="24"/>
          <w:szCs w:val="24"/>
        </w:rPr>
        <w:t xml:space="preserve"> к настоящему решению.</w:t>
      </w:r>
    </w:p>
    <w:p w:rsidR="00734FB2" w:rsidRPr="00F511FA" w:rsidRDefault="00734FB2" w:rsidP="00734FB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5</w:t>
      </w:r>
      <w:r w:rsidRPr="005275B0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734FB2" w:rsidRPr="005275B0" w:rsidRDefault="00734FB2" w:rsidP="00734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Pr="005275B0">
        <w:rPr>
          <w:sz w:val="24"/>
          <w:szCs w:val="24"/>
        </w:rPr>
        <w:t>ции расходов бюджета:</w:t>
      </w:r>
    </w:p>
    <w:p w:rsidR="00734FB2" w:rsidRPr="00734FB2" w:rsidRDefault="00734FB2" w:rsidP="00734FB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 к настоящему решению</w:t>
      </w:r>
    </w:p>
    <w:p w:rsidR="00B837F6" w:rsidRPr="005275B0" w:rsidRDefault="00734FB2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37F6">
        <w:rPr>
          <w:sz w:val="24"/>
          <w:szCs w:val="24"/>
        </w:rPr>
        <w:t>. Пункт 8 изложить в новой редакции: «8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B837F6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 к настоящему решению</w:t>
      </w:r>
    </w:p>
    <w:p w:rsidR="00B837F6" w:rsidRPr="005275B0" w:rsidRDefault="00C76A86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37F6">
        <w:rPr>
          <w:sz w:val="24"/>
          <w:szCs w:val="24"/>
        </w:rPr>
        <w:t>. Пункт 9 изложить в новой редакции: «9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B837F6">
        <w:rPr>
          <w:bCs/>
          <w:sz w:val="24"/>
          <w:szCs w:val="24"/>
        </w:rPr>
        <w:t>образования Светлополянского городского поселения</w:t>
      </w:r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lastRenderedPageBreak/>
        <w:t xml:space="preserve"> на</w:t>
      </w:r>
      <w:r>
        <w:rPr>
          <w:sz w:val="24"/>
          <w:szCs w:val="24"/>
        </w:rPr>
        <w:t xml:space="preserve"> 2020 год согласно приложению 10 к настоящему решению</w:t>
      </w:r>
      <w:r w:rsidRPr="002949BB">
        <w:rPr>
          <w:sz w:val="24"/>
          <w:szCs w:val="24"/>
        </w:rPr>
        <w:t xml:space="preserve"> </w:t>
      </w:r>
    </w:p>
    <w:p w:rsidR="00B837F6" w:rsidRPr="005275B0" w:rsidRDefault="00C76A86" w:rsidP="00B837F6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B837F6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B837F6">
        <w:rPr>
          <w:sz w:val="24"/>
          <w:szCs w:val="24"/>
        </w:rPr>
        <w:t xml:space="preserve">ения муниципального образования </w:t>
      </w:r>
      <w:proofErr w:type="spellStart"/>
      <w:r w:rsidR="00B837F6">
        <w:rPr>
          <w:sz w:val="24"/>
          <w:szCs w:val="24"/>
        </w:rPr>
        <w:t>Светлополянское</w:t>
      </w:r>
      <w:proofErr w:type="spellEnd"/>
      <w:r w:rsidR="00B837F6">
        <w:rPr>
          <w:sz w:val="24"/>
          <w:szCs w:val="24"/>
        </w:rPr>
        <w:t xml:space="preserve"> городское поселение Верхнекамского района</w:t>
      </w:r>
      <w:r w:rsidR="00B837F6"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5A0825" w:rsidRPr="000B49BD" w:rsidRDefault="00131A2A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</w:t>
      </w:r>
      <w:r w:rsidR="000B49BD">
        <w:rPr>
          <w:b w:val="0"/>
          <w:bCs/>
          <w:sz w:val="24"/>
          <w:szCs w:val="24"/>
        </w:rPr>
        <w:t xml:space="preserve">                   Е.Ю. </w:t>
      </w:r>
      <w:proofErr w:type="spellStart"/>
      <w:r w:rsidR="000B49BD">
        <w:rPr>
          <w:b w:val="0"/>
          <w:bCs/>
          <w:sz w:val="24"/>
          <w:szCs w:val="24"/>
        </w:rPr>
        <w:t>Аммосова</w:t>
      </w:r>
      <w:proofErr w:type="spellEnd"/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402FF9" w:rsidRDefault="003010D7" w:rsidP="000B4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B49BD">
        <w:rPr>
          <w:sz w:val="24"/>
          <w:szCs w:val="24"/>
        </w:rPr>
        <w:t xml:space="preserve">                            </w:t>
      </w:r>
    </w:p>
    <w:p w:rsidR="00D02997" w:rsidRDefault="00D02997" w:rsidP="000B49BD">
      <w:pPr>
        <w:rPr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D02997" w:rsidRPr="00E0405A" w:rsidRDefault="00D02997" w:rsidP="00D02997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4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C76A86">
        <w:rPr>
          <w:sz w:val="18"/>
          <w:szCs w:val="18"/>
        </w:rPr>
        <w:t xml:space="preserve"> от 16.06.2020 № 59/198</w:t>
      </w:r>
    </w:p>
    <w:p w:rsidR="00D02997" w:rsidRPr="00DF43BF" w:rsidRDefault="00D02997" w:rsidP="00D0299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D02997" w:rsidRDefault="00D02997" w:rsidP="00D0299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997" w:rsidRDefault="00D02997" w:rsidP="00D0299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D02997" w:rsidRPr="00207A0B" w:rsidTr="00D02997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3436,4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B214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E48E0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485,4</w:t>
            </w:r>
          </w:p>
          <w:p w:rsidR="00D02997" w:rsidRPr="005A3B90" w:rsidRDefault="00D02997" w:rsidP="00D029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7230,7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6730,7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A5E8D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5170,5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5170,4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F7208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D02997" w:rsidRPr="00207A0B" w:rsidTr="00D02997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10667,1</w:t>
            </w:r>
          </w:p>
        </w:tc>
      </w:tr>
    </w:tbl>
    <w:p w:rsidR="00D02997" w:rsidRPr="0062106A" w:rsidRDefault="00D02997" w:rsidP="00D02997">
      <w:pPr>
        <w:tabs>
          <w:tab w:val="left" w:pos="5240"/>
        </w:tabs>
        <w:jc w:val="right"/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rPr>
          <w:b/>
          <w:sz w:val="24"/>
          <w:szCs w:val="24"/>
        </w:rPr>
      </w:pPr>
    </w:p>
    <w:p w:rsidR="00D02997" w:rsidRDefault="00D02997" w:rsidP="00D029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18"/>
          <w:szCs w:val="18"/>
        </w:rPr>
      </w:pPr>
    </w:p>
    <w:p w:rsidR="00D02997" w:rsidRDefault="00D02997" w:rsidP="00D02997">
      <w:pPr>
        <w:jc w:val="right"/>
        <w:rPr>
          <w:sz w:val="18"/>
          <w:szCs w:val="18"/>
        </w:rPr>
      </w:pPr>
    </w:p>
    <w:p w:rsidR="00D02997" w:rsidRDefault="00D02997" w:rsidP="00D02997">
      <w:pPr>
        <w:rPr>
          <w:sz w:val="18"/>
          <w:szCs w:val="18"/>
        </w:rPr>
      </w:pPr>
    </w:p>
    <w:p w:rsidR="00D02997" w:rsidRDefault="00D02997" w:rsidP="00D02997">
      <w:pPr>
        <w:rPr>
          <w:sz w:val="18"/>
          <w:szCs w:val="18"/>
        </w:rPr>
      </w:pPr>
    </w:p>
    <w:p w:rsidR="00D02997" w:rsidRDefault="00D02997" w:rsidP="00D02997">
      <w:pPr>
        <w:rPr>
          <w:sz w:val="18"/>
          <w:szCs w:val="18"/>
        </w:rPr>
      </w:pPr>
    </w:p>
    <w:p w:rsidR="00D02997" w:rsidRDefault="00D02997" w:rsidP="00D02997">
      <w:pPr>
        <w:rPr>
          <w:sz w:val="18"/>
          <w:szCs w:val="18"/>
        </w:rPr>
      </w:pPr>
    </w:p>
    <w:p w:rsidR="00D02997" w:rsidRDefault="00D02997" w:rsidP="00D02997"/>
    <w:p w:rsidR="00D02997" w:rsidRPr="003D7F55" w:rsidRDefault="00D02997" w:rsidP="00D02997">
      <w:pPr>
        <w:jc w:val="right"/>
        <w:rPr>
          <w:sz w:val="24"/>
          <w:szCs w:val="24"/>
        </w:rPr>
      </w:pPr>
      <w:r w:rsidRPr="00E0405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E0405A">
        <w:rPr>
          <w:sz w:val="18"/>
          <w:szCs w:val="18"/>
        </w:rPr>
        <w:t>к</w:t>
      </w:r>
      <w:r w:rsidRPr="003E6A4C">
        <w:rPr>
          <w:sz w:val="18"/>
          <w:szCs w:val="18"/>
        </w:rPr>
        <w:t xml:space="preserve"> </w:t>
      </w:r>
      <w:proofErr w:type="spellStart"/>
      <w:proofErr w:type="gramStart"/>
      <w:r w:rsidRPr="000717F9">
        <w:rPr>
          <w:sz w:val="18"/>
          <w:szCs w:val="18"/>
        </w:rPr>
        <w:t>к</w:t>
      </w:r>
      <w:proofErr w:type="spellEnd"/>
      <w:proofErr w:type="gramEnd"/>
      <w:r w:rsidRPr="000717F9">
        <w:rPr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C76A86">
        <w:rPr>
          <w:sz w:val="18"/>
          <w:szCs w:val="18"/>
        </w:rPr>
        <w:t xml:space="preserve"> от 16.06.2020 № 59/198</w:t>
      </w:r>
      <w:r w:rsidRPr="000717F9">
        <w:rPr>
          <w:sz w:val="18"/>
          <w:szCs w:val="18"/>
        </w:rPr>
        <w:t xml:space="preserve">  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 </w:t>
      </w:r>
    </w:p>
    <w:p w:rsidR="00D02997" w:rsidRPr="00DF43BF" w:rsidRDefault="00D02997" w:rsidP="00D0299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 и 2022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ГОДА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D02997" w:rsidRDefault="00D02997" w:rsidP="00D0299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997" w:rsidRDefault="00D02997" w:rsidP="00D02997">
      <w:pPr>
        <w:pStyle w:val="a4"/>
        <w:jc w:val="right"/>
        <w:rPr>
          <w:sz w:val="24"/>
          <w:szCs w:val="24"/>
        </w:rPr>
      </w:pPr>
    </w:p>
    <w:tbl>
      <w:tblPr>
        <w:tblW w:w="980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  <w:gridCol w:w="1418"/>
      </w:tblGrid>
      <w:tr w:rsidR="00D02997" w:rsidRPr="00207A0B" w:rsidTr="00D02997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Наименование</w:t>
            </w:r>
          </w:p>
          <w:p w:rsidR="00D02997" w:rsidRPr="001B1909" w:rsidRDefault="00D02997" w:rsidP="00D02997">
            <w:pPr>
              <w:jc w:val="center"/>
            </w:pPr>
            <w:r w:rsidRPr="001B1909">
              <w:t>налога (сбора)</w:t>
            </w:r>
          </w:p>
          <w:p w:rsidR="00D02997" w:rsidRPr="001B1909" w:rsidRDefault="00D02997" w:rsidP="00D0299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2021 г. Сумма,</w:t>
            </w:r>
          </w:p>
          <w:p w:rsidR="00D02997" w:rsidRPr="001B1909" w:rsidRDefault="00D02997" w:rsidP="00D02997">
            <w:pPr>
              <w:jc w:val="center"/>
            </w:pPr>
            <w:r w:rsidRPr="001B1909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2022 г.  Сумма,</w:t>
            </w:r>
          </w:p>
          <w:p w:rsidR="00D02997" w:rsidRPr="001B1909" w:rsidRDefault="00D02997" w:rsidP="00D02997">
            <w:pPr>
              <w:jc w:val="center"/>
            </w:pPr>
            <w:r w:rsidRPr="001B1909">
              <w:t>Тыс. руб.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r w:rsidRPr="00871525">
              <w:rPr>
                <w:b/>
                <w:bCs/>
                <w:sz w:val="24"/>
                <w:szCs w:val="24"/>
              </w:rPr>
              <w:t>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неналоговые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2882,0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199,8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-11,6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B214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B214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327,8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E48E0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D02997" w:rsidRPr="005A3B90" w:rsidRDefault="00D02997" w:rsidP="00D029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E48E0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  <w:p w:rsidR="00D02997" w:rsidRPr="005A3B90" w:rsidRDefault="00D02997" w:rsidP="00D029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7620F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620F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1452,7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1452,7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658,3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CA01A8" w:rsidRDefault="00D02997" w:rsidP="00D02997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243,5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F7208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F7208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4334,7</w:t>
            </w:r>
          </w:p>
        </w:tc>
      </w:tr>
    </w:tbl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0B49BD">
      <w:pPr>
        <w:rPr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Pr="00513F81" w:rsidRDefault="00D02997" w:rsidP="00D02997">
      <w:pPr>
        <w:jc w:val="right"/>
      </w:pPr>
      <w:r w:rsidRPr="00513F81">
        <w:lastRenderedPageBreak/>
        <w:t>Приложение 6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C76A86">
        <w:rPr>
          <w:sz w:val="18"/>
          <w:szCs w:val="18"/>
        </w:rPr>
        <w:t xml:space="preserve"> от 16.06.2020 № 59/198</w:t>
      </w:r>
    </w:p>
    <w:p w:rsidR="00D02997" w:rsidRPr="00513F81" w:rsidRDefault="00D02997" w:rsidP="00D02997">
      <w:pPr>
        <w:jc w:val="right"/>
      </w:pPr>
      <w:r w:rsidRPr="00513F81">
        <w:t xml:space="preserve"> </w:t>
      </w: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D02997" w:rsidRPr="00A92A13" w:rsidTr="00D02997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D02997" w:rsidRPr="00A92A13" w:rsidTr="00D02997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D02997" w:rsidRPr="00A92A13" w:rsidTr="00D02997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981BDD" w:rsidRDefault="00D02997" w:rsidP="00D02997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981BDD" w:rsidRDefault="00D02997" w:rsidP="00D02997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981BDD" w:rsidRDefault="00D02997" w:rsidP="00D02997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Сумма на 2020 год, тыс</w:t>
            </w:r>
            <w:proofErr w:type="gramStart"/>
            <w:r w:rsidRPr="00981BDD">
              <w:rPr>
                <w:color w:val="000000"/>
              </w:rPr>
              <w:t>.р</w:t>
            </w:r>
            <w:proofErr w:type="gramEnd"/>
            <w:r w:rsidRPr="00981BDD">
              <w:rPr>
                <w:color w:val="000000"/>
              </w:rPr>
              <w:t>уб.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Default="00770D92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3148,7</w:t>
            </w:r>
          </w:p>
        </w:tc>
      </w:tr>
      <w:tr w:rsidR="00D02997" w:rsidRPr="00981BDD" w:rsidTr="00D02997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D02997" w:rsidRPr="00981BDD" w:rsidTr="00D02997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1164,6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D02997" w:rsidRPr="00981BDD" w:rsidTr="00D02997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1293,5</w:t>
            </w:r>
          </w:p>
        </w:tc>
      </w:tr>
      <w:tr w:rsidR="00D02997" w:rsidRPr="00981BDD" w:rsidTr="00D029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535553" w:rsidRDefault="00D02997" w:rsidP="00D02997">
            <w:pPr>
              <w:jc w:val="right"/>
              <w:rPr>
                <w:b/>
                <w:bCs/>
              </w:rPr>
            </w:pPr>
            <w:r w:rsidRPr="00535553">
              <w:rPr>
                <w:b/>
                <w:bCs/>
              </w:rPr>
              <w:t>256,2</w:t>
            </w: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235,0</w:t>
            </w:r>
          </w:p>
        </w:tc>
      </w:tr>
      <w:tr w:rsidR="00D02997" w:rsidRPr="00981BDD" w:rsidTr="00D0299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21,2</w:t>
            </w: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D02997" w:rsidRPr="00981BDD" w:rsidTr="00D02997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535553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6306,8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535553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6265,2</w:t>
            </w: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535553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</w:t>
            </w:r>
          </w:p>
        </w:tc>
      </w:tr>
      <w:tr w:rsidR="00D02997" w:rsidRPr="00981BDD" w:rsidTr="00D02997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535553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731,2</w:t>
            </w:r>
          </w:p>
        </w:tc>
      </w:tr>
      <w:tr w:rsidR="00D02997" w:rsidRPr="00981BDD" w:rsidTr="00D0299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535553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293,7</w:t>
            </w:r>
          </w:p>
        </w:tc>
      </w:tr>
      <w:tr w:rsidR="00D02997" w:rsidRPr="00981BDD" w:rsidTr="00D0299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535553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33,1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535553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404,4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981BDD" w:rsidRDefault="00D02997" w:rsidP="00D02997">
            <w:pPr>
              <w:outlineLvl w:val="0"/>
              <w:rPr>
                <w:b/>
                <w:color w:val="000000"/>
              </w:rPr>
            </w:pPr>
            <w:r w:rsidRPr="00981BDD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770D92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770D92">
              <w:rPr>
                <w:b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981BDD" w:rsidRDefault="00D02997" w:rsidP="00D0299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981BDD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10697,1</w:t>
            </w:r>
          </w:p>
        </w:tc>
      </w:tr>
    </w:tbl>
    <w:p w:rsidR="00D02997" w:rsidRPr="00981BDD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Pr="000B49BD" w:rsidRDefault="00D02997" w:rsidP="000B49BD">
      <w:pPr>
        <w:rPr>
          <w:sz w:val="24"/>
          <w:szCs w:val="24"/>
        </w:rPr>
      </w:pPr>
    </w:p>
    <w:p w:rsidR="00DC7010" w:rsidRPr="000B49BD" w:rsidRDefault="00402FF9" w:rsidP="000B49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60E19">
        <w:t xml:space="preserve">    </w:t>
      </w:r>
      <w:r w:rsidR="00DC7010" w:rsidRPr="00DC7010">
        <w:t>Приложение № 8</w:t>
      </w:r>
    </w:p>
    <w:p w:rsidR="003E6A4C" w:rsidRPr="000717F9" w:rsidRDefault="00360E19" w:rsidP="00B837F6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C7010" w:rsidRDefault="003E6A4C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C76A86">
        <w:rPr>
          <w:sz w:val="18"/>
          <w:szCs w:val="18"/>
        </w:rPr>
        <w:t>от 16.06.2020 № 59/198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95667E" w:rsidRDefault="00770D92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3148,7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508,</w:t>
            </w:r>
            <w:r w:rsidR="0079317E" w:rsidRPr="000B4FF3">
              <w:rPr>
                <w:color w:val="000000" w:themeColor="text1"/>
              </w:rPr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79317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494ADF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1164,6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Pr="000B4FF3" w:rsidRDefault="00494ADF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1164,6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79317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79317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61,5</w:t>
            </w:r>
          </w:p>
        </w:tc>
      </w:tr>
      <w:tr w:rsidR="0074110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Pr="000B4FF3" w:rsidRDefault="0074110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3,5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DC7010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9BD" w:rsidRDefault="00770D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1293,5</w:t>
            </w:r>
          </w:p>
        </w:tc>
      </w:tr>
      <w:tr w:rsidR="00A34858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74110E">
            <w:pPr>
              <w:rPr>
                <w:color w:val="000000"/>
                <w:sz w:val="18"/>
                <w:szCs w:val="18"/>
              </w:rPr>
            </w:pPr>
            <w:r w:rsidRPr="00A3485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A34858" w:rsidP="00245F35">
            <w:pPr>
              <w:jc w:val="both"/>
              <w:rPr>
                <w:bCs/>
              </w:rPr>
            </w:pPr>
            <w:r w:rsidRPr="000B49BD">
              <w:rPr>
                <w:bCs/>
              </w:rPr>
              <w:t>75,2</w:t>
            </w:r>
          </w:p>
        </w:tc>
      </w:tr>
      <w:tr w:rsidR="00A34858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A34858" w:rsidP="00245F35">
            <w:pPr>
              <w:jc w:val="both"/>
              <w:rPr>
                <w:bCs/>
              </w:rPr>
            </w:pPr>
            <w:r w:rsidRPr="000B49BD">
              <w:rPr>
                <w:bCs/>
              </w:rPr>
              <w:t>0,1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770D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770D92" w:rsidP="00245F35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A34858" w:rsidP="00245F35">
            <w:pPr>
              <w:jc w:val="both"/>
              <w:rPr>
                <w:bCs/>
              </w:rPr>
            </w:pPr>
            <w:r w:rsidRPr="000B49BD">
              <w:rPr>
                <w:bCs/>
              </w:rPr>
              <w:t>166,6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770D92" w:rsidP="00245F35">
            <w:pPr>
              <w:jc w:val="both"/>
            </w:pPr>
            <w:r>
              <w:t>462,9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0200018000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770D92" w:rsidP="00245F35">
            <w:pPr>
              <w:jc w:val="both"/>
            </w:pPr>
            <w:r>
              <w:t>37,0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 w:rsidRPr="000B4FF3">
              <w:rPr>
                <w:b/>
                <w:bCs/>
                <w:color w:val="000000" w:themeColor="text1"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A34858" w:rsidP="00245F35">
            <w:pPr>
              <w:jc w:val="both"/>
            </w:pPr>
            <w:r w:rsidRPr="0095667E">
              <w:t>180,5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A34858" w:rsidP="00245F35">
            <w:pPr>
              <w:jc w:val="both"/>
            </w:pPr>
            <w:r w:rsidRPr="0095667E">
              <w:t>54,5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 w:rsidRPr="000B4FF3">
              <w:rPr>
                <w:b/>
                <w:bCs/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0B4FF3" w:rsidRDefault="00A34858" w:rsidP="00245F35">
            <w:pPr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0B4FF3" w:rsidRDefault="00A34858" w:rsidP="00245F35">
            <w:pPr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0B4FF3" w:rsidRDefault="00A34858" w:rsidP="00245F35">
            <w:pPr>
              <w:rPr>
                <w:b/>
                <w:bCs/>
                <w:color w:val="000000" w:themeColor="text1"/>
              </w:rPr>
            </w:pPr>
            <w:r w:rsidRPr="000B4FF3">
              <w:rPr>
                <w:b/>
                <w:bCs/>
                <w:color w:val="000000" w:themeColor="text1"/>
              </w:rPr>
              <w:t>2,5</w:t>
            </w:r>
          </w:p>
        </w:tc>
      </w:tr>
      <w:tr w:rsidR="00A34858" w:rsidTr="00245F35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lastRenderedPageBreak/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2,5</w:t>
            </w:r>
          </w:p>
          <w:p w:rsidR="00A34858" w:rsidRPr="000B4FF3" w:rsidRDefault="00A34858" w:rsidP="00245F35">
            <w:pPr>
              <w:jc w:val="both"/>
              <w:rPr>
                <w:color w:val="FF0000"/>
              </w:rPr>
            </w:pP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770D92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6306,8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770D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41,</w:t>
            </w:r>
            <w:r w:rsidR="00F363FE">
              <w:rPr>
                <w:b/>
                <w:bCs/>
              </w:rPr>
              <w:t>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A34858" w:rsidP="00245F35">
            <w:pPr>
              <w:jc w:val="both"/>
            </w:pPr>
            <w:r w:rsidRPr="0095667E"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F363FE" w:rsidRDefault="00F363FE" w:rsidP="00245F35">
            <w:pPr>
              <w:jc w:val="both"/>
            </w:pPr>
            <w:r>
              <w:t>02000</w:t>
            </w:r>
            <w:r>
              <w:rPr>
                <w:lang w:val="en-US"/>
              </w:rPr>
              <w:t>S</w:t>
            </w:r>
            <w:r>
              <w:t>5590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F363FE" w:rsidP="00245F35">
            <w:pPr>
              <w:jc w:val="both"/>
            </w:pPr>
            <w:r>
              <w:t>15,00</w:t>
            </w:r>
          </w:p>
        </w:tc>
      </w:tr>
      <w:tr w:rsidR="00770D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pPr>
              <w:jc w:val="both"/>
            </w:pPr>
            <w:r>
              <w:t>0200015590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pPr>
              <w:jc w:val="both"/>
            </w:pPr>
            <w:r>
              <w:t>15,00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B75358" w:rsidRDefault="00F363FE" w:rsidP="00245F35">
            <w:pPr>
              <w:jc w:val="both"/>
              <w:rPr>
                <w:lang w:val="en-US"/>
              </w:rPr>
            </w:pPr>
            <w:r>
              <w:t>700,9</w:t>
            </w:r>
          </w:p>
        </w:tc>
      </w:tr>
      <w:tr w:rsidR="00A34858" w:rsidTr="00240692">
        <w:trPr>
          <w:trHeight w:val="37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F363FE" w:rsidP="00245F35">
            <w:pPr>
              <w:jc w:val="both"/>
            </w:pPr>
            <w:r>
              <w:t>686,0</w:t>
            </w:r>
          </w:p>
        </w:tc>
      </w:tr>
      <w:tr w:rsidR="00361433" w:rsidTr="00240692">
        <w:trPr>
          <w:trHeight w:val="39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8</w:t>
            </w:r>
            <w:r w:rsidR="00145EA0"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Pr="0095667E" w:rsidRDefault="00145EA0" w:rsidP="00245F35">
            <w:pPr>
              <w:jc w:val="both"/>
            </w:pPr>
            <w:r w:rsidRPr="0095667E">
              <w:t>3,2</w:t>
            </w:r>
          </w:p>
        </w:tc>
      </w:tr>
      <w:tr w:rsidR="00145EA0" w:rsidTr="00240692">
        <w:trPr>
          <w:trHeight w:val="29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95667E" w:rsidRDefault="00145EA0" w:rsidP="0074110E">
            <w:pPr>
              <w:jc w:val="both"/>
            </w:pPr>
            <w:r w:rsidRPr="0095667E">
              <w:t>11,7</w:t>
            </w:r>
          </w:p>
        </w:tc>
      </w:tr>
      <w:tr w:rsidR="00145EA0" w:rsidTr="00240692">
        <w:trPr>
          <w:trHeight w:val="3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95667E" w:rsidRDefault="00145EA0" w:rsidP="00245F35">
            <w:pPr>
              <w:jc w:val="both"/>
            </w:pPr>
            <w:r w:rsidRPr="0095667E">
              <w:t>1500,0</w:t>
            </w:r>
          </w:p>
        </w:tc>
      </w:tr>
      <w:tr w:rsidR="00145EA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95667E" w:rsidRDefault="00F363FE" w:rsidP="00245F35">
            <w:pPr>
              <w:jc w:val="both"/>
              <w:rPr>
                <w:lang w:val="en-US"/>
              </w:rPr>
            </w:pPr>
            <w:r>
              <w:t>549,1</w:t>
            </w:r>
          </w:p>
        </w:tc>
      </w:tr>
      <w:tr w:rsidR="00240692" w:rsidTr="00240692">
        <w:trPr>
          <w:trHeight w:val="18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667E" w:rsidRDefault="00240692" w:rsidP="00245F35">
            <w:pPr>
              <w:jc w:val="both"/>
            </w:pPr>
            <w:r w:rsidRPr="0095667E">
              <w:t>3477,0</w:t>
            </w:r>
          </w:p>
        </w:tc>
      </w:tr>
      <w:tr w:rsidR="00240692" w:rsidTr="00240692">
        <w:trPr>
          <w:trHeight w:val="2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667E" w:rsidRDefault="00240692" w:rsidP="00245F35">
            <w:pPr>
              <w:jc w:val="both"/>
            </w:pPr>
            <w:r w:rsidRPr="0095667E">
              <w:t>38,2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0B4FF3" w:rsidRDefault="007F5694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731,2</w:t>
            </w:r>
          </w:p>
        </w:tc>
      </w:tr>
      <w:tr w:rsidR="00240692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0B4FF3" w:rsidRDefault="007F5694" w:rsidP="00245F3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731,2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0B4FF3" w:rsidRDefault="007F5694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731,2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B75358" w:rsidRDefault="007F5694" w:rsidP="00245F35">
            <w:pPr>
              <w:jc w:val="both"/>
            </w:pPr>
            <w:r>
              <w:t>293,7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  <w:r>
              <w:rPr>
                <w:color w:val="000000"/>
              </w:rPr>
              <w:t xml:space="preserve"> сетей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B75358" w:rsidRDefault="00A235AB" w:rsidP="00245F35">
            <w:pPr>
              <w:jc w:val="both"/>
            </w:pPr>
            <w:r w:rsidRPr="00B75358">
              <w:t>29,1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B75358" w:rsidRDefault="007F5694" w:rsidP="00245F35">
            <w:pPr>
              <w:jc w:val="both"/>
            </w:pPr>
            <w:r>
              <w:t>4,0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7F5694" w:rsidP="00245F35">
            <w:pPr>
              <w:jc w:val="both"/>
              <w:rPr>
                <w:bCs/>
              </w:rPr>
            </w:pPr>
            <w:r>
              <w:rPr>
                <w:bCs/>
              </w:rPr>
              <w:t>193,7</w:t>
            </w:r>
          </w:p>
        </w:tc>
      </w:tr>
      <w:tr w:rsidR="00240692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7F5694" w:rsidP="00245F35">
            <w:pPr>
              <w:jc w:val="both"/>
            </w:pPr>
            <w:r>
              <w:t>193,7</w:t>
            </w:r>
          </w:p>
        </w:tc>
      </w:tr>
      <w:tr w:rsidR="00240692" w:rsidTr="00245F35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7F5694" w:rsidP="007F5694">
            <w:pPr>
              <w:jc w:val="both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  <w:tr w:rsidR="00240692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7F5694" w:rsidP="00245F35">
            <w:pPr>
              <w:jc w:val="both"/>
            </w:pPr>
            <w:r>
              <w:t>7,1</w:t>
            </w:r>
          </w:p>
        </w:tc>
      </w:tr>
      <w:tr w:rsidR="00240692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16675E" w:rsidRDefault="0016675E" w:rsidP="00245F35">
            <w:pPr>
              <w:jc w:val="both"/>
              <w:rPr>
                <w:lang w:val="en-US"/>
              </w:rPr>
            </w:pPr>
            <w:r>
              <w:t>02000</w:t>
            </w:r>
            <w:r>
              <w:rPr>
                <w:lang w:val="en-US"/>
              </w:rPr>
              <w:t>15540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16675E" w:rsidP="00245F35">
            <w:pPr>
              <w:jc w:val="both"/>
              <w:rPr>
                <w:lang w:val="en-US"/>
              </w:rPr>
            </w:pPr>
            <w:r w:rsidRPr="009500BB">
              <w:rPr>
                <w:lang w:val="en-US"/>
              </w:rPr>
              <w:t>193.4</w:t>
            </w:r>
          </w:p>
        </w:tc>
      </w:tr>
      <w:tr w:rsidR="0016675E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6675E" w:rsidRDefault="0016675E" w:rsidP="00245F35">
            <w:pPr>
              <w:jc w:val="both"/>
            </w:pPr>
            <w:r>
              <w:rPr>
                <w:lang w:val="en-US"/>
              </w:rPr>
              <w:t>02000S</w:t>
            </w:r>
            <w:r>
              <w:t>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9500BB" w:rsidRDefault="0016675E" w:rsidP="00245F35">
            <w:pPr>
              <w:jc w:val="both"/>
            </w:pPr>
            <w:r w:rsidRPr="009500BB">
              <w:t>10,2</w:t>
            </w:r>
          </w:p>
        </w:tc>
      </w:tr>
      <w:tr w:rsidR="0016675E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8C0231">
            <w:pPr>
              <w:rPr>
                <w:b/>
                <w:color w:val="000000" w:themeColor="text1"/>
                <w:sz w:val="18"/>
                <w:szCs w:val="18"/>
              </w:rPr>
            </w:pPr>
            <w:r w:rsidRPr="000B4FF3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16675E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8C0231">
            <w:pPr>
              <w:rPr>
                <w:color w:val="000000" w:themeColor="text1"/>
                <w:sz w:val="18"/>
                <w:szCs w:val="18"/>
              </w:rPr>
            </w:pPr>
            <w:r w:rsidRPr="000B4FF3">
              <w:rPr>
                <w:color w:val="000000" w:themeColor="text1"/>
                <w:sz w:val="18"/>
                <w:szCs w:val="18"/>
              </w:rPr>
              <w:t>29,5</w:t>
            </w:r>
          </w:p>
        </w:tc>
      </w:tr>
      <w:tr w:rsidR="0016675E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8C0231">
            <w:pPr>
              <w:rPr>
                <w:color w:val="000000" w:themeColor="text1"/>
                <w:sz w:val="18"/>
                <w:szCs w:val="18"/>
              </w:rPr>
            </w:pPr>
            <w:r w:rsidRPr="000B4FF3"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16675E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5,0</w:t>
            </w:r>
          </w:p>
        </w:tc>
      </w:tr>
      <w:tr w:rsidR="0016675E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5,0</w:t>
            </w:r>
          </w:p>
        </w:tc>
      </w:tr>
      <w:tr w:rsidR="0016675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10697,1</w:t>
            </w:r>
          </w:p>
          <w:p w:rsidR="0016675E" w:rsidRDefault="0016675E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965663" w:rsidRPr="00965663" w:rsidRDefault="005B27AB" w:rsidP="008B0FA4">
      <w:pPr>
        <w:ind w:right="882"/>
        <w:jc w:val="right"/>
        <w:outlineLvl w:val="0"/>
      </w:pPr>
      <w:r>
        <w:lastRenderedPageBreak/>
        <w:t>Приложение № 10</w:t>
      </w:r>
    </w:p>
    <w:p w:rsidR="003E6A4C" w:rsidRPr="000717F9" w:rsidRDefault="00965663" w:rsidP="008E1451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8E145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8E145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9757E8" w:rsidRPr="009757E8">
        <w:rPr>
          <w:sz w:val="18"/>
          <w:szCs w:val="18"/>
        </w:rPr>
        <w:t xml:space="preserve"> </w:t>
      </w:r>
      <w:r w:rsidR="00C76A86">
        <w:rPr>
          <w:sz w:val="18"/>
          <w:szCs w:val="18"/>
        </w:rPr>
        <w:t>от 16.06.2020 № 59/198</w:t>
      </w:r>
      <w:r w:rsidR="0050551D" w:rsidRPr="000717F9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C44A6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340DF1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1293,5</w:t>
            </w:r>
          </w:p>
        </w:tc>
      </w:tr>
      <w:tr w:rsidR="00C338F8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912ED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803E2C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03E2C">
              <w:rPr>
                <w:b/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803E2C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03E2C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803E2C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03E2C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803E2C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803E2C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803E2C" w:rsidRDefault="00040B7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462,9</w:t>
            </w:r>
          </w:p>
        </w:tc>
      </w:tr>
      <w:tr w:rsidR="00965663" w:rsidTr="00AC2144">
        <w:trPr>
          <w:trHeight w:val="5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0B7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462,9</w:t>
            </w:r>
          </w:p>
        </w:tc>
      </w:tr>
      <w:tr w:rsidR="00C338F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B1332A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C6BCD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965663" w:rsidTr="00AC2144">
        <w:trPr>
          <w:trHeight w:val="3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965663" w:rsidTr="00AC2144">
        <w:trPr>
          <w:trHeight w:val="99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965663" w:rsidTr="00AC2144">
        <w:trPr>
          <w:trHeight w:val="3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AC2144">
        <w:trPr>
          <w:trHeight w:val="9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AC2144">
        <w:trPr>
          <w:trHeight w:val="15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0B7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6265,</w:t>
            </w:r>
            <w:r w:rsidR="00340DF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0B7E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686</w:t>
            </w:r>
          </w:p>
        </w:tc>
      </w:tr>
      <w:tr w:rsidR="00912ED6" w:rsidTr="00AC2144">
        <w:trPr>
          <w:trHeight w:val="2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AC2144">
        <w:trPr>
          <w:trHeight w:val="28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B1332A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549,1</w:t>
            </w:r>
          </w:p>
        </w:tc>
      </w:tr>
      <w:tr w:rsidR="00664424" w:rsidTr="00AC2144">
        <w:trPr>
          <w:trHeight w:val="2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AC2144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66442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88372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41,6</w:t>
            </w:r>
          </w:p>
        </w:tc>
      </w:tr>
      <w:tr w:rsidR="00664424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837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883723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803E2C" w:rsidRDefault="001B19D2" w:rsidP="00D0299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1B19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  <w:r w:rsidR="00803E2C" w:rsidRPr="00803E2C">
              <w:rPr>
                <w:b/>
                <w:color w:val="000000"/>
                <w:sz w:val="18"/>
                <w:szCs w:val="18"/>
              </w:rPr>
              <w:t>0000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293,7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293,7</w:t>
            </w:r>
          </w:p>
        </w:tc>
      </w:tr>
      <w:tr w:rsidR="00D65C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33,1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C338F8" w:rsidRDefault="00803E2C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</w:tr>
      <w:tr w:rsidR="00D65C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74110E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20179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404,</w:t>
            </w:r>
            <w:r w:rsidR="00766A69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4529C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193,7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193,7</w:t>
            </w:r>
          </w:p>
        </w:tc>
      </w:tr>
      <w:tr w:rsidR="00803E2C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803E2C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6675E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803E2C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</w:tr>
      <w:tr w:rsidR="00803E2C" w:rsidTr="00AC2144">
        <w:trPr>
          <w:trHeight w:val="4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803E2C" w:rsidTr="00AC2144">
        <w:trPr>
          <w:trHeight w:val="2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03E2C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03E2C" w:rsidRDefault="00803E2C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803E2C" w:rsidRDefault="00803E2C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10697,1</w:t>
            </w:r>
          </w:p>
        </w:tc>
      </w:tr>
    </w:tbl>
    <w:p w:rsidR="00B837F6" w:rsidRDefault="00B837F6" w:rsidP="000B49BD">
      <w:pPr>
        <w:rPr>
          <w:b/>
          <w:sz w:val="24"/>
          <w:szCs w:val="24"/>
        </w:rPr>
      </w:pPr>
    </w:p>
    <w:sectPr w:rsidR="00B837F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0B7E"/>
    <w:rsid w:val="000428CE"/>
    <w:rsid w:val="00043139"/>
    <w:rsid w:val="00044741"/>
    <w:rsid w:val="0005006D"/>
    <w:rsid w:val="00052ABB"/>
    <w:rsid w:val="000544E2"/>
    <w:rsid w:val="000546A8"/>
    <w:rsid w:val="0005675D"/>
    <w:rsid w:val="00064BBA"/>
    <w:rsid w:val="000717F9"/>
    <w:rsid w:val="0007620F"/>
    <w:rsid w:val="00076DE4"/>
    <w:rsid w:val="00080495"/>
    <w:rsid w:val="00081E8B"/>
    <w:rsid w:val="00085AB9"/>
    <w:rsid w:val="00085E24"/>
    <w:rsid w:val="00092311"/>
    <w:rsid w:val="000A2B9C"/>
    <w:rsid w:val="000A670C"/>
    <w:rsid w:val="000B00F5"/>
    <w:rsid w:val="000B49BD"/>
    <w:rsid w:val="000B4FF3"/>
    <w:rsid w:val="000B67FA"/>
    <w:rsid w:val="000C0145"/>
    <w:rsid w:val="000C35C6"/>
    <w:rsid w:val="000C3FA2"/>
    <w:rsid w:val="000C4ADB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75E"/>
    <w:rsid w:val="00166D53"/>
    <w:rsid w:val="001722D6"/>
    <w:rsid w:val="00172F55"/>
    <w:rsid w:val="00180257"/>
    <w:rsid w:val="00183317"/>
    <w:rsid w:val="00186DA2"/>
    <w:rsid w:val="00194CD8"/>
    <w:rsid w:val="001A0B06"/>
    <w:rsid w:val="001A57FE"/>
    <w:rsid w:val="001B1909"/>
    <w:rsid w:val="001B19D2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354A"/>
    <w:rsid w:val="001F48E7"/>
    <w:rsid w:val="0020179B"/>
    <w:rsid w:val="0020391C"/>
    <w:rsid w:val="00204FC6"/>
    <w:rsid w:val="0020518B"/>
    <w:rsid w:val="00206383"/>
    <w:rsid w:val="00207702"/>
    <w:rsid w:val="002112C3"/>
    <w:rsid w:val="0022077E"/>
    <w:rsid w:val="002257F0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12A2"/>
    <w:rsid w:val="00253870"/>
    <w:rsid w:val="0025443E"/>
    <w:rsid w:val="00256E49"/>
    <w:rsid w:val="00256E96"/>
    <w:rsid w:val="002629DD"/>
    <w:rsid w:val="0027193F"/>
    <w:rsid w:val="002722BB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32E7A"/>
    <w:rsid w:val="00340DF1"/>
    <w:rsid w:val="003412E0"/>
    <w:rsid w:val="0034610F"/>
    <w:rsid w:val="003466CC"/>
    <w:rsid w:val="00355C95"/>
    <w:rsid w:val="0035723A"/>
    <w:rsid w:val="003572CC"/>
    <w:rsid w:val="0036043B"/>
    <w:rsid w:val="00360E19"/>
    <w:rsid w:val="00361433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C370A"/>
    <w:rsid w:val="003C398E"/>
    <w:rsid w:val="003D5052"/>
    <w:rsid w:val="003D720F"/>
    <w:rsid w:val="003D7F55"/>
    <w:rsid w:val="003E1008"/>
    <w:rsid w:val="003E1F07"/>
    <w:rsid w:val="003E2EE4"/>
    <w:rsid w:val="003E3961"/>
    <w:rsid w:val="003E47E2"/>
    <w:rsid w:val="003E48E0"/>
    <w:rsid w:val="003E6A4C"/>
    <w:rsid w:val="003F303D"/>
    <w:rsid w:val="003F77F0"/>
    <w:rsid w:val="003F78A1"/>
    <w:rsid w:val="00402ED5"/>
    <w:rsid w:val="00402FF9"/>
    <w:rsid w:val="00407135"/>
    <w:rsid w:val="00410E03"/>
    <w:rsid w:val="00415D6C"/>
    <w:rsid w:val="004252C9"/>
    <w:rsid w:val="00427CEC"/>
    <w:rsid w:val="004336A4"/>
    <w:rsid w:val="00433E31"/>
    <w:rsid w:val="00433FBC"/>
    <w:rsid w:val="004479A8"/>
    <w:rsid w:val="004502C4"/>
    <w:rsid w:val="004529C4"/>
    <w:rsid w:val="004622BA"/>
    <w:rsid w:val="0047704F"/>
    <w:rsid w:val="00482353"/>
    <w:rsid w:val="00492BE8"/>
    <w:rsid w:val="00494ADF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17691"/>
    <w:rsid w:val="005239CF"/>
    <w:rsid w:val="005275B0"/>
    <w:rsid w:val="00527828"/>
    <w:rsid w:val="00534012"/>
    <w:rsid w:val="00534661"/>
    <w:rsid w:val="00535260"/>
    <w:rsid w:val="00535553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707D9"/>
    <w:rsid w:val="00577E04"/>
    <w:rsid w:val="00586639"/>
    <w:rsid w:val="00590CE0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076AD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64424"/>
    <w:rsid w:val="006722CD"/>
    <w:rsid w:val="006768D2"/>
    <w:rsid w:val="00676A3C"/>
    <w:rsid w:val="00680593"/>
    <w:rsid w:val="00686F1E"/>
    <w:rsid w:val="00687845"/>
    <w:rsid w:val="006939B3"/>
    <w:rsid w:val="006C3189"/>
    <w:rsid w:val="006C6428"/>
    <w:rsid w:val="006D02E8"/>
    <w:rsid w:val="006D031A"/>
    <w:rsid w:val="006D6ABC"/>
    <w:rsid w:val="006D7A6B"/>
    <w:rsid w:val="006F313E"/>
    <w:rsid w:val="006F357F"/>
    <w:rsid w:val="006F60ED"/>
    <w:rsid w:val="006F6C12"/>
    <w:rsid w:val="0071372D"/>
    <w:rsid w:val="0071590A"/>
    <w:rsid w:val="007173E7"/>
    <w:rsid w:val="007228F1"/>
    <w:rsid w:val="00725A00"/>
    <w:rsid w:val="00725CA3"/>
    <w:rsid w:val="00727897"/>
    <w:rsid w:val="00734FB2"/>
    <w:rsid w:val="0074110E"/>
    <w:rsid w:val="0074175C"/>
    <w:rsid w:val="0074496B"/>
    <w:rsid w:val="007459F9"/>
    <w:rsid w:val="007532DD"/>
    <w:rsid w:val="00766A69"/>
    <w:rsid w:val="00766CBA"/>
    <w:rsid w:val="00767EF7"/>
    <w:rsid w:val="007707C1"/>
    <w:rsid w:val="00770D92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F2E7B"/>
    <w:rsid w:val="007F5694"/>
    <w:rsid w:val="00800500"/>
    <w:rsid w:val="00801352"/>
    <w:rsid w:val="00801AA8"/>
    <w:rsid w:val="00803A16"/>
    <w:rsid w:val="00803E2C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815A0"/>
    <w:rsid w:val="00883723"/>
    <w:rsid w:val="008838AD"/>
    <w:rsid w:val="0088427D"/>
    <w:rsid w:val="00890622"/>
    <w:rsid w:val="00896A96"/>
    <w:rsid w:val="00897B2C"/>
    <w:rsid w:val="008A00DA"/>
    <w:rsid w:val="008B0FA4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3761"/>
    <w:rsid w:val="008E3919"/>
    <w:rsid w:val="008E4180"/>
    <w:rsid w:val="008F3049"/>
    <w:rsid w:val="00905EC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5902"/>
    <w:rsid w:val="009469A9"/>
    <w:rsid w:val="00947506"/>
    <w:rsid w:val="009500BB"/>
    <w:rsid w:val="00951E82"/>
    <w:rsid w:val="009529BC"/>
    <w:rsid w:val="00954006"/>
    <w:rsid w:val="0095429A"/>
    <w:rsid w:val="009555BB"/>
    <w:rsid w:val="0095667E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1ED9"/>
    <w:rsid w:val="009A4580"/>
    <w:rsid w:val="009A6391"/>
    <w:rsid w:val="009B70F0"/>
    <w:rsid w:val="009B74A0"/>
    <w:rsid w:val="009C0D7E"/>
    <w:rsid w:val="009C44A6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5AB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4782"/>
    <w:rsid w:val="00AA5248"/>
    <w:rsid w:val="00AA6963"/>
    <w:rsid w:val="00AA6B49"/>
    <w:rsid w:val="00AB0308"/>
    <w:rsid w:val="00AB1BAA"/>
    <w:rsid w:val="00AB4ABE"/>
    <w:rsid w:val="00AB4B4E"/>
    <w:rsid w:val="00AC2144"/>
    <w:rsid w:val="00AC3AB1"/>
    <w:rsid w:val="00AC40DB"/>
    <w:rsid w:val="00AC7C8A"/>
    <w:rsid w:val="00AD0652"/>
    <w:rsid w:val="00AD2D9D"/>
    <w:rsid w:val="00AD3B05"/>
    <w:rsid w:val="00AD5A06"/>
    <w:rsid w:val="00AE038C"/>
    <w:rsid w:val="00AF22B4"/>
    <w:rsid w:val="00AF3F98"/>
    <w:rsid w:val="00AF7F06"/>
    <w:rsid w:val="00B03057"/>
    <w:rsid w:val="00B03F15"/>
    <w:rsid w:val="00B07AE6"/>
    <w:rsid w:val="00B111BD"/>
    <w:rsid w:val="00B1332A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5358"/>
    <w:rsid w:val="00B76488"/>
    <w:rsid w:val="00B814A0"/>
    <w:rsid w:val="00B837F6"/>
    <w:rsid w:val="00B85183"/>
    <w:rsid w:val="00B9052C"/>
    <w:rsid w:val="00B90BB1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C6BCD"/>
    <w:rsid w:val="00BD07AC"/>
    <w:rsid w:val="00BD2B36"/>
    <w:rsid w:val="00BD2FC6"/>
    <w:rsid w:val="00BD3AA4"/>
    <w:rsid w:val="00BD4787"/>
    <w:rsid w:val="00BE2B77"/>
    <w:rsid w:val="00BE46BF"/>
    <w:rsid w:val="00BE46E2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26FF"/>
    <w:rsid w:val="00C656A0"/>
    <w:rsid w:val="00C71C81"/>
    <w:rsid w:val="00C7243B"/>
    <w:rsid w:val="00C76A86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2796"/>
    <w:rsid w:val="00CF5AAE"/>
    <w:rsid w:val="00D02997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5C63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0665"/>
    <w:rsid w:val="00F15B5E"/>
    <w:rsid w:val="00F163F7"/>
    <w:rsid w:val="00F25ED8"/>
    <w:rsid w:val="00F32788"/>
    <w:rsid w:val="00F363FE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186D"/>
    <w:rsid w:val="00F828A2"/>
    <w:rsid w:val="00F85120"/>
    <w:rsid w:val="00F91208"/>
    <w:rsid w:val="00FA40E8"/>
    <w:rsid w:val="00FB01AB"/>
    <w:rsid w:val="00FB2E4C"/>
    <w:rsid w:val="00FB4535"/>
    <w:rsid w:val="00FC1E25"/>
    <w:rsid w:val="00FE06F4"/>
    <w:rsid w:val="00FE1BD9"/>
    <w:rsid w:val="00FE281B"/>
    <w:rsid w:val="00FE2DC5"/>
    <w:rsid w:val="00FE3BED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438F-6860-463D-82E1-E5D6197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4915</TotalTime>
  <Pages>1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229</cp:revision>
  <cp:lastPrinted>2020-06-10T12:49:00Z</cp:lastPrinted>
  <dcterms:created xsi:type="dcterms:W3CDTF">2015-11-11T12:23:00Z</dcterms:created>
  <dcterms:modified xsi:type="dcterms:W3CDTF">2020-06-15T12:26:00Z</dcterms:modified>
</cp:coreProperties>
</file>