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A0" w:firstRow="1" w:lastRow="0" w:firstColumn="1" w:lastColumn="0" w:noHBand="0" w:noVBand="0"/>
      </w:tblPr>
      <w:tblGrid>
        <w:gridCol w:w="4764"/>
        <w:gridCol w:w="4765"/>
      </w:tblGrid>
      <w:tr w:rsidR="00813C66" w:rsidRPr="00D37BCB" w:rsidTr="00133995">
        <w:trPr>
          <w:trHeight w:val="2386"/>
        </w:trPr>
        <w:tc>
          <w:tcPr>
            <w:tcW w:w="9528" w:type="dxa"/>
            <w:gridSpan w:val="2"/>
          </w:tcPr>
          <w:p w:rsidR="00813C66" w:rsidRDefault="00813C66">
            <w:pPr>
              <w:spacing w:line="276" w:lineRule="auto"/>
              <w:rPr>
                <w:sz w:val="28"/>
                <w:szCs w:val="28"/>
                <w:lang w:eastAsia="en-US"/>
              </w:rPr>
            </w:pPr>
          </w:p>
          <w:tbl>
            <w:tblPr>
              <w:tblW w:w="9754" w:type="dxa"/>
              <w:tblInd w:w="8" w:type="dxa"/>
              <w:tblLayout w:type="fixed"/>
              <w:tblLook w:val="00A0" w:firstRow="1" w:lastRow="0" w:firstColumn="1" w:lastColumn="0" w:noHBand="0" w:noVBand="0"/>
            </w:tblPr>
            <w:tblGrid>
              <w:gridCol w:w="3759"/>
              <w:gridCol w:w="1974"/>
              <w:gridCol w:w="4021"/>
            </w:tblGrid>
            <w:tr w:rsidR="00813C66" w:rsidRPr="00D37BCB" w:rsidTr="00133995">
              <w:trPr>
                <w:trHeight w:val="1294"/>
              </w:trPr>
              <w:tc>
                <w:tcPr>
                  <w:tcW w:w="3759" w:type="dxa"/>
                </w:tcPr>
                <w:p w:rsidR="00813C66" w:rsidRDefault="00813C66">
                  <w:pPr>
                    <w:spacing w:line="276" w:lineRule="auto"/>
                    <w:rPr>
                      <w:b/>
                      <w:bCs/>
                      <w:sz w:val="28"/>
                      <w:szCs w:val="28"/>
                      <w:lang w:eastAsia="en-US"/>
                    </w:rPr>
                  </w:pPr>
                  <w:r>
                    <w:rPr>
                      <w:b/>
                      <w:bCs/>
                      <w:sz w:val="28"/>
                      <w:szCs w:val="28"/>
                      <w:lang w:eastAsia="en-US"/>
                    </w:rPr>
                    <w:t xml:space="preserve">             «Пезмöг»</w:t>
                  </w:r>
                </w:p>
                <w:p w:rsidR="00813C66" w:rsidRDefault="00813C66">
                  <w:pPr>
                    <w:spacing w:line="276" w:lineRule="auto"/>
                    <w:rPr>
                      <w:b/>
                      <w:bCs/>
                      <w:sz w:val="28"/>
                      <w:szCs w:val="28"/>
                      <w:lang w:eastAsia="en-US"/>
                    </w:rPr>
                  </w:pPr>
                  <w:r>
                    <w:rPr>
                      <w:b/>
                      <w:bCs/>
                      <w:sz w:val="28"/>
                      <w:szCs w:val="28"/>
                      <w:lang w:eastAsia="en-US"/>
                    </w:rPr>
                    <w:t xml:space="preserve">     сикт овмöдчöминса </w:t>
                  </w:r>
                </w:p>
                <w:p w:rsidR="00813C66" w:rsidRDefault="00813C66">
                  <w:pPr>
                    <w:spacing w:line="276" w:lineRule="auto"/>
                    <w:rPr>
                      <w:b/>
                      <w:bCs/>
                      <w:sz w:val="28"/>
                      <w:szCs w:val="28"/>
                      <w:lang w:eastAsia="en-US"/>
                    </w:rPr>
                  </w:pPr>
                  <w:r>
                    <w:rPr>
                      <w:b/>
                      <w:bCs/>
                      <w:sz w:val="28"/>
                      <w:szCs w:val="28"/>
                      <w:lang w:eastAsia="en-US"/>
                    </w:rPr>
                    <w:t xml:space="preserve">        администрация</w:t>
                  </w:r>
                </w:p>
              </w:tc>
              <w:tc>
                <w:tcPr>
                  <w:tcW w:w="1974" w:type="dxa"/>
                </w:tcPr>
                <w:p w:rsidR="00813C66" w:rsidRDefault="00813C66">
                  <w:pPr>
                    <w:spacing w:line="276" w:lineRule="auto"/>
                    <w:rPr>
                      <w:sz w:val="28"/>
                      <w:szCs w:val="28"/>
                      <w:lang w:eastAsia="en-US"/>
                    </w:rPr>
                  </w:pPr>
                  <w:r w:rsidRPr="00DE06DC">
                    <w:rPr>
                      <w:sz w:val="28"/>
                      <w:szCs w:val="28"/>
                      <w:lang w:eastAsia="en-US"/>
                    </w:rPr>
                    <w:object w:dxaOrig="84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9" o:title=""/>
                      </v:shape>
                      <o:OLEObject Type="Embed" ProgID="Word.Picture.8" ShapeID="_x0000_i1025" DrawAspect="Content" ObjectID="_1638686505" r:id="rId10"/>
                    </w:object>
                  </w:r>
                </w:p>
                <w:p w:rsidR="00813C66" w:rsidRDefault="00813C66">
                  <w:pPr>
                    <w:spacing w:line="276" w:lineRule="auto"/>
                    <w:rPr>
                      <w:sz w:val="28"/>
                      <w:szCs w:val="28"/>
                      <w:lang w:eastAsia="en-US"/>
                    </w:rPr>
                  </w:pPr>
                </w:p>
              </w:tc>
              <w:tc>
                <w:tcPr>
                  <w:tcW w:w="4021" w:type="dxa"/>
                </w:tcPr>
                <w:p w:rsidR="00813C66" w:rsidRDefault="00813C66">
                  <w:pPr>
                    <w:spacing w:line="276" w:lineRule="auto"/>
                    <w:rPr>
                      <w:b/>
                      <w:bCs/>
                      <w:sz w:val="28"/>
                      <w:szCs w:val="28"/>
                      <w:lang w:val="ru-RU" w:eastAsia="en-US"/>
                    </w:rPr>
                  </w:pPr>
                  <w:r>
                    <w:rPr>
                      <w:b/>
                      <w:bCs/>
                      <w:sz w:val="28"/>
                      <w:szCs w:val="28"/>
                      <w:lang w:val="ru-RU" w:eastAsia="en-US"/>
                    </w:rPr>
                    <w:t xml:space="preserve">        Администрация </w:t>
                  </w:r>
                </w:p>
                <w:p w:rsidR="00813C66" w:rsidRDefault="00813C66">
                  <w:pPr>
                    <w:spacing w:line="276" w:lineRule="auto"/>
                    <w:rPr>
                      <w:b/>
                      <w:bCs/>
                      <w:sz w:val="28"/>
                      <w:szCs w:val="28"/>
                      <w:lang w:val="ru-RU" w:eastAsia="en-US"/>
                    </w:rPr>
                  </w:pPr>
                  <w:r>
                    <w:rPr>
                      <w:b/>
                      <w:bCs/>
                      <w:sz w:val="28"/>
                      <w:szCs w:val="28"/>
                      <w:lang w:val="ru-RU" w:eastAsia="en-US"/>
                    </w:rPr>
                    <w:t xml:space="preserve">   сельского поселения </w:t>
                  </w:r>
                </w:p>
                <w:p w:rsidR="00813C66" w:rsidRDefault="00813C66">
                  <w:pPr>
                    <w:spacing w:line="276" w:lineRule="auto"/>
                    <w:rPr>
                      <w:sz w:val="28"/>
                      <w:szCs w:val="28"/>
                      <w:lang w:val="ru-RU" w:eastAsia="en-US"/>
                    </w:rPr>
                  </w:pPr>
                  <w:r>
                    <w:rPr>
                      <w:b/>
                      <w:bCs/>
                      <w:sz w:val="28"/>
                      <w:szCs w:val="28"/>
                      <w:lang w:val="ru-RU" w:eastAsia="en-US"/>
                    </w:rPr>
                    <w:t xml:space="preserve">              «Пезмег»</w:t>
                  </w:r>
                </w:p>
              </w:tc>
            </w:tr>
          </w:tbl>
          <w:p w:rsidR="00813C66" w:rsidRDefault="00813C66">
            <w:pPr>
              <w:spacing w:line="276" w:lineRule="auto"/>
              <w:jc w:val="center"/>
              <w:rPr>
                <w:b/>
                <w:bCs/>
                <w:sz w:val="28"/>
                <w:szCs w:val="28"/>
                <w:lang w:val="ru-RU" w:eastAsia="en-US"/>
              </w:rPr>
            </w:pPr>
          </w:p>
          <w:p w:rsidR="00813C66" w:rsidRDefault="00813C66">
            <w:pPr>
              <w:spacing w:line="276" w:lineRule="auto"/>
              <w:jc w:val="center"/>
              <w:rPr>
                <w:b/>
                <w:bCs/>
                <w:sz w:val="28"/>
                <w:szCs w:val="28"/>
                <w:lang w:val="ru-RU" w:eastAsia="en-US"/>
              </w:rPr>
            </w:pPr>
            <w:r>
              <w:rPr>
                <w:b/>
                <w:bCs/>
                <w:sz w:val="28"/>
                <w:szCs w:val="28"/>
                <w:lang w:val="ru-RU" w:eastAsia="en-US"/>
              </w:rPr>
              <w:t>ШУÖМ</w:t>
            </w:r>
          </w:p>
        </w:tc>
      </w:tr>
      <w:tr w:rsidR="00813C66" w:rsidTr="00133995">
        <w:trPr>
          <w:trHeight w:val="491"/>
        </w:trPr>
        <w:tc>
          <w:tcPr>
            <w:tcW w:w="9528" w:type="dxa"/>
            <w:gridSpan w:val="2"/>
          </w:tcPr>
          <w:p w:rsidR="00813C66" w:rsidRDefault="00813C66">
            <w:pPr>
              <w:spacing w:line="276" w:lineRule="auto"/>
              <w:jc w:val="center"/>
              <w:rPr>
                <w:b/>
                <w:bCs/>
                <w:sz w:val="28"/>
                <w:szCs w:val="28"/>
                <w:lang w:eastAsia="en-US"/>
              </w:rPr>
            </w:pPr>
            <w:r>
              <w:rPr>
                <w:b/>
                <w:bCs/>
                <w:sz w:val="28"/>
                <w:szCs w:val="28"/>
                <w:lang w:eastAsia="en-US"/>
              </w:rPr>
              <w:t>ПОСТАНОВЛЕНИЕ</w:t>
            </w:r>
          </w:p>
        </w:tc>
      </w:tr>
      <w:tr w:rsidR="00813C66" w:rsidTr="00133995">
        <w:trPr>
          <w:trHeight w:val="557"/>
        </w:trPr>
        <w:tc>
          <w:tcPr>
            <w:tcW w:w="4764" w:type="dxa"/>
          </w:tcPr>
          <w:p w:rsidR="00813C66" w:rsidRDefault="00133995">
            <w:pPr>
              <w:pStyle w:val="2"/>
              <w:spacing w:line="276" w:lineRule="auto"/>
              <w:rPr>
                <w:rFonts w:ascii="Times New Roman" w:hAnsi="Times New Roman" w:cs="Times New Roman"/>
                <w:lang w:eastAsia="en-US"/>
              </w:rPr>
            </w:pPr>
            <w:r>
              <w:rPr>
                <w:rFonts w:ascii="Times New Roman" w:hAnsi="Times New Roman" w:cs="Times New Roman"/>
                <w:i w:val="0"/>
                <w:iCs w:val="0"/>
                <w:lang w:eastAsia="en-US"/>
              </w:rPr>
              <w:t xml:space="preserve">  от </w:t>
            </w:r>
            <w:r w:rsidR="00D37BCB">
              <w:rPr>
                <w:rFonts w:ascii="Times New Roman" w:hAnsi="Times New Roman" w:cs="Times New Roman"/>
                <w:i w:val="0"/>
                <w:iCs w:val="0"/>
                <w:lang w:eastAsia="en-US"/>
              </w:rPr>
              <w:t>31</w:t>
            </w:r>
            <w:r w:rsidR="00A430FD">
              <w:rPr>
                <w:rFonts w:ascii="Times New Roman" w:hAnsi="Times New Roman" w:cs="Times New Roman"/>
                <w:i w:val="0"/>
                <w:iCs w:val="0"/>
                <w:lang w:eastAsia="en-US"/>
              </w:rPr>
              <w:t xml:space="preserve"> октября</w:t>
            </w:r>
            <w:r>
              <w:rPr>
                <w:rFonts w:ascii="Times New Roman" w:hAnsi="Times New Roman" w:cs="Times New Roman"/>
                <w:i w:val="0"/>
                <w:iCs w:val="0"/>
                <w:lang w:eastAsia="en-US"/>
              </w:rPr>
              <w:t xml:space="preserve"> 2019</w:t>
            </w:r>
            <w:r w:rsidR="00813C66">
              <w:rPr>
                <w:rFonts w:ascii="Times New Roman" w:hAnsi="Times New Roman" w:cs="Times New Roman"/>
                <w:i w:val="0"/>
                <w:iCs w:val="0"/>
                <w:lang w:eastAsia="en-US"/>
              </w:rPr>
              <w:t xml:space="preserve"> года</w:t>
            </w:r>
          </w:p>
        </w:tc>
        <w:tc>
          <w:tcPr>
            <w:tcW w:w="4765" w:type="dxa"/>
          </w:tcPr>
          <w:p w:rsidR="00813C66" w:rsidRDefault="00813C66">
            <w:pPr>
              <w:spacing w:line="276" w:lineRule="auto"/>
              <w:jc w:val="center"/>
              <w:rPr>
                <w:b/>
                <w:bCs/>
                <w:sz w:val="28"/>
                <w:szCs w:val="28"/>
                <w:lang w:eastAsia="en-US"/>
              </w:rPr>
            </w:pPr>
          </w:p>
          <w:p w:rsidR="00813C66" w:rsidRPr="00A430FD" w:rsidRDefault="00133995">
            <w:pPr>
              <w:spacing w:line="276" w:lineRule="auto"/>
              <w:jc w:val="center"/>
              <w:rPr>
                <w:b/>
                <w:bCs/>
                <w:sz w:val="28"/>
                <w:szCs w:val="28"/>
                <w:lang w:val="ru-RU" w:eastAsia="en-US"/>
              </w:rPr>
            </w:pPr>
            <w:r>
              <w:rPr>
                <w:b/>
                <w:bCs/>
                <w:sz w:val="28"/>
                <w:szCs w:val="28"/>
                <w:lang w:eastAsia="en-US"/>
              </w:rPr>
              <w:t xml:space="preserve">                 № </w:t>
            </w:r>
            <w:r w:rsidR="00A430FD">
              <w:rPr>
                <w:b/>
                <w:bCs/>
                <w:sz w:val="28"/>
                <w:szCs w:val="28"/>
                <w:lang w:val="ru-RU" w:eastAsia="en-US"/>
              </w:rPr>
              <w:t>117</w:t>
            </w:r>
          </w:p>
        </w:tc>
      </w:tr>
      <w:tr w:rsidR="00813C66" w:rsidTr="00133995">
        <w:trPr>
          <w:trHeight w:val="473"/>
        </w:trPr>
        <w:tc>
          <w:tcPr>
            <w:tcW w:w="4764" w:type="dxa"/>
          </w:tcPr>
          <w:p w:rsidR="00813C66" w:rsidRDefault="00813C66">
            <w:pPr>
              <w:pStyle w:val="2"/>
              <w:spacing w:line="276" w:lineRule="auto"/>
              <w:rPr>
                <w:rFonts w:cs="Times New Roman"/>
                <w:b w:val="0"/>
                <w:bCs w:val="0"/>
                <w:lang w:eastAsia="en-US"/>
              </w:rPr>
            </w:pPr>
          </w:p>
        </w:tc>
        <w:tc>
          <w:tcPr>
            <w:tcW w:w="4765" w:type="dxa"/>
          </w:tcPr>
          <w:p w:rsidR="00813C66" w:rsidRDefault="00813C66">
            <w:pPr>
              <w:spacing w:line="276" w:lineRule="auto"/>
              <w:jc w:val="center"/>
              <w:rPr>
                <w:b/>
                <w:bCs/>
                <w:sz w:val="28"/>
                <w:szCs w:val="28"/>
                <w:lang w:eastAsia="en-US"/>
              </w:rPr>
            </w:pPr>
          </w:p>
        </w:tc>
      </w:tr>
      <w:tr w:rsidR="00813C66" w:rsidRPr="00D37BCB" w:rsidTr="00133995">
        <w:trPr>
          <w:trHeight w:val="402"/>
        </w:trPr>
        <w:tc>
          <w:tcPr>
            <w:tcW w:w="9528" w:type="dxa"/>
            <w:gridSpan w:val="2"/>
          </w:tcPr>
          <w:p w:rsidR="00813C66" w:rsidRDefault="00813C66">
            <w:pPr>
              <w:spacing w:line="276" w:lineRule="auto"/>
              <w:jc w:val="center"/>
              <w:rPr>
                <w:sz w:val="28"/>
                <w:szCs w:val="28"/>
                <w:lang w:val="ru-RU" w:eastAsia="en-US"/>
              </w:rPr>
            </w:pPr>
            <w:r>
              <w:rPr>
                <w:sz w:val="28"/>
                <w:szCs w:val="28"/>
                <w:lang w:val="ru-RU" w:eastAsia="en-US"/>
              </w:rPr>
              <w:t xml:space="preserve">(Республика Коми, Корткеросский район, Пезмег) </w:t>
            </w:r>
          </w:p>
        </w:tc>
      </w:tr>
    </w:tbl>
    <w:p w:rsidR="00133995" w:rsidRDefault="00D644E7" w:rsidP="0055088F">
      <w:pPr>
        <w:widowControl w:val="0"/>
        <w:autoSpaceDE w:val="0"/>
        <w:autoSpaceDN w:val="0"/>
        <w:adjustRightInd w:val="0"/>
        <w:ind w:firstLine="709"/>
        <w:rPr>
          <w:lang w:val="ru-RU"/>
        </w:rPr>
      </w:pPr>
      <w:r>
        <w:rPr>
          <w:b/>
          <w:sz w:val="28"/>
          <w:szCs w:val="28"/>
          <w:lang w:val="ru-RU"/>
        </w:rPr>
        <w:t xml:space="preserve"> </w:t>
      </w:r>
      <w:r w:rsidR="00133995">
        <w:rPr>
          <w:lang w:val="ru-RU"/>
        </w:rPr>
        <w:t xml:space="preserve"> </w:t>
      </w:r>
    </w:p>
    <w:p w:rsidR="00D644E7" w:rsidRPr="00D644E7" w:rsidRDefault="00D644E7" w:rsidP="000F44CD">
      <w:pPr>
        <w:spacing w:after="240"/>
        <w:jc w:val="center"/>
        <w:rPr>
          <w:b/>
          <w:sz w:val="28"/>
          <w:szCs w:val="28"/>
          <w:lang w:val="ru-RU"/>
        </w:rPr>
      </w:pPr>
      <w:r w:rsidRPr="00D644E7">
        <w:rPr>
          <w:b/>
          <w:sz w:val="28"/>
          <w:szCs w:val="28"/>
          <w:lang w:val="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644E7" w:rsidRPr="00685390" w:rsidRDefault="00D644E7" w:rsidP="00D644E7">
      <w:pPr>
        <w:spacing w:line="276" w:lineRule="auto"/>
        <w:jc w:val="both"/>
        <w:rPr>
          <w:sz w:val="28"/>
          <w:szCs w:val="28"/>
          <w:lang w:val="ru-RU"/>
        </w:rPr>
      </w:pPr>
    </w:p>
    <w:p w:rsidR="00D644E7" w:rsidRPr="00685390" w:rsidRDefault="00D644E7" w:rsidP="00D644E7">
      <w:pPr>
        <w:spacing w:line="276" w:lineRule="auto"/>
        <w:ind w:firstLine="540"/>
        <w:jc w:val="both"/>
        <w:rPr>
          <w:caps/>
          <w:sz w:val="28"/>
          <w:szCs w:val="28"/>
          <w:lang w:val="ru-RU"/>
        </w:rPr>
      </w:pPr>
      <w:r w:rsidRPr="00685390">
        <w:rPr>
          <w:sz w:val="28"/>
          <w:szCs w:val="28"/>
          <w:lang w:val="ru-RU"/>
        </w:rPr>
        <w:t xml:space="preserve">Руководствуясь Федеральным  </w:t>
      </w:r>
      <w:hyperlink r:id="rId11" w:history="1">
        <w:r w:rsidRPr="00685390">
          <w:rPr>
            <w:rStyle w:val="a3"/>
            <w:rFonts w:eastAsia="SimSun"/>
            <w:color w:val="auto"/>
            <w:sz w:val="28"/>
            <w:szCs w:val="28"/>
            <w:u w:val="none"/>
            <w:lang w:val="ru-RU"/>
          </w:rPr>
          <w:t>законом</w:t>
        </w:r>
      </w:hyperlink>
      <w:r w:rsidRPr="00685390">
        <w:rPr>
          <w:sz w:val="28"/>
          <w:szCs w:val="28"/>
          <w:lang w:val="ru-RU"/>
        </w:rPr>
        <w:t xml:space="preserve"> от 27 июля 2010 года </w:t>
      </w:r>
      <w:r w:rsidRPr="00685390">
        <w:rPr>
          <w:sz w:val="28"/>
          <w:szCs w:val="28"/>
        </w:rPr>
        <w:t>N</w:t>
      </w:r>
      <w:r w:rsidRPr="00685390">
        <w:rPr>
          <w:sz w:val="28"/>
          <w:szCs w:val="28"/>
          <w:lang w:val="ru-RU"/>
        </w:rPr>
        <w:t xml:space="preserve"> 210-ФЗ "Об организации предоставления государственных и муниципальных услуг, </w:t>
      </w:r>
    </w:p>
    <w:p w:rsidR="00D644E7" w:rsidRPr="00685390" w:rsidRDefault="00D644E7" w:rsidP="00D644E7">
      <w:pPr>
        <w:spacing w:line="276" w:lineRule="auto"/>
        <w:ind w:firstLine="540"/>
        <w:jc w:val="center"/>
        <w:rPr>
          <w:b/>
          <w:caps/>
          <w:sz w:val="28"/>
          <w:szCs w:val="28"/>
          <w:lang w:val="ru-RU"/>
        </w:rPr>
      </w:pPr>
    </w:p>
    <w:p w:rsidR="00D644E7" w:rsidRPr="00685390" w:rsidRDefault="00D644E7" w:rsidP="00685390">
      <w:pPr>
        <w:spacing w:line="276" w:lineRule="auto"/>
        <w:ind w:firstLine="540"/>
        <w:rPr>
          <w:b/>
          <w:caps/>
          <w:sz w:val="28"/>
          <w:szCs w:val="28"/>
          <w:lang w:val="ru-RU"/>
        </w:rPr>
      </w:pPr>
      <w:r w:rsidRPr="00685390">
        <w:rPr>
          <w:b/>
          <w:caps/>
          <w:sz w:val="28"/>
          <w:szCs w:val="28"/>
          <w:lang w:val="ru-RU"/>
        </w:rPr>
        <w:t>постановляЕТ:</w:t>
      </w:r>
    </w:p>
    <w:p w:rsidR="00D644E7" w:rsidRPr="00685390" w:rsidRDefault="00D644E7" w:rsidP="00D644E7">
      <w:pPr>
        <w:spacing w:line="276" w:lineRule="auto"/>
        <w:ind w:firstLine="540"/>
        <w:jc w:val="center"/>
        <w:rPr>
          <w:b/>
          <w:caps/>
          <w:sz w:val="28"/>
          <w:szCs w:val="28"/>
          <w:lang w:val="ru-RU"/>
        </w:rPr>
      </w:pPr>
    </w:p>
    <w:p w:rsidR="00685390" w:rsidRDefault="00D644E7" w:rsidP="00685390">
      <w:pPr>
        <w:numPr>
          <w:ilvl w:val="0"/>
          <w:numId w:val="6"/>
        </w:numPr>
        <w:shd w:val="clear" w:color="auto" w:fill="FFFFFF"/>
        <w:jc w:val="both"/>
        <w:textAlignment w:val="baseline"/>
        <w:rPr>
          <w:spacing w:val="2"/>
          <w:sz w:val="28"/>
          <w:szCs w:val="28"/>
          <w:lang w:val="ru-RU"/>
        </w:rPr>
      </w:pPr>
      <w:r w:rsidRPr="00685390">
        <w:rPr>
          <w:spacing w:val="2"/>
          <w:sz w:val="28"/>
          <w:szCs w:val="28"/>
          <w:lang w:val="ru-RU"/>
        </w:rPr>
        <w:t xml:space="preserve">Утвердить административный регламент предоставления </w:t>
      </w:r>
      <w:r w:rsidR="00685390">
        <w:rPr>
          <w:spacing w:val="2"/>
          <w:sz w:val="28"/>
          <w:szCs w:val="28"/>
          <w:lang w:val="ru-RU"/>
        </w:rPr>
        <w:t xml:space="preserve"> </w:t>
      </w:r>
    </w:p>
    <w:p w:rsidR="00167D06" w:rsidRPr="00685390" w:rsidRDefault="00D644E7" w:rsidP="00685390">
      <w:pPr>
        <w:shd w:val="clear" w:color="auto" w:fill="FFFFFF"/>
        <w:ind w:left="810"/>
        <w:jc w:val="both"/>
        <w:textAlignment w:val="baseline"/>
        <w:rPr>
          <w:spacing w:val="2"/>
          <w:sz w:val="28"/>
          <w:szCs w:val="28"/>
          <w:lang w:val="ru-RU"/>
        </w:rPr>
      </w:pPr>
      <w:r w:rsidRPr="00685390">
        <w:rPr>
          <w:spacing w:val="2"/>
          <w:sz w:val="28"/>
          <w:szCs w:val="28"/>
          <w:lang w:val="ru-RU"/>
        </w:rPr>
        <w:t>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813C66" w:rsidRPr="00685390" w:rsidRDefault="00167D06" w:rsidP="00685390">
      <w:pPr>
        <w:pStyle w:val="2"/>
        <w:numPr>
          <w:ilvl w:val="0"/>
          <w:numId w:val="6"/>
        </w:numPr>
        <w:spacing w:before="0"/>
        <w:rPr>
          <w:rFonts w:ascii="Times New Roman" w:hAnsi="Times New Roman" w:cs="Times New Roman"/>
          <w:b w:val="0"/>
          <w:i w:val="0"/>
          <w:iCs w:val="0"/>
        </w:rPr>
      </w:pPr>
      <w:r w:rsidRPr="00685390">
        <w:rPr>
          <w:rFonts w:ascii="Times New Roman" w:hAnsi="Times New Roman" w:cs="Times New Roman"/>
          <w:b w:val="0"/>
          <w:bCs w:val="0"/>
          <w:i w:val="0"/>
        </w:rPr>
        <w:t>С</w:t>
      </w:r>
      <w:r w:rsidRPr="00685390">
        <w:rPr>
          <w:rFonts w:ascii="Times New Roman" w:hAnsi="Times New Roman" w:cs="Times New Roman"/>
          <w:b w:val="0"/>
          <w:i w:val="0"/>
        </w:rPr>
        <w:t>читать утратившим силу</w:t>
      </w:r>
      <w:r w:rsidRPr="00685390">
        <w:rPr>
          <w:rFonts w:ascii="Times New Roman" w:hAnsi="Times New Roman" w:cs="Times New Roman"/>
          <w:b w:val="0"/>
          <w:bCs w:val="0"/>
          <w:i w:val="0"/>
        </w:rPr>
        <w:t>: Постановление администрации</w:t>
      </w:r>
      <w:r w:rsidRPr="00685390">
        <w:t xml:space="preserve"> </w:t>
      </w:r>
      <w:r w:rsidRPr="00685390">
        <w:rPr>
          <w:rFonts w:ascii="Times New Roman" w:hAnsi="Times New Roman" w:cs="Times New Roman"/>
          <w:b w:val="0"/>
          <w:i w:val="0"/>
        </w:rPr>
        <w:t>сельского поселения «Пезмег» от 18.11.2015 № 144</w:t>
      </w:r>
      <w:r w:rsidRPr="00685390">
        <w:rPr>
          <w:rFonts w:ascii="Times New Roman" w:hAnsi="Times New Roman" w:cs="Times New Roman"/>
          <w:b w:val="0"/>
          <w:bCs w:val="0"/>
          <w:i w:val="0"/>
        </w:rPr>
        <w:t xml:space="preserve"> </w:t>
      </w:r>
      <w:r w:rsidRPr="00685390">
        <w:rPr>
          <w:rFonts w:ascii="Times New Roman" w:hAnsi="Times New Roman" w:cs="Times New Roman"/>
          <w:b w:val="0"/>
          <w:i w:val="0"/>
        </w:rPr>
        <w:t>«</w:t>
      </w:r>
      <w:r w:rsidRPr="00685390">
        <w:rPr>
          <w:rFonts w:ascii="Times New Roman" w:hAnsi="Times New Roman" w:cs="Times New Roman"/>
          <w:b w:val="0"/>
          <w:i w:val="0"/>
          <w:iCs w:val="0"/>
        </w:rPr>
        <w:t>Об утверждении административного регламента</w:t>
      </w:r>
      <w:r w:rsidRPr="00685390">
        <w:rPr>
          <w:bCs w:val="0"/>
        </w:rPr>
        <w:t xml:space="preserve"> </w:t>
      </w:r>
      <w:r w:rsidRPr="00685390">
        <w:rPr>
          <w:rFonts w:ascii="Times New Roman" w:hAnsi="Times New Roman" w:cs="Times New Roman"/>
          <w:b w:val="0"/>
          <w:i w:val="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85390">
        <w:rPr>
          <w:rFonts w:ascii="Times New Roman" w:hAnsi="Times New Roman" w:cs="Times New Roman"/>
          <w:b w:val="0"/>
          <w:bCs w:val="0"/>
          <w:i w:val="0"/>
        </w:rPr>
        <w:t>; от 17.11.2016 № 155 «</w:t>
      </w:r>
      <w:r w:rsidRPr="00685390">
        <w:rPr>
          <w:rFonts w:ascii="Times New Roman" w:hAnsi="Times New Roman" w:cs="Times New Roman"/>
          <w:b w:val="0"/>
          <w:i w:val="0"/>
          <w:iCs w:val="0"/>
        </w:rPr>
        <w:t xml:space="preserve">О внесении изменений в постановление администрации сельского поселения «Пезмег» от 18 ноября 2015 года № 144 «Об утверждении административного регламента </w:t>
      </w:r>
      <w:r w:rsidRPr="00685390">
        <w:rPr>
          <w:rFonts w:ascii="Times New Roman" w:hAnsi="Times New Roman" w:cs="Times New Roman"/>
          <w:b w:val="0"/>
          <w:i w:val="0"/>
        </w:rPr>
        <w:t xml:space="preserve">предоставления муниципальной услуги «Признание помещения жилым помещением, </w:t>
      </w:r>
      <w:r w:rsidRPr="00685390">
        <w:rPr>
          <w:rFonts w:ascii="Times New Roman" w:hAnsi="Times New Roman" w:cs="Times New Roman"/>
          <w:b w:val="0"/>
          <w:i w:val="0"/>
        </w:rPr>
        <w:lastRenderedPageBreak/>
        <w:t xml:space="preserve">жилого помещения непригодным для проживания и многоквартирного дома аварийным и подлежащим сносу или реконструкции»; от 19.07.2019 № 88 </w:t>
      </w:r>
      <w:r w:rsidRPr="00685390">
        <w:rPr>
          <w:rFonts w:ascii="Times New Roman" w:hAnsi="Times New Roman" w:cs="Times New Roman"/>
          <w:b w:val="0"/>
          <w:bCs w:val="0"/>
          <w:i w:val="0"/>
        </w:rPr>
        <w:t>«</w:t>
      </w:r>
      <w:r w:rsidRPr="00685390">
        <w:rPr>
          <w:rFonts w:ascii="Times New Roman" w:hAnsi="Times New Roman" w:cs="Times New Roman"/>
          <w:b w:val="0"/>
          <w:i w:val="0"/>
          <w:iCs w:val="0"/>
        </w:rPr>
        <w:t xml:space="preserve">О внесении изменений в постановление администрации сельского поселения «Пезмег» от 18 ноября 2015 года № 144 «Об утверждении административного регламента </w:t>
      </w:r>
      <w:r w:rsidRPr="00685390">
        <w:rPr>
          <w:rFonts w:ascii="Times New Roman" w:hAnsi="Times New Roman" w:cs="Times New Roman"/>
          <w:b w:val="0"/>
          <w:i w:val="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05659" w:rsidRPr="00685390" w:rsidRDefault="00813C66" w:rsidP="00685390">
      <w:pPr>
        <w:numPr>
          <w:ilvl w:val="0"/>
          <w:numId w:val="6"/>
        </w:numPr>
        <w:jc w:val="both"/>
        <w:rPr>
          <w:sz w:val="28"/>
          <w:szCs w:val="28"/>
          <w:lang w:val="ru-RU"/>
        </w:rPr>
      </w:pPr>
      <w:r w:rsidRPr="00685390">
        <w:rPr>
          <w:sz w:val="28"/>
          <w:szCs w:val="28"/>
          <w:lang w:val="ru-RU"/>
        </w:rPr>
        <w:t>Настоящее постановление всту</w:t>
      </w:r>
      <w:r w:rsidR="00134FDF" w:rsidRPr="00685390">
        <w:rPr>
          <w:sz w:val="28"/>
          <w:szCs w:val="28"/>
          <w:lang w:val="ru-RU"/>
        </w:rPr>
        <w:t>пает в силу со дня обнародования</w:t>
      </w:r>
      <w:r w:rsidRPr="00685390">
        <w:rPr>
          <w:sz w:val="28"/>
          <w:szCs w:val="28"/>
          <w:lang w:val="ru-RU"/>
        </w:rPr>
        <w:t xml:space="preserve">  и </w:t>
      </w:r>
    </w:p>
    <w:p w:rsidR="00813C66" w:rsidRPr="00685390" w:rsidRDefault="009A0B56" w:rsidP="00105659">
      <w:pPr>
        <w:ind w:left="583"/>
        <w:jc w:val="both"/>
        <w:rPr>
          <w:sz w:val="28"/>
          <w:szCs w:val="28"/>
          <w:lang w:val="ru-RU"/>
        </w:rPr>
      </w:pPr>
      <w:r w:rsidRPr="00685390">
        <w:rPr>
          <w:sz w:val="28"/>
          <w:szCs w:val="28"/>
          <w:lang w:val="ru-RU"/>
        </w:rPr>
        <w:t>подлежит размещению в</w:t>
      </w:r>
      <w:r w:rsidR="00813C66" w:rsidRPr="00685390">
        <w:rPr>
          <w:sz w:val="28"/>
          <w:szCs w:val="28"/>
          <w:lang w:val="ru-RU"/>
        </w:rPr>
        <w:t xml:space="preserve"> сети «Интернет»</w:t>
      </w:r>
      <w:r w:rsidRPr="00685390">
        <w:rPr>
          <w:sz w:val="28"/>
          <w:szCs w:val="28"/>
          <w:lang w:val="ru-RU"/>
        </w:rPr>
        <w:t xml:space="preserve"> и в «Информационном Вестнике» сельского поселения.</w:t>
      </w:r>
    </w:p>
    <w:p w:rsidR="00813C66" w:rsidRPr="00685390" w:rsidRDefault="00813C66" w:rsidP="0055088F">
      <w:pPr>
        <w:autoSpaceDE w:val="0"/>
        <w:autoSpaceDN w:val="0"/>
        <w:adjustRightInd w:val="0"/>
        <w:ind w:firstLine="539"/>
        <w:jc w:val="both"/>
        <w:rPr>
          <w:sz w:val="28"/>
          <w:szCs w:val="28"/>
          <w:lang w:val="ru-RU"/>
        </w:rPr>
      </w:pPr>
      <w:r w:rsidRPr="00685390">
        <w:rPr>
          <w:sz w:val="28"/>
          <w:szCs w:val="28"/>
          <w:lang w:val="ru-RU"/>
        </w:rPr>
        <w:t xml:space="preserve">    </w:t>
      </w:r>
      <w:r w:rsidR="009A0B56" w:rsidRPr="00685390">
        <w:rPr>
          <w:sz w:val="28"/>
          <w:szCs w:val="28"/>
          <w:lang w:val="ru-RU"/>
        </w:rPr>
        <w:t xml:space="preserve"> </w:t>
      </w:r>
    </w:p>
    <w:p w:rsidR="00813C66" w:rsidRPr="00685390" w:rsidRDefault="00813C66" w:rsidP="0055088F">
      <w:pPr>
        <w:autoSpaceDE w:val="0"/>
        <w:autoSpaceDN w:val="0"/>
        <w:adjustRightInd w:val="0"/>
        <w:jc w:val="both"/>
        <w:rPr>
          <w:sz w:val="28"/>
          <w:szCs w:val="28"/>
          <w:lang w:val="ru-RU"/>
        </w:rPr>
      </w:pPr>
    </w:p>
    <w:p w:rsidR="00813C66" w:rsidRPr="00685390" w:rsidRDefault="00813C66" w:rsidP="0055088F">
      <w:pPr>
        <w:autoSpaceDE w:val="0"/>
        <w:autoSpaceDN w:val="0"/>
        <w:adjustRightInd w:val="0"/>
        <w:jc w:val="both"/>
        <w:rPr>
          <w:b/>
          <w:bCs/>
          <w:sz w:val="28"/>
          <w:szCs w:val="28"/>
          <w:lang w:val="ru-RU"/>
        </w:rPr>
      </w:pPr>
      <w:r w:rsidRPr="00685390">
        <w:rPr>
          <w:b/>
          <w:bCs/>
          <w:sz w:val="28"/>
          <w:szCs w:val="28"/>
          <w:lang w:val="ru-RU"/>
        </w:rPr>
        <w:t>Глава сельского поселения «Пезмег»                                 А.А.Торопов</w:t>
      </w:r>
    </w:p>
    <w:p w:rsidR="00813C66" w:rsidRPr="00685390" w:rsidRDefault="00813C66" w:rsidP="0055088F">
      <w:pPr>
        <w:autoSpaceDE w:val="0"/>
        <w:autoSpaceDN w:val="0"/>
        <w:adjustRightInd w:val="0"/>
        <w:jc w:val="both"/>
        <w:rPr>
          <w:sz w:val="28"/>
          <w:szCs w:val="28"/>
          <w:lang w:val="ru-RU"/>
        </w:rPr>
      </w:pPr>
    </w:p>
    <w:p w:rsidR="00813C66" w:rsidRPr="00685390"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55088F">
      <w:pPr>
        <w:autoSpaceDE w:val="0"/>
        <w:autoSpaceDN w:val="0"/>
        <w:adjustRightInd w:val="0"/>
        <w:jc w:val="both"/>
        <w:rPr>
          <w:sz w:val="28"/>
          <w:szCs w:val="28"/>
          <w:lang w:val="ru-RU"/>
        </w:rPr>
      </w:pPr>
    </w:p>
    <w:p w:rsidR="00642F92" w:rsidRDefault="00642F92" w:rsidP="00F94B7B">
      <w:pPr>
        <w:shd w:val="clear" w:color="auto" w:fill="FFFFFF"/>
        <w:rPr>
          <w:sz w:val="28"/>
          <w:szCs w:val="28"/>
          <w:lang w:val="ru-RU"/>
        </w:rPr>
      </w:pPr>
    </w:p>
    <w:p w:rsidR="00F94B7B" w:rsidRPr="00F94B7B" w:rsidRDefault="00F94B7B" w:rsidP="00F94B7B">
      <w:pPr>
        <w:shd w:val="clear" w:color="auto" w:fill="FFFFFF"/>
        <w:rPr>
          <w:spacing w:val="1"/>
          <w:lang w:val="ru-RU"/>
        </w:rPr>
      </w:pPr>
    </w:p>
    <w:p w:rsidR="00642F92" w:rsidRPr="00642F92" w:rsidRDefault="00F94B7B" w:rsidP="00642F92">
      <w:pPr>
        <w:shd w:val="clear" w:color="auto" w:fill="FFFFFF"/>
        <w:jc w:val="right"/>
        <w:rPr>
          <w:spacing w:val="1"/>
          <w:lang w:val="ru-RU"/>
        </w:rPr>
      </w:pPr>
      <w:r>
        <w:rPr>
          <w:spacing w:val="1"/>
          <w:lang w:val="ru-RU"/>
        </w:rPr>
        <w:t>Приложение</w:t>
      </w:r>
    </w:p>
    <w:p w:rsidR="00642F92" w:rsidRPr="00642F92" w:rsidRDefault="00642F92" w:rsidP="00642F92">
      <w:pPr>
        <w:shd w:val="clear" w:color="auto" w:fill="FFFFFF"/>
        <w:jc w:val="right"/>
        <w:rPr>
          <w:spacing w:val="1"/>
          <w:lang w:val="ru-RU"/>
        </w:rPr>
      </w:pPr>
      <w:r w:rsidRPr="00642F92">
        <w:rPr>
          <w:spacing w:val="1"/>
          <w:lang w:val="ru-RU"/>
        </w:rPr>
        <w:t>к постановлению</w:t>
      </w:r>
    </w:p>
    <w:p w:rsidR="00642F92" w:rsidRPr="00642F92" w:rsidRDefault="00642F92" w:rsidP="00642F92">
      <w:pPr>
        <w:shd w:val="clear" w:color="auto" w:fill="FFFFFF"/>
        <w:jc w:val="right"/>
        <w:rPr>
          <w:spacing w:val="1"/>
          <w:lang w:val="ru-RU"/>
        </w:rPr>
      </w:pPr>
      <w:r w:rsidRPr="00642F92">
        <w:rPr>
          <w:spacing w:val="1"/>
          <w:lang w:val="ru-RU"/>
        </w:rPr>
        <w:t xml:space="preserve">администрации </w:t>
      </w:r>
      <w:r w:rsidR="00F94B7B">
        <w:rPr>
          <w:spacing w:val="1"/>
          <w:lang w:val="ru-RU"/>
        </w:rPr>
        <w:t xml:space="preserve"> сельского поселения «Пезмег</w:t>
      </w:r>
      <w:r w:rsidRPr="00642F92">
        <w:rPr>
          <w:spacing w:val="1"/>
          <w:lang w:val="ru-RU"/>
        </w:rPr>
        <w:t>»</w:t>
      </w:r>
    </w:p>
    <w:p w:rsidR="00642F92" w:rsidRPr="00642F92" w:rsidRDefault="00642F92" w:rsidP="00642F92">
      <w:pPr>
        <w:shd w:val="clear" w:color="auto" w:fill="FFFFFF"/>
        <w:jc w:val="right"/>
        <w:rPr>
          <w:spacing w:val="1"/>
          <w:lang w:val="ru-RU"/>
        </w:rPr>
      </w:pPr>
      <w:r w:rsidRPr="00642F92">
        <w:rPr>
          <w:spacing w:val="1"/>
          <w:lang w:val="ru-RU"/>
        </w:rPr>
        <w:t xml:space="preserve">от </w:t>
      </w:r>
      <w:r w:rsidR="00D37BCB">
        <w:rPr>
          <w:spacing w:val="1"/>
          <w:lang w:val="ru-RU"/>
        </w:rPr>
        <w:t>31</w:t>
      </w:r>
      <w:bookmarkStart w:id="0" w:name="_GoBack"/>
      <w:bookmarkEnd w:id="0"/>
      <w:r w:rsidR="00F94B7B">
        <w:rPr>
          <w:spacing w:val="1"/>
          <w:lang w:val="ru-RU"/>
        </w:rPr>
        <w:t xml:space="preserve"> октября</w:t>
      </w:r>
      <w:r w:rsidRPr="00642F92">
        <w:rPr>
          <w:spacing w:val="1"/>
          <w:lang w:val="ru-RU"/>
        </w:rPr>
        <w:t xml:space="preserve"> 2019 года № </w:t>
      </w:r>
      <w:r w:rsidR="00F94B7B">
        <w:rPr>
          <w:spacing w:val="1"/>
          <w:lang w:val="ru-RU"/>
        </w:rPr>
        <w:t>117</w:t>
      </w:r>
      <w:r w:rsidRPr="00642F92">
        <w:rPr>
          <w:spacing w:val="1"/>
          <w:lang w:val="ru-RU"/>
        </w:rPr>
        <w:t xml:space="preserve"> </w:t>
      </w:r>
    </w:p>
    <w:p w:rsidR="00642F92" w:rsidRPr="00642F92" w:rsidRDefault="00642F92" w:rsidP="00642F92">
      <w:pPr>
        <w:shd w:val="clear" w:color="auto" w:fill="FFFFFF"/>
        <w:jc w:val="right"/>
        <w:rPr>
          <w:spacing w:val="1"/>
          <w:lang w:val="ru-RU"/>
        </w:rPr>
      </w:pPr>
    </w:p>
    <w:p w:rsidR="00642F92" w:rsidRPr="00642F92" w:rsidRDefault="00642F92" w:rsidP="00642F92">
      <w:pPr>
        <w:shd w:val="clear" w:color="auto" w:fill="FFFFFF"/>
        <w:jc w:val="right"/>
        <w:rPr>
          <w:spacing w:val="1"/>
          <w:sz w:val="26"/>
          <w:szCs w:val="26"/>
          <w:lang w:val="ru-RU"/>
        </w:rPr>
      </w:pPr>
      <w:r w:rsidRPr="00642F92">
        <w:rPr>
          <w:spacing w:val="1"/>
          <w:lang w:val="ru-RU"/>
        </w:rPr>
        <w:t xml:space="preserve"> </w:t>
      </w:r>
    </w:p>
    <w:p w:rsidR="00642F92" w:rsidRPr="00642F92" w:rsidRDefault="00642F92" w:rsidP="00642F92">
      <w:pPr>
        <w:shd w:val="clear" w:color="auto" w:fill="FFFFFF"/>
        <w:jc w:val="right"/>
        <w:rPr>
          <w:spacing w:val="1"/>
          <w:sz w:val="26"/>
          <w:szCs w:val="26"/>
          <w:lang w:val="ru-RU"/>
        </w:rPr>
      </w:pPr>
    </w:p>
    <w:p w:rsidR="00642F92" w:rsidRPr="00F94B7B" w:rsidRDefault="00642F92" w:rsidP="00642F92">
      <w:pPr>
        <w:shd w:val="clear" w:color="auto" w:fill="FFFFFF"/>
        <w:jc w:val="right"/>
        <w:rPr>
          <w:spacing w:val="1"/>
          <w:sz w:val="28"/>
          <w:szCs w:val="28"/>
          <w:lang w:val="ru-RU"/>
        </w:rPr>
      </w:pPr>
    </w:p>
    <w:p w:rsidR="00642F92" w:rsidRPr="00F94B7B" w:rsidRDefault="00642F92" w:rsidP="00642F92">
      <w:pPr>
        <w:shd w:val="clear" w:color="auto" w:fill="FFFFFF"/>
        <w:jc w:val="center"/>
        <w:rPr>
          <w:b/>
          <w:spacing w:val="1"/>
          <w:sz w:val="28"/>
          <w:szCs w:val="28"/>
          <w:lang w:val="ru-RU"/>
        </w:rPr>
      </w:pPr>
      <w:r w:rsidRPr="00F94B7B">
        <w:rPr>
          <w:b/>
          <w:spacing w:val="1"/>
          <w:sz w:val="28"/>
          <w:szCs w:val="28"/>
          <w:lang w:val="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42F92" w:rsidRPr="00F94B7B" w:rsidRDefault="00642F92" w:rsidP="00642F92">
      <w:pPr>
        <w:shd w:val="clear" w:color="auto" w:fill="FFFFFF"/>
        <w:jc w:val="both"/>
        <w:rPr>
          <w:spacing w:val="1"/>
          <w:sz w:val="28"/>
          <w:szCs w:val="28"/>
          <w:lang w:val="ru-RU"/>
        </w:rPr>
      </w:pPr>
    </w:p>
    <w:p w:rsidR="00642F92" w:rsidRPr="00642F92" w:rsidRDefault="00642F92" w:rsidP="00642F92">
      <w:pPr>
        <w:shd w:val="clear" w:color="auto" w:fill="FFFFFF"/>
        <w:jc w:val="center"/>
        <w:rPr>
          <w:b/>
          <w:spacing w:val="1"/>
          <w:sz w:val="26"/>
          <w:szCs w:val="26"/>
          <w:lang w:val="ru-RU"/>
        </w:rPr>
      </w:pPr>
      <w:r w:rsidRPr="00642F92">
        <w:rPr>
          <w:b/>
          <w:spacing w:val="1"/>
          <w:sz w:val="26"/>
          <w:szCs w:val="26"/>
          <w:lang w:val="ru-RU"/>
        </w:rPr>
        <w:t>1. Общие положения</w:t>
      </w:r>
    </w:p>
    <w:p w:rsidR="00642F92" w:rsidRPr="00642F92" w:rsidRDefault="00642F92" w:rsidP="00642F92">
      <w:pPr>
        <w:shd w:val="clear" w:color="auto" w:fill="FFFFFF"/>
        <w:jc w:val="both"/>
        <w:rPr>
          <w:spacing w:val="1"/>
          <w:sz w:val="26"/>
          <w:szCs w:val="26"/>
          <w:lang w:val="ru-RU"/>
        </w:rPr>
      </w:pP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1.1. Настоящий административный регламент (далее по тексту -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 определяет порядок, сроки и последовательность действий при предоставлении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1.2. Муниципальная услуга предоставляется администрацией муниципального образо</w:t>
      </w:r>
      <w:r w:rsidR="00F94B7B">
        <w:rPr>
          <w:spacing w:val="1"/>
          <w:sz w:val="26"/>
          <w:szCs w:val="26"/>
          <w:lang w:val="ru-RU"/>
        </w:rPr>
        <w:t>вания сельского поселения «Пезмег</w:t>
      </w:r>
      <w:r w:rsidRPr="00642F92">
        <w:rPr>
          <w:spacing w:val="1"/>
          <w:sz w:val="26"/>
          <w:szCs w:val="26"/>
          <w:lang w:val="ru-RU"/>
        </w:rPr>
        <w:t>» (далее - Администрация), МФЦ.</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1.3. Муниципальная услуга осуществляется в соответствии с:</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Жилищным кодексом Российской Федерации от 29 декабря 2004 г. </w:t>
      </w:r>
      <w:r w:rsidRPr="00162950">
        <w:rPr>
          <w:spacing w:val="1"/>
          <w:sz w:val="26"/>
          <w:szCs w:val="26"/>
        </w:rPr>
        <w:t>N</w:t>
      </w:r>
      <w:r w:rsidRPr="00642F92">
        <w:rPr>
          <w:spacing w:val="1"/>
          <w:sz w:val="26"/>
          <w:szCs w:val="26"/>
          <w:lang w:val="ru-RU"/>
        </w:rPr>
        <w:t xml:space="preserve"> 188-ФЗ. Официальный источник опубликования «Собрание законодательства Российской Федерации» от 02 января 2006 г. </w:t>
      </w:r>
      <w:r w:rsidRPr="00162950">
        <w:rPr>
          <w:spacing w:val="1"/>
          <w:sz w:val="26"/>
          <w:szCs w:val="26"/>
        </w:rPr>
        <w:t>N</w:t>
      </w:r>
      <w:r w:rsidRPr="00642F92">
        <w:rPr>
          <w:spacing w:val="1"/>
          <w:sz w:val="26"/>
          <w:szCs w:val="26"/>
          <w:lang w:val="ru-RU"/>
        </w:rPr>
        <w:t xml:space="preserve"> 1;</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Федеральным законом от 06 октября 2003 г. </w:t>
      </w:r>
      <w:r w:rsidRPr="00162950">
        <w:rPr>
          <w:spacing w:val="1"/>
          <w:sz w:val="26"/>
          <w:szCs w:val="26"/>
        </w:rPr>
        <w:t>N</w:t>
      </w:r>
      <w:r w:rsidRPr="00642F92">
        <w:rPr>
          <w:spacing w:val="1"/>
          <w:sz w:val="26"/>
          <w:szCs w:val="26"/>
          <w:lang w:val="ru-RU"/>
        </w:rPr>
        <w:t xml:space="preserve"> 131-ФЗ «Об общих принципах организации местного самоуправления в Российской Федерации». Официальный источник опубликования «Собрание законодательства Российской Федерации» от 06 октября 2003 г. </w:t>
      </w:r>
      <w:r w:rsidRPr="00162950">
        <w:rPr>
          <w:spacing w:val="1"/>
          <w:sz w:val="26"/>
          <w:szCs w:val="26"/>
        </w:rPr>
        <w:t>N</w:t>
      </w:r>
      <w:r w:rsidRPr="00642F92">
        <w:rPr>
          <w:spacing w:val="1"/>
          <w:sz w:val="26"/>
          <w:szCs w:val="26"/>
          <w:lang w:val="ru-RU"/>
        </w:rPr>
        <w:t xml:space="preserve"> 40;</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Федеральным законом от 02 мая 2006 г. </w:t>
      </w:r>
      <w:r w:rsidRPr="00162950">
        <w:rPr>
          <w:spacing w:val="1"/>
          <w:sz w:val="26"/>
          <w:szCs w:val="26"/>
        </w:rPr>
        <w:t>N</w:t>
      </w:r>
      <w:r w:rsidRPr="00642F92">
        <w:rPr>
          <w:spacing w:val="1"/>
          <w:sz w:val="26"/>
          <w:szCs w:val="26"/>
          <w:lang w:val="ru-RU"/>
        </w:rPr>
        <w:t xml:space="preserve"> 59-ФЗ «О порядке рассмотрения обращений граждан Российской Федерации». Официальный источник опубликования «Собрание законодательства Российской Федерации» от 08 мая 2006 г. </w:t>
      </w:r>
      <w:r w:rsidRPr="00162950">
        <w:rPr>
          <w:spacing w:val="1"/>
          <w:sz w:val="26"/>
          <w:szCs w:val="26"/>
        </w:rPr>
        <w:t>N</w:t>
      </w:r>
      <w:r w:rsidRPr="00642F92">
        <w:rPr>
          <w:spacing w:val="1"/>
          <w:sz w:val="26"/>
          <w:szCs w:val="26"/>
          <w:lang w:val="ru-RU"/>
        </w:rPr>
        <w:t xml:space="preserve"> 19;</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Постановлением Правительства Российской Федерации от 28 января 2006 г. </w:t>
      </w:r>
      <w:r w:rsidRPr="00162950">
        <w:rPr>
          <w:spacing w:val="1"/>
          <w:sz w:val="26"/>
          <w:szCs w:val="26"/>
        </w:rPr>
        <w:t>N</w:t>
      </w:r>
      <w:r w:rsidRPr="00642F92">
        <w:rPr>
          <w:spacing w:val="1"/>
          <w:sz w:val="26"/>
          <w:szCs w:val="26"/>
          <w:lang w:val="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1.4. Заявителями (получателями) муниципальной услуги являются собственники помещений, правообладатели, граждане (наниматели) жилых помещений.</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Заявители (получатели) муниципальной услуги при обращении за предоставлением муниципальной услуги предоставляют в письменном виде согласие на обработку персональных данных согласно приложению № 2 к Регламенту.</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1.5. Информирование по вопросам предоставления муниципальной услуги, в том числе о ходе исполнения, осуществляется в виде индивидуального информирования и публичного информирования, без взимания платы:</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1.5.1. Индивидуальное информирование проводится в устной, письменной и электронной форме.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Индивидуальное информирование обеспечивается: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а) ведущим экспертом администрации, осуществляющим работу по предоставлению муниципальной услуги, по адресу: индекс </w:t>
      </w:r>
      <w:r w:rsidR="00F94B7B">
        <w:rPr>
          <w:spacing w:val="1"/>
          <w:sz w:val="26"/>
          <w:szCs w:val="26"/>
          <w:lang w:val="ru-RU"/>
        </w:rPr>
        <w:t>168041</w:t>
      </w:r>
      <w:r w:rsidRPr="00642F92">
        <w:rPr>
          <w:spacing w:val="1"/>
          <w:sz w:val="26"/>
          <w:szCs w:val="26"/>
          <w:lang w:val="ru-RU"/>
        </w:rPr>
        <w:t>, Республика Ком</w:t>
      </w:r>
      <w:r w:rsidR="00F94B7B">
        <w:rPr>
          <w:spacing w:val="1"/>
          <w:sz w:val="26"/>
          <w:szCs w:val="26"/>
          <w:lang w:val="ru-RU"/>
        </w:rPr>
        <w:t>и, Корткеросский район, с.Пезмег, ул.Братьев Покровских</w:t>
      </w:r>
      <w:r w:rsidRPr="00642F92">
        <w:rPr>
          <w:spacing w:val="1"/>
          <w:sz w:val="26"/>
          <w:szCs w:val="26"/>
          <w:lang w:val="ru-RU"/>
        </w:rPr>
        <w:t>, д.</w:t>
      </w:r>
      <w:r w:rsidR="00F94B7B">
        <w:rPr>
          <w:spacing w:val="1"/>
          <w:sz w:val="26"/>
          <w:szCs w:val="26"/>
          <w:lang w:val="ru-RU"/>
        </w:rPr>
        <w:t>66</w:t>
      </w:r>
      <w:r w:rsidRPr="00642F92">
        <w:rPr>
          <w:spacing w:val="1"/>
          <w:sz w:val="26"/>
          <w:szCs w:val="26"/>
          <w:lang w:val="ru-RU"/>
        </w:rPr>
        <w:t>:</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при личном обращении в установленные часы работы с посетителями:   понедельник - четверг с 9.00 до 1</w:t>
      </w:r>
      <w:r w:rsidR="00F94B7B">
        <w:rPr>
          <w:spacing w:val="1"/>
          <w:sz w:val="26"/>
          <w:szCs w:val="26"/>
          <w:lang w:val="ru-RU"/>
        </w:rPr>
        <w:t>7</w:t>
      </w:r>
      <w:r w:rsidRPr="00642F92">
        <w:rPr>
          <w:spacing w:val="1"/>
          <w:sz w:val="26"/>
          <w:szCs w:val="26"/>
          <w:lang w:val="ru-RU"/>
        </w:rPr>
        <w:t>.00 часов,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при обращении по телефону: 8(2136) </w:t>
      </w:r>
      <w:r w:rsidR="00F94B7B">
        <w:rPr>
          <w:spacing w:val="1"/>
          <w:sz w:val="26"/>
          <w:szCs w:val="26"/>
          <w:lang w:val="ru-RU"/>
        </w:rPr>
        <w:t xml:space="preserve"> 93119</w:t>
      </w:r>
      <w:r w:rsidRPr="00642F92">
        <w:rPr>
          <w:spacing w:val="1"/>
          <w:sz w:val="26"/>
          <w:szCs w:val="26"/>
          <w:lang w:val="ru-RU"/>
        </w:rPr>
        <w:t>,</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при обращении почтовым отправлением на адрес: 168035, Республика Коми, Корткеросск</w:t>
      </w:r>
      <w:r w:rsidR="00F94B7B">
        <w:rPr>
          <w:spacing w:val="1"/>
          <w:sz w:val="26"/>
          <w:szCs w:val="26"/>
          <w:lang w:val="ru-RU"/>
        </w:rPr>
        <w:t>ий район, с.Пезмег</w:t>
      </w:r>
      <w:r w:rsidRPr="00642F92">
        <w:rPr>
          <w:spacing w:val="1"/>
          <w:sz w:val="26"/>
          <w:szCs w:val="26"/>
          <w:lang w:val="ru-RU"/>
        </w:rPr>
        <w:t>,</w:t>
      </w:r>
      <w:r w:rsidR="00F94B7B">
        <w:rPr>
          <w:spacing w:val="1"/>
          <w:sz w:val="26"/>
          <w:szCs w:val="26"/>
          <w:lang w:val="ru-RU"/>
        </w:rPr>
        <w:t xml:space="preserve"> Братьев Покровских,</w:t>
      </w:r>
      <w:r w:rsidRPr="00642F92">
        <w:rPr>
          <w:spacing w:val="1"/>
          <w:sz w:val="26"/>
          <w:szCs w:val="26"/>
          <w:lang w:val="ru-RU"/>
        </w:rPr>
        <w:t xml:space="preserve"> д.</w:t>
      </w:r>
      <w:r w:rsidR="00F94B7B">
        <w:rPr>
          <w:spacing w:val="1"/>
          <w:sz w:val="26"/>
          <w:szCs w:val="26"/>
          <w:lang w:val="ru-RU"/>
        </w:rPr>
        <w:t>66;</w:t>
      </w:r>
      <w:r w:rsidRPr="00642F92">
        <w:rPr>
          <w:spacing w:val="1"/>
          <w:sz w:val="26"/>
          <w:szCs w:val="26"/>
          <w:lang w:val="ru-RU"/>
        </w:rPr>
        <w:t xml:space="preserve">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при обращении по электронной почт</w:t>
      </w:r>
      <w:r w:rsidR="00F94B7B">
        <w:rPr>
          <w:spacing w:val="1"/>
          <w:sz w:val="26"/>
          <w:szCs w:val="26"/>
          <w:lang w:val="ru-RU"/>
        </w:rPr>
        <w:t xml:space="preserve">е на адресу: </w:t>
      </w:r>
      <w:r w:rsidR="00F94B7B">
        <w:rPr>
          <w:spacing w:val="1"/>
          <w:sz w:val="26"/>
          <w:szCs w:val="26"/>
        </w:rPr>
        <w:t>pezmog</w:t>
      </w:r>
      <w:r w:rsidR="00F94B7B" w:rsidRPr="00F94B7B">
        <w:rPr>
          <w:spacing w:val="1"/>
          <w:sz w:val="26"/>
          <w:szCs w:val="26"/>
          <w:lang w:val="ru-RU"/>
        </w:rPr>
        <w:t>@</w:t>
      </w:r>
      <w:r w:rsidR="00F94B7B">
        <w:rPr>
          <w:spacing w:val="1"/>
          <w:sz w:val="26"/>
          <w:szCs w:val="26"/>
        </w:rPr>
        <w:t>mail</w:t>
      </w:r>
      <w:r w:rsidR="00F94B7B" w:rsidRPr="00F94B7B">
        <w:rPr>
          <w:spacing w:val="1"/>
          <w:sz w:val="26"/>
          <w:szCs w:val="26"/>
          <w:lang w:val="ru-RU"/>
        </w:rPr>
        <w:t>.</w:t>
      </w:r>
      <w:r>
        <w:rPr>
          <w:spacing w:val="1"/>
          <w:sz w:val="26"/>
          <w:szCs w:val="26"/>
        </w:rPr>
        <w:t>ru</w:t>
      </w:r>
      <w:r w:rsidRPr="00642F92">
        <w:rPr>
          <w:spacing w:val="1"/>
          <w:sz w:val="26"/>
          <w:szCs w:val="26"/>
          <w:lang w:val="ru-RU"/>
        </w:rPr>
        <w:t xml:space="preserve">;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б) специалистом  муниципального автономного учреждения «Многофункциональный центр предоставления государственных и муниципальных услуг Корткеросского муниципального района Республики Коми» (далее-МФЦ),  по адресу:  Республика Коми, Корткеросский район, село Корткерос, Советская улица, 194  (тел.</w:t>
      </w:r>
      <w:r w:rsidRPr="00642F92">
        <w:rPr>
          <w:lang w:val="ru-RU"/>
        </w:rPr>
        <w:t xml:space="preserve"> </w:t>
      </w:r>
      <w:r w:rsidRPr="00642F92">
        <w:rPr>
          <w:spacing w:val="1"/>
          <w:sz w:val="26"/>
          <w:szCs w:val="26"/>
          <w:lang w:val="ru-RU"/>
        </w:rPr>
        <w:t>8 (800) 200-82-12 (центр телефонного обслуживания), (82136) 9-20-88),  режим работы: понедельник, среда, пятница: с 08:30 до 14:30, вторник, четверг: с 11:00 до 17:00,</w:t>
      </w:r>
      <w:r w:rsidRPr="00642F92">
        <w:rPr>
          <w:lang w:val="ru-RU"/>
        </w:rPr>
        <w:t xml:space="preserve"> </w:t>
      </w:r>
      <w:r w:rsidRPr="004C6202">
        <w:rPr>
          <w:spacing w:val="1"/>
          <w:sz w:val="26"/>
          <w:szCs w:val="26"/>
        </w:rPr>
        <w:t>http</w:t>
      </w:r>
      <w:r w:rsidRPr="00642F92">
        <w:rPr>
          <w:spacing w:val="1"/>
          <w:sz w:val="26"/>
          <w:szCs w:val="26"/>
          <w:lang w:val="ru-RU"/>
        </w:rPr>
        <w:t>://</w:t>
      </w:r>
      <w:r w:rsidRPr="004C6202">
        <w:rPr>
          <w:spacing w:val="1"/>
          <w:sz w:val="26"/>
          <w:szCs w:val="26"/>
        </w:rPr>
        <w:t>kortkeros</w:t>
      </w:r>
      <w:r w:rsidRPr="00642F92">
        <w:rPr>
          <w:spacing w:val="1"/>
          <w:sz w:val="26"/>
          <w:szCs w:val="26"/>
          <w:lang w:val="ru-RU"/>
        </w:rPr>
        <w:t>.</w:t>
      </w:r>
      <w:r w:rsidRPr="004C6202">
        <w:rPr>
          <w:spacing w:val="1"/>
          <w:sz w:val="26"/>
          <w:szCs w:val="26"/>
        </w:rPr>
        <w:t>mydocuments</w:t>
      </w:r>
      <w:r w:rsidRPr="00642F92">
        <w:rPr>
          <w:spacing w:val="1"/>
          <w:sz w:val="26"/>
          <w:szCs w:val="26"/>
          <w:lang w:val="ru-RU"/>
        </w:rPr>
        <w:t>11.</w:t>
      </w:r>
      <w:r w:rsidRPr="004C6202">
        <w:rPr>
          <w:spacing w:val="1"/>
          <w:sz w:val="26"/>
          <w:szCs w:val="26"/>
        </w:rPr>
        <w:t>ru</w:t>
      </w:r>
      <w:r w:rsidRPr="00642F92">
        <w:rPr>
          <w:spacing w:val="1"/>
          <w:sz w:val="26"/>
          <w:szCs w:val="26"/>
          <w:lang w:val="ru-RU"/>
        </w:rPr>
        <w:t>.</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Для получения сведений о ходе исполнения муниципальной услуги заявителем указываются (называются):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дата и входящий номер, присвоенные при регистрации заявления,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адрес электронной почты, если ответ должен быть направлен в форме электронного документа,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почтовый адрес, если ответ должен быть направлен в письменной форме.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30 дней со дня поступления соответствующего обращения. Длительность устного информирования при личном обращении не до</w:t>
      </w:r>
      <w:r w:rsidR="00A07D80">
        <w:rPr>
          <w:spacing w:val="1"/>
          <w:sz w:val="26"/>
          <w:szCs w:val="26"/>
          <w:lang w:val="ru-RU"/>
        </w:rPr>
        <w:t xml:space="preserve">лжно превышать 15 минут. Время </w:t>
      </w:r>
      <w:r w:rsidRPr="00642F92">
        <w:rPr>
          <w:spacing w:val="1"/>
          <w:sz w:val="26"/>
          <w:szCs w:val="26"/>
          <w:lang w:val="ru-RU"/>
        </w:rPr>
        <w:t>разговора (информирования) по телефону не должна превышать 10 минут. При принятии телефонного звонка специалистом, осуществляющим работу по предоставлению</w:t>
      </w:r>
      <w:r w:rsidR="00A07D80">
        <w:rPr>
          <w:spacing w:val="1"/>
          <w:sz w:val="26"/>
          <w:szCs w:val="26"/>
          <w:lang w:val="ru-RU"/>
        </w:rPr>
        <w:t xml:space="preserve"> </w:t>
      </w:r>
      <w:r w:rsidRPr="00642F92">
        <w:rPr>
          <w:spacing w:val="1"/>
          <w:sz w:val="26"/>
          <w:szCs w:val="26"/>
          <w:lang w:val="ru-RU"/>
        </w:rPr>
        <w:t>муниципальной услуги, называется наименование органа, фамилия, имя, отчество (последнее - при наличии), занимаемая должность, предлагается обратившемуся гражданину представиться и изложить суть вопроса.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Информация о порядке и ходе исполнения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1.5.2. Публичное информирование о порядке и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Администрации </w:t>
      </w:r>
      <w:hyperlink r:id="rId12" w:history="1">
        <w:r w:rsidR="00F94B7B" w:rsidRPr="00A40EB5">
          <w:rPr>
            <w:rStyle w:val="a3"/>
            <w:rFonts w:eastAsia="SimSun"/>
            <w:spacing w:val="1"/>
            <w:sz w:val="26"/>
            <w:szCs w:val="26"/>
          </w:rPr>
          <w:t>http</w:t>
        </w:r>
        <w:r w:rsidR="00F94B7B" w:rsidRPr="00A40EB5">
          <w:rPr>
            <w:rStyle w:val="a3"/>
            <w:rFonts w:eastAsia="SimSun"/>
            <w:spacing w:val="1"/>
            <w:sz w:val="26"/>
            <w:szCs w:val="26"/>
            <w:lang w:val="ru-RU"/>
          </w:rPr>
          <w:t>://</w:t>
        </w:r>
        <w:r w:rsidR="00F94B7B" w:rsidRPr="00A40EB5">
          <w:rPr>
            <w:rStyle w:val="a3"/>
            <w:rFonts w:eastAsia="SimSun"/>
            <w:spacing w:val="1"/>
            <w:sz w:val="26"/>
            <w:szCs w:val="26"/>
          </w:rPr>
          <w:t>pezmeg</w:t>
        </w:r>
        <w:r w:rsidR="00F94B7B" w:rsidRPr="00A40EB5">
          <w:rPr>
            <w:rStyle w:val="a3"/>
            <w:rFonts w:eastAsia="SimSun"/>
            <w:spacing w:val="1"/>
            <w:sz w:val="26"/>
            <w:szCs w:val="26"/>
            <w:lang w:val="ru-RU"/>
          </w:rPr>
          <w:t>.</w:t>
        </w:r>
        <w:r w:rsidR="00F94B7B" w:rsidRPr="00A40EB5">
          <w:rPr>
            <w:rStyle w:val="a3"/>
            <w:rFonts w:eastAsia="SimSun"/>
            <w:spacing w:val="1"/>
            <w:sz w:val="26"/>
            <w:szCs w:val="26"/>
          </w:rPr>
          <w:t>ru</w:t>
        </w:r>
      </w:hyperlink>
      <w:r w:rsidRPr="00642F92">
        <w:rPr>
          <w:spacing w:val="1"/>
          <w:sz w:val="26"/>
          <w:szCs w:val="26"/>
          <w:lang w:val="ru-RU"/>
        </w:rPr>
        <w:t>,    Едином портале государственных и муниципальных услуг (</w:t>
      </w:r>
      <w:r w:rsidRPr="00162950">
        <w:rPr>
          <w:spacing w:val="1"/>
          <w:sz w:val="26"/>
          <w:szCs w:val="26"/>
        </w:rPr>
        <w:t>www</w:t>
      </w:r>
      <w:r w:rsidRPr="00642F92">
        <w:rPr>
          <w:spacing w:val="1"/>
          <w:sz w:val="26"/>
          <w:szCs w:val="26"/>
          <w:lang w:val="ru-RU"/>
        </w:rPr>
        <w:t>.</w:t>
      </w:r>
      <w:r w:rsidRPr="00162950">
        <w:rPr>
          <w:spacing w:val="1"/>
          <w:sz w:val="26"/>
          <w:szCs w:val="26"/>
        </w:rPr>
        <w:t>gosuslugi</w:t>
      </w:r>
      <w:r w:rsidRPr="00642F92">
        <w:rPr>
          <w:spacing w:val="1"/>
          <w:sz w:val="26"/>
          <w:szCs w:val="26"/>
          <w:lang w:val="ru-RU"/>
        </w:rPr>
        <w:t>.</w:t>
      </w:r>
      <w:r w:rsidRPr="00162950">
        <w:rPr>
          <w:spacing w:val="1"/>
          <w:sz w:val="26"/>
          <w:szCs w:val="26"/>
        </w:rPr>
        <w:t>ru</w:t>
      </w:r>
      <w:r w:rsidRPr="00642F92">
        <w:rPr>
          <w:spacing w:val="1"/>
          <w:sz w:val="26"/>
          <w:szCs w:val="26"/>
          <w:lang w:val="ru-RU"/>
        </w:rPr>
        <w:t>), на региональной информационной системе «Портал государственных и муниципальных услуг (функций) Республики Коми» (</w:t>
      </w:r>
      <w:r w:rsidRPr="00620B14">
        <w:rPr>
          <w:spacing w:val="1"/>
          <w:sz w:val="26"/>
          <w:szCs w:val="26"/>
        </w:rPr>
        <w:t>http</w:t>
      </w:r>
      <w:r w:rsidRPr="00642F92">
        <w:rPr>
          <w:spacing w:val="1"/>
          <w:sz w:val="26"/>
          <w:szCs w:val="26"/>
          <w:lang w:val="ru-RU"/>
        </w:rPr>
        <w:t>://</w:t>
      </w:r>
      <w:r w:rsidRPr="00620B14">
        <w:rPr>
          <w:spacing w:val="1"/>
          <w:sz w:val="26"/>
          <w:szCs w:val="26"/>
        </w:rPr>
        <w:t>pgu</w:t>
      </w:r>
      <w:r w:rsidRPr="00642F92">
        <w:rPr>
          <w:spacing w:val="1"/>
          <w:sz w:val="26"/>
          <w:szCs w:val="26"/>
          <w:lang w:val="ru-RU"/>
        </w:rPr>
        <w:t>.</w:t>
      </w:r>
      <w:r w:rsidRPr="00620B14">
        <w:rPr>
          <w:spacing w:val="1"/>
          <w:sz w:val="26"/>
          <w:szCs w:val="26"/>
        </w:rPr>
        <w:t>rkomi</w:t>
      </w:r>
      <w:r w:rsidRPr="00642F92">
        <w:rPr>
          <w:spacing w:val="1"/>
          <w:sz w:val="26"/>
          <w:szCs w:val="26"/>
          <w:lang w:val="ru-RU"/>
        </w:rPr>
        <w:t>.</w:t>
      </w:r>
      <w:r w:rsidRPr="00620B14">
        <w:rPr>
          <w:spacing w:val="1"/>
          <w:sz w:val="26"/>
          <w:szCs w:val="26"/>
        </w:rPr>
        <w:t>ru</w:t>
      </w:r>
      <w:r w:rsidRPr="00642F92">
        <w:rPr>
          <w:spacing w:val="1"/>
          <w:sz w:val="26"/>
          <w:szCs w:val="26"/>
          <w:lang w:val="ru-RU"/>
        </w:rPr>
        <w:t>/) (далее – порталы государственных и муниципальных услуг (функций)), информационных стендах Администрации.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1.6. Заявление (запрос) о предоставлении муниципальной услуги и документы, необходимые для ее предоставления, а также жалоба на нарушение порядка предоставления муниципальной услуги могут быть направлены (поданы) заявителем по своему выбору одним из следующих способов: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а) лично и посредством направления почтового сообщения с описью вложения в адрес Администрации;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б) посредством информационно-телекоммуникационной сети «Интернет» через официальный сайт органов;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г) посредством МФЦ.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Заявитель имеет право подавать документы на предоставление муниципальной услуги в любом многофункциональном центре Республики Коми.  </w:t>
      </w:r>
    </w:p>
    <w:p w:rsidR="00642F92" w:rsidRPr="00642F92" w:rsidRDefault="00642F92" w:rsidP="00642F92">
      <w:pPr>
        <w:shd w:val="clear" w:color="auto" w:fill="FFFFFF"/>
        <w:spacing w:line="276" w:lineRule="auto"/>
        <w:jc w:val="center"/>
        <w:rPr>
          <w:b/>
          <w:spacing w:val="1"/>
          <w:sz w:val="26"/>
          <w:szCs w:val="26"/>
          <w:lang w:val="ru-RU"/>
        </w:rPr>
      </w:pPr>
      <w:r w:rsidRPr="00642F92">
        <w:rPr>
          <w:b/>
          <w:spacing w:val="1"/>
          <w:sz w:val="26"/>
          <w:szCs w:val="26"/>
          <w:lang w:val="ru-RU"/>
        </w:rPr>
        <w:t>2. Стандарт предоставления муниципальной услуги.</w:t>
      </w:r>
    </w:p>
    <w:p w:rsidR="00642F92" w:rsidRPr="00642F92" w:rsidRDefault="00642F92" w:rsidP="00642F92">
      <w:pPr>
        <w:shd w:val="clear" w:color="auto" w:fill="FFFFFF"/>
        <w:spacing w:line="276" w:lineRule="auto"/>
        <w:jc w:val="both"/>
        <w:rPr>
          <w:spacing w:val="1"/>
          <w:sz w:val="26"/>
          <w:szCs w:val="26"/>
          <w:lang w:val="ru-RU"/>
        </w:rPr>
      </w:pP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2.1. Наименование муниципальной услуги - «Признание в установленном порядке помещения жилым помещением, жилого помещения непригодным для </w:t>
      </w:r>
      <w:r w:rsidRPr="00642F92">
        <w:rPr>
          <w:spacing w:val="1"/>
          <w:sz w:val="26"/>
          <w:szCs w:val="26"/>
          <w:lang w:val="ru-RU"/>
        </w:rPr>
        <w:lastRenderedPageBreak/>
        <w:t>проживания и многоквартирного дома аварийным и подлежащим сносу или реконструкции, садового дома жилым домом и жилого дома садовым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2.2. Срок предоставления муниципальной услуги при обращении заявителя с надлежаще оформленным заявлением и прилагаемыми документами составляет:</w:t>
      </w:r>
    </w:p>
    <w:p w:rsidR="00642F92" w:rsidRPr="00F94B7B"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в случае признания в установленном порядке помещения жилым помещением,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жилого помещения непригодным для проживания и многоквартирного дома аварийным и подлежащим сносу или реконструкции  в течение 60 календарных дней со дня его регистрации;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в случае признания в установленном порядке садового дома жилым домом и жилого дома садовым домом не более 45-ти календарных дней со дня его регистрации;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2.3. Муниципальная услуга предоставляется в соответствии с нормативно-правовыми актами, указанными в пункте 1.3 настоящего Регламента.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2.4. Исчерпывающий перечень документов, необходимых для предоставления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садового дома жилым домом и жилого дома садовым домом по формам согласно приложениям № 1 к Регламенту;</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 заявление о согласии на обработку персональных данных по форме согласно приложению  2 к Регламенту;</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7) в отношении нежилого помещения для признания его в дальнейшем жилым помещением - проект реконструкции нежилого помещения;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8) заключение специализированной организации, проводившей обследование многоквартирного дома - в случае постановки вопроса о признании многоквартирного</w:t>
      </w:r>
      <w:r w:rsidR="00F94B7B" w:rsidRPr="00F94B7B">
        <w:rPr>
          <w:spacing w:val="1"/>
          <w:sz w:val="26"/>
          <w:szCs w:val="26"/>
          <w:lang w:val="ru-RU"/>
        </w:rPr>
        <w:t xml:space="preserve"> </w:t>
      </w:r>
      <w:r w:rsidRPr="00642F92">
        <w:rPr>
          <w:spacing w:val="1"/>
          <w:sz w:val="26"/>
          <w:szCs w:val="26"/>
          <w:lang w:val="ru-RU"/>
        </w:rPr>
        <w:t>дома аварийным и подлежащим сносу или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9) заявления, письма, жалобы граждан на неудовлетворительные условия проживания - по усмотрению заявителя.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w:t>
      </w:r>
      <w:r w:rsidR="00B764B8">
        <w:rPr>
          <w:spacing w:val="1"/>
          <w:sz w:val="26"/>
          <w:szCs w:val="26"/>
          <w:lang w:val="ru-RU"/>
        </w:rPr>
        <w:t>2.5. Специалистом</w:t>
      </w:r>
      <w:r w:rsidRPr="00642F92">
        <w:rPr>
          <w:spacing w:val="1"/>
          <w:sz w:val="26"/>
          <w:szCs w:val="26"/>
          <w:lang w:val="ru-RU"/>
        </w:rPr>
        <w:t>, на которого возложены обязанности по исполнению муниципальной услуги (далее - Исполнитель)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а) сведения из Единого государственного реестра прав на недвижимое имущество и сделок с ним о правах на жилое помещение;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б) сведения из Единого государственного реестра недвижимости, содержащие сведения о зарегистрированных правах на садовый дом или жилой дом;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технический паспорт жилого помещения, а для нежилых помещений - технический план;</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г)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Документы: сведения из Единого государственного реестра прав на недвижимое имущество и сделок с ним о правах на жилое помещение, сведения из Единого государственного реестра недвижимости, содержащую сведения о зарегистрированных правах на садовый дом или жилой дом, технический паспорт жилого помещения, а для нежилых помещений - технический план, заключения (акты) соответствующих органов государственного надзора (контроля) заявитель вправе предоставить по собственной инициативе.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2.6. Результатом предоставления муниципальной услуги является (далее - Результат):</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 заключение о соответствии помещения требованиям, предъявляемым к жилому помещению, и его пригодности для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заключение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заключение о выявлении оснований для признания помещения непригодным для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заключение о выявлении оснований для признания многоквартирного дома аварийным и подлежащим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заключение о выявлении оснований для признания многоквартирного дома аварийным и подлежащим сносу;</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заключение об отсутствии оснований для признания многоквартирного дома аварийным и подлежащим сносу или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распоряжение  Администрации в виде муниципального правового акта Администрации, в отношении жилых помещений, находящихся в муниципальной и частной собственности;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распоряжение о признании садового дома жилым домом или жилого дома садовым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распоряжение об отказе в признании садового дома жилым домом или жилого дома садовым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ответ с мотивированным отказом в предоставлении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2.7. Оснований для отказа в приеме документов, необходимых для предоставления муниципальной услуги, нет.</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2.8. Основанием для отказа в предоставлении муниципальной услуги является не предоставление документов, указанных в пункте 2.4 Регламента.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2.19. Предоставление муниципальной услуги осуществляется на бесплатной основе.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2.10. Максимальный срок ожидания в очереди при подаче заявления по предоставлению муниципальной услуги составляет до 15 минут.</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2.11. Место информирования заявителя о процедуре предоставления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вход в здание оборудуется информационной вывеской с указанием наименования учреждения;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места, предназначенные для ознакомления заявителей с информационным материалом, оборудуются информационными стендами, стульями и столами для оформления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информационные стенды должны содержать образцы заявлений, сведения о нормативных актах по вопросам исполнения муниципальной функции, перечень документов, прилагаемых к заявлению, адреса, телефоны и время приема специалиста.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 обеспечивается доступность для инвалидов в соответствии с законодательством Российской Федерации о социальной защите инвалидов.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Кабинеты, предназначенные для приема заявителей, должны быть оборудованы стульями, столами, канцелярскими принадлежностями, информационными табличками с указанием номера кабинета.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2.12. К показателям доступности и качества относятся: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Показатель доступности: удобное территориальное расположение.</w:t>
      </w:r>
    </w:p>
    <w:p w:rsidR="00A07D80"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Показатель качества: предоставление муниципальной услуги в установленные сроки, количество жалоб по вопросу предо</w:t>
      </w:r>
      <w:r w:rsidR="00A07D80">
        <w:rPr>
          <w:spacing w:val="1"/>
          <w:sz w:val="26"/>
          <w:szCs w:val="26"/>
          <w:lang w:val="ru-RU"/>
        </w:rPr>
        <w:t>ставления муниципальной услуги.</w:t>
      </w:r>
    </w:p>
    <w:p w:rsidR="00642F92" w:rsidRPr="00642F92" w:rsidRDefault="00642F92" w:rsidP="00642F92">
      <w:pPr>
        <w:shd w:val="clear" w:color="auto" w:fill="FFFFFF"/>
        <w:spacing w:line="276" w:lineRule="auto"/>
        <w:jc w:val="center"/>
        <w:rPr>
          <w:b/>
          <w:spacing w:val="1"/>
          <w:lang w:val="ru-RU"/>
        </w:rPr>
      </w:pPr>
      <w:r w:rsidRPr="00642F92">
        <w:rPr>
          <w:b/>
          <w:spacing w:val="1"/>
          <w:sz w:val="26"/>
          <w:szCs w:val="26"/>
          <w:lang w:val="ru-RU"/>
        </w:rPr>
        <w:t>3</w:t>
      </w:r>
      <w:r w:rsidRPr="00642F92">
        <w:rPr>
          <w:b/>
          <w:spacing w:val="1"/>
          <w:lang w:val="ru-RU"/>
        </w:rPr>
        <w:t>. Состав, последовательность и сроки выполнения</w:t>
      </w:r>
    </w:p>
    <w:p w:rsidR="00642F92" w:rsidRPr="00642F92" w:rsidRDefault="00642F92" w:rsidP="00642F92">
      <w:pPr>
        <w:shd w:val="clear" w:color="auto" w:fill="FFFFFF"/>
        <w:spacing w:line="276" w:lineRule="auto"/>
        <w:jc w:val="center"/>
        <w:rPr>
          <w:b/>
          <w:spacing w:val="1"/>
          <w:lang w:val="ru-RU"/>
        </w:rPr>
      </w:pPr>
      <w:r w:rsidRPr="00642F92">
        <w:rPr>
          <w:b/>
          <w:spacing w:val="1"/>
          <w:lang w:val="ru-RU"/>
        </w:rPr>
        <w:t>административных процедур, требования к порядку их выполнения, в том числе</w:t>
      </w:r>
    </w:p>
    <w:p w:rsidR="00642F92" w:rsidRPr="00B764B8" w:rsidRDefault="00642F92" w:rsidP="00B764B8">
      <w:pPr>
        <w:shd w:val="clear" w:color="auto" w:fill="FFFFFF"/>
        <w:spacing w:line="276" w:lineRule="auto"/>
        <w:jc w:val="center"/>
        <w:rPr>
          <w:b/>
          <w:spacing w:val="1"/>
          <w:lang w:val="ru-RU"/>
        </w:rPr>
      </w:pPr>
      <w:r w:rsidRPr="00642F92">
        <w:rPr>
          <w:b/>
          <w:spacing w:val="1"/>
          <w:lang w:val="ru-RU"/>
        </w:rPr>
        <w:t>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3.1. Предоставление муниципальной услуги включает в себя следующие административные процедуры:</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прием и регистрация заявления и прилагаемого к нему пакета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проверка комплектности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составление заключения по результатам работы комиссии по оценке пригодности (непригодности) жилых помещений для постоянного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ab/>
        <w:t>3.2. Прием и рассмотрение заявления и прилагаемых к нему обосновывающих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3.2.1. Для рассмотрения вопроса о признании помещения жилым помещением, жилого помещения непригодным для проживания, многоквартирного дома аварийным 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подлежащим сносу или реконструкции, садового дома жилым домом и жилого дома садовым домом заявитель представляет секретарю комиссии  заявление на имя председателя комиссии и документы, указанные в п. 2.4,  настоящего Административного регламента (Приложение 1, Приложение 2).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3.2.2. В случае направления заявления по почте, к заявлению прикладываются документы, согласно п. 2.4. Административного регламента.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3.2.3.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3.2.4. Ответственным лицом за прием,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3.3. Проверка комплектности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3.3.1. В случае несоответствия документов п. 2.4. настоящего Административного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пяти рабочих дней со дня регистрации заявления.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3.3.2. В случае если в комиссию представлено заключение орган государственного надзора (контроля),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 2.4.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3.3.3. Заявление с приложенными к нему документами, оформленными в установленном настоящим Административным регламентом порядке, передаются секретарем комиссии председателю комиссии не позднее следующего рабочего дня после его регистрации.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3.3.4. Срок рассмотрения заявления комиссией и сопутствующего пакета документов не должен превышать 30 дней со дня его регистрации.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 Работа комиссии по оценке пригодности (непригодности) жилых домов (жилых помещений) для постоянного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3.4.1. Орган местного самоуправления создает в установленном им порядке комиссию для оценки жилых помещений на территории сельского поселения «Намск».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состав комиссии включаются также представители органов государственного надзора (контроля)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3.4.2. К работе в комиссии привлекается с правом совещательного голоса собственник жилого помещения (уполномоченное им лицо), а в необходимых </w:t>
      </w:r>
      <w:r w:rsidRPr="00642F92">
        <w:rPr>
          <w:spacing w:val="1"/>
          <w:sz w:val="26"/>
          <w:szCs w:val="26"/>
          <w:lang w:val="ru-RU"/>
        </w:rPr>
        <w:lastRenderedPageBreak/>
        <w:t>случаях - квалифицированные эксперты проектно-изыскательских организаций с правом решающего голоса.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3.4.3. Председатель комиссии назначает проведение заседания комиссии для рассмотрения поступившего заявления  в течение 5 дней со дня регистрации заявления с приложенными к нему сопутствующими документами. Секретарь комиссии направляет членам комиссии повестку дня заседания комиссии с указанием даты, времени и места его проведения.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3.4.4. Межведомственная комиссия, созданная при Администрации сельского поселения,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требованиям установленными Постановлением от 28.01.2006 г. № 47 и по принятию решения о признании этих помещений пригодными (непригодными) для проживания граждан.</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3.4.6. При оценке соответствия требованиям Постановления от 28.01.2006 г. № 47,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3.4.7. По результатам работы комиссия принимает одно из следующих решений:</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 соответствии помещения требованиям, предъявляемым к жилому помещению, и его пригодности для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 47 требованиями;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 выявлении оснований для признания помещения непригодным для проживания;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 о выявлении оснований для признания многоквартирного дома аварийным и подлежащим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 выявлении оснований для признания многоквартирного дома аварийным и подлежащим сносу.</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об отсутствии оснований для признания многоквартирного дома аварийным и подлежащим сносу или реконструкции.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3.4.8. 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Решение об отказе в признании садового дома жилым домом или жилого дома садовым домом принимается в следующих случаях:</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а) непредставление заявителем документов, предусмотренных подпунктами "а" и (или) "в" пункта 2.5.13. настоящего Административного регламента;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2.5.13.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2.4.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г) непредставление заявителем документа, предусмотренного подпунктом "г" пункта      2.4. настоящего Административного регламента, в случае если садовый дом или жилой дом обременен правами третьих лиц;</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2.4 настоящего Административного регламента.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3.4.8.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3.4.9.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3.4.10.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 Составление акта обследования помещения (в случае принятия комиссией решения о необходимости проведения обследования).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3.5.1. В случае принятия комиссией решения о необходимости проведения обследования, председателем комиссии назначается день выезда на место.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3.5.2.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3.5.3.Участники обследования и собственники помещения оповещаются секретарем комиссии о дне выезда.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3.5.4. Результаты обследования оформляются актом, который составляется в 3 экземплярах. Акт обследования приобщается к документам, ранее представленным на рассмотрение комиссии. Выводы и рекомендации, указанные в акте, составляют основу заключения комиссии.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3.5.5. На основании полученного заключения Администрация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с указанием о дальнейшем использовании помещения, сроках отселения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восстановительных работ.</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w:t>
      </w:r>
      <w:r w:rsidR="00B764B8">
        <w:rPr>
          <w:spacing w:val="1"/>
          <w:sz w:val="26"/>
          <w:szCs w:val="26"/>
          <w:lang w:val="ru-RU"/>
        </w:rPr>
        <w:t>3.5.6.</w:t>
      </w:r>
      <w:r w:rsidRPr="00642F92">
        <w:rPr>
          <w:spacing w:val="1"/>
          <w:sz w:val="26"/>
          <w:szCs w:val="26"/>
          <w:lang w:val="ru-RU"/>
        </w:rPr>
        <w:t xml:space="preserve">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3.5.7. В случае представления документов через МФЦ извещение о принятом решении выдается (направляется) МФЦ.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Выдача результата предоставления услуги в многофункциональном центре осуществляется специалистом МФЦ после предварительного информирования заявителя о готовности результата предоставления услуги в течение одного рабочего дня с момента его поступления в МФЦ.</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3.5.8. Заинтересованное лицо (заявитель) несет все расходы, связанные с представлением необходимых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3.5.9. Представленные в комиссию документы и материалы формируются в дело по объекту и хранятся у секретаря комиссии.</w:t>
      </w:r>
    </w:p>
    <w:p w:rsidR="00642F92" w:rsidRPr="00642F92" w:rsidRDefault="00642F92" w:rsidP="00642F92">
      <w:pPr>
        <w:widowControl w:val="0"/>
        <w:adjustRightInd w:val="0"/>
        <w:ind w:firstLine="709"/>
        <w:jc w:val="center"/>
        <w:rPr>
          <w:b/>
          <w:spacing w:val="1"/>
          <w:sz w:val="26"/>
          <w:szCs w:val="26"/>
          <w:lang w:val="ru-RU"/>
        </w:rPr>
      </w:pPr>
      <w:r w:rsidRPr="00642F92">
        <w:rPr>
          <w:lang w:val="ru-RU"/>
        </w:rPr>
        <w:t xml:space="preserve"> </w:t>
      </w:r>
    </w:p>
    <w:p w:rsidR="00642F92" w:rsidRPr="00642F92" w:rsidRDefault="00642F92" w:rsidP="00642F92">
      <w:pPr>
        <w:widowControl w:val="0"/>
        <w:adjustRightInd w:val="0"/>
        <w:ind w:firstLine="709"/>
        <w:jc w:val="center"/>
        <w:rPr>
          <w:b/>
          <w:sz w:val="26"/>
          <w:szCs w:val="26"/>
          <w:lang w:val="ru-RU"/>
        </w:rPr>
      </w:pPr>
      <w:r w:rsidRPr="00642F92">
        <w:rPr>
          <w:b/>
          <w:spacing w:val="1"/>
          <w:sz w:val="26"/>
          <w:szCs w:val="26"/>
          <w:lang w:val="ru-RU"/>
        </w:rPr>
        <w:lastRenderedPageBreak/>
        <w:t>4.</w:t>
      </w:r>
      <w:r w:rsidRPr="00642F92">
        <w:rPr>
          <w:b/>
          <w:sz w:val="22"/>
          <w:szCs w:val="22"/>
          <w:lang w:val="ru-RU"/>
        </w:rPr>
        <w:t xml:space="preserve"> </w:t>
      </w:r>
      <w:r w:rsidRPr="00642F92">
        <w:rPr>
          <w:b/>
          <w:sz w:val="26"/>
          <w:szCs w:val="26"/>
          <w:lang w:val="ru-RU"/>
        </w:rPr>
        <w:t>Указание на запрет требовать от заявителя</w:t>
      </w:r>
    </w:p>
    <w:p w:rsidR="00642F92" w:rsidRPr="00642F92" w:rsidRDefault="00642F92" w:rsidP="00642F92">
      <w:pPr>
        <w:widowControl w:val="0"/>
        <w:adjustRightInd w:val="0"/>
        <w:ind w:firstLine="709"/>
        <w:jc w:val="center"/>
        <w:rPr>
          <w:b/>
          <w:sz w:val="22"/>
          <w:szCs w:val="22"/>
          <w:lang w:val="ru-RU"/>
        </w:rPr>
      </w:pPr>
    </w:p>
    <w:p w:rsidR="00642F92" w:rsidRPr="00642F92" w:rsidRDefault="00642F92" w:rsidP="00642F92">
      <w:pPr>
        <w:widowControl w:val="0"/>
        <w:adjustRightInd w:val="0"/>
        <w:spacing w:line="276" w:lineRule="auto"/>
        <w:ind w:firstLine="709"/>
        <w:jc w:val="both"/>
        <w:rPr>
          <w:sz w:val="26"/>
          <w:szCs w:val="26"/>
          <w:lang w:val="ru-RU"/>
        </w:rPr>
      </w:pPr>
      <w:r w:rsidRPr="00642F92">
        <w:rPr>
          <w:sz w:val="26"/>
          <w:szCs w:val="26"/>
          <w:lang w:val="ru-RU"/>
        </w:rPr>
        <w:t>4.1. Запрещается требовать от заявителя:</w:t>
      </w:r>
    </w:p>
    <w:p w:rsidR="00642F92" w:rsidRPr="00642F92" w:rsidRDefault="00642F92" w:rsidP="00B764B8">
      <w:pPr>
        <w:widowControl w:val="0"/>
        <w:adjustRightInd w:val="0"/>
        <w:spacing w:line="276" w:lineRule="auto"/>
        <w:ind w:firstLine="709"/>
        <w:jc w:val="both"/>
        <w:rPr>
          <w:sz w:val="26"/>
          <w:szCs w:val="26"/>
          <w:lang w:val="ru-RU"/>
        </w:rPr>
      </w:pPr>
      <w:r w:rsidRPr="00642F92">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w:t>
      </w:r>
      <w:r w:rsidR="00B764B8">
        <w:rPr>
          <w:sz w:val="26"/>
          <w:szCs w:val="26"/>
          <w:lang w:val="ru-RU"/>
        </w:rPr>
        <w:t xml:space="preserve"> </w:t>
      </w:r>
      <w:r w:rsidRPr="00642F92">
        <w:rPr>
          <w:sz w:val="26"/>
          <w:szCs w:val="26"/>
          <w:lang w:val="ru-RU"/>
        </w:rPr>
        <w:t xml:space="preserve">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42F92">
          <w:rPr>
            <w:sz w:val="26"/>
            <w:szCs w:val="26"/>
            <w:lang w:val="ru-RU"/>
          </w:rPr>
          <w:t>2010 г</w:t>
        </w:r>
      </w:smartTag>
      <w:r w:rsidRPr="00642F92">
        <w:rPr>
          <w:sz w:val="26"/>
          <w:szCs w:val="26"/>
          <w:lang w:val="ru-RU"/>
        </w:rPr>
        <w:t xml:space="preserve">. № 210-ФЗ «Об организации предоставления государственных и муниципальных услуг» перечень документов. </w:t>
      </w:r>
    </w:p>
    <w:p w:rsidR="00642F92" w:rsidRPr="00642F92" w:rsidRDefault="00642F92" w:rsidP="00642F92">
      <w:pPr>
        <w:widowControl w:val="0"/>
        <w:adjustRightInd w:val="0"/>
        <w:spacing w:line="276" w:lineRule="auto"/>
        <w:ind w:firstLine="709"/>
        <w:jc w:val="both"/>
        <w:rPr>
          <w:sz w:val="26"/>
          <w:szCs w:val="26"/>
          <w:lang w:val="ru-RU"/>
        </w:rPr>
      </w:pPr>
      <w:r w:rsidRPr="00642F92">
        <w:rPr>
          <w:sz w:val="26"/>
          <w:szCs w:val="26"/>
          <w:lang w:val="ru-RU"/>
        </w:rPr>
        <w:t>Заявитель вправе представить указанные документы и информацию по собственной инициативе;</w:t>
      </w:r>
    </w:p>
    <w:p w:rsidR="00642F92" w:rsidRPr="00642F92" w:rsidRDefault="00642F92" w:rsidP="00642F92">
      <w:pPr>
        <w:widowControl w:val="0"/>
        <w:adjustRightInd w:val="0"/>
        <w:spacing w:line="276" w:lineRule="auto"/>
        <w:jc w:val="both"/>
        <w:rPr>
          <w:sz w:val="26"/>
          <w:szCs w:val="26"/>
          <w:lang w:val="ru-RU"/>
        </w:rPr>
      </w:pPr>
      <w:r w:rsidRPr="00642F92">
        <w:rPr>
          <w:sz w:val="26"/>
          <w:szCs w:val="26"/>
          <w:lang w:val="ru-RU"/>
        </w:rPr>
        <w:t xml:space="preserve">      -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42F92">
          <w:rPr>
            <w:sz w:val="26"/>
            <w:szCs w:val="26"/>
            <w:lang w:val="ru-RU"/>
          </w:rPr>
          <w:t>2010 г</w:t>
        </w:r>
      </w:smartTag>
      <w:r w:rsidRPr="00642F92">
        <w:rPr>
          <w:sz w:val="26"/>
          <w:szCs w:val="26"/>
          <w:lang w:val="ru-RU"/>
        </w:rPr>
        <w:t>. № 210-ФЗ «Об организации предоставления государственных и муниципальных услуг»;</w:t>
      </w:r>
    </w:p>
    <w:p w:rsidR="00642F92" w:rsidRDefault="00642F92" w:rsidP="00642F92">
      <w:pPr>
        <w:pStyle w:val="a8"/>
        <w:shd w:val="clear" w:color="auto" w:fill="FFFFFF"/>
        <w:spacing w:after="0"/>
        <w:jc w:val="both"/>
        <w:rPr>
          <w:sz w:val="26"/>
          <w:szCs w:val="26"/>
        </w:rPr>
      </w:pPr>
      <w:r w:rsidRPr="0092009E">
        <w:rPr>
          <w:sz w:val="26"/>
          <w:szCs w:val="26"/>
        </w:rPr>
        <w:t xml:space="preserve">      -</w:t>
      </w:r>
      <w:r>
        <w:rPr>
          <w:sz w:val="26"/>
          <w:szCs w:val="26"/>
        </w:rPr>
        <w:t xml:space="preserve"> </w:t>
      </w:r>
      <w:r w:rsidRPr="0092009E">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42F92" w:rsidRPr="0092009E" w:rsidRDefault="00642F92" w:rsidP="00642F92">
      <w:pPr>
        <w:pStyle w:val="a8"/>
        <w:shd w:val="clear" w:color="auto" w:fill="FFFFFF"/>
        <w:spacing w:after="0"/>
        <w:jc w:val="both"/>
        <w:rPr>
          <w:sz w:val="26"/>
          <w:szCs w:val="26"/>
        </w:rPr>
      </w:pPr>
      <w:r>
        <w:rPr>
          <w:sz w:val="26"/>
          <w:szCs w:val="26"/>
        </w:rPr>
        <w:t xml:space="preserve">      </w:t>
      </w:r>
      <w:r w:rsidRPr="0092009E">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2F92" w:rsidRPr="0092009E" w:rsidRDefault="00642F92" w:rsidP="00642F92">
      <w:pPr>
        <w:pStyle w:val="a8"/>
        <w:shd w:val="clear" w:color="auto" w:fill="FFFFFF"/>
        <w:spacing w:after="0"/>
        <w:jc w:val="both"/>
        <w:rPr>
          <w:sz w:val="26"/>
          <w:szCs w:val="26"/>
        </w:rPr>
      </w:pPr>
      <w:r>
        <w:rPr>
          <w:sz w:val="26"/>
          <w:szCs w:val="26"/>
        </w:rPr>
        <w:t xml:space="preserve">      </w:t>
      </w:r>
      <w:r w:rsidRPr="0092009E">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42F92" w:rsidRPr="0092009E" w:rsidRDefault="00642F92" w:rsidP="00642F92">
      <w:pPr>
        <w:pStyle w:val="a8"/>
        <w:shd w:val="clear" w:color="auto" w:fill="FFFFFF"/>
        <w:spacing w:after="0"/>
        <w:jc w:val="both"/>
        <w:rPr>
          <w:sz w:val="26"/>
          <w:szCs w:val="26"/>
        </w:rPr>
      </w:pPr>
      <w:r>
        <w:rPr>
          <w:sz w:val="26"/>
          <w:szCs w:val="26"/>
        </w:rPr>
        <w:t xml:space="preserve">     </w:t>
      </w:r>
      <w:r w:rsidRPr="0092009E">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2F92" w:rsidRPr="0092009E" w:rsidRDefault="00642F92" w:rsidP="00B764B8">
      <w:pPr>
        <w:pStyle w:val="a8"/>
        <w:shd w:val="clear" w:color="auto" w:fill="FFFFFF"/>
        <w:spacing w:after="0"/>
        <w:jc w:val="both"/>
        <w:rPr>
          <w:sz w:val="26"/>
          <w:szCs w:val="26"/>
        </w:rPr>
      </w:pPr>
      <w:r>
        <w:rPr>
          <w:sz w:val="26"/>
          <w:szCs w:val="26"/>
        </w:rPr>
        <w:lastRenderedPageBreak/>
        <w:t xml:space="preserve">      </w:t>
      </w:r>
      <w:r w:rsidRPr="0092009E">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Pr>
          <w:sz w:val="26"/>
          <w:szCs w:val="26"/>
        </w:rPr>
        <w:t>ия за доставленные неудобства.</w:t>
      </w:r>
    </w:p>
    <w:p w:rsidR="00642F92" w:rsidRPr="00642F92" w:rsidRDefault="00642F92" w:rsidP="00642F92">
      <w:pPr>
        <w:shd w:val="clear" w:color="auto" w:fill="FFFFFF"/>
        <w:spacing w:line="276" w:lineRule="auto"/>
        <w:jc w:val="center"/>
        <w:rPr>
          <w:b/>
          <w:spacing w:val="1"/>
          <w:sz w:val="26"/>
          <w:szCs w:val="26"/>
          <w:lang w:val="ru-RU"/>
        </w:rPr>
      </w:pPr>
    </w:p>
    <w:p w:rsidR="00642F92" w:rsidRPr="00642F92" w:rsidRDefault="00642F92" w:rsidP="00642F92">
      <w:pPr>
        <w:shd w:val="clear" w:color="auto" w:fill="FFFFFF"/>
        <w:spacing w:line="276" w:lineRule="auto"/>
        <w:jc w:val="center"/>
        <w:rPr>
          <w:b/>
          <w:spacing w:val="1"/>
          <w:sz w:val="26"/>
          <w:szCs w:val="26"/>
          <w:lang w:val="ru-RU"/>
        </w:rPr>
      </w:pPr>
      <w:r w:rsidRPr="00642F92">
        <w:rPr>
          <w:b/>
          <w:spacing w:val="1"/>
          <w:sz w:val="26"/>
          <w:szCs w:val="26"/>
          <w:lang w:val="ru-RU"/>
        </w:rPr>
        <w:t>4. Формы контроля исполнения административного Регламента</w:t>
      </w:r>
    </w:p>
    <w:p w:rsidR="00642F92" w:rsidRPr="00642F92" w:rsidRDefault="00642F92" w:rsidP="00642F92">
      <w:pPr>
        <w:shd w:val="clear" w:color="auto" w:fill="FFFFFF"/>
        <w:spacing w:line="276" w:lineRule="auto"/>
        <w:jc w:val="center"/>
        <w:rPr>
          <w:b/>
          <w:spacing w:val="1"/>
          <w:sz w:val="26"/>
          <w:szCs w:val="26"/>
          <w:lang w:val="ru-RU"/>
        </w:rPr>
      </w:pP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4.1. Текущий контроль соблюдения и исполнением последовательности действий, определенных административными процедурами по предоставлению муниципальной услуги, осуществляется  Главой сельского поселения.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4.2. Порядок и периодичность осуществления планируемых и внеплановых проверок. Проверки за соблюдением и исполнением действий, определенных административным регламентом по предоставлению муниципальной услуги специалистами, участвующими в исполнении муниципальной услуги, проводимые контролируемыми органами, осуществляются по их утвержденным планам.</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4.3. Муниципальные служащие и иные должностные лица, участвующие в предоставлении муниципальной услуги, несут ответственность за незаконные решения,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4.4. За ненадлежащее исполнение требований указанного Регламента специалист, ответственный за предоставление муниципальной услуги, несет дисциплинарную ответственность в соответствии с законода</w:t>
      </w:r>
      <w:r w:rsidR="00A07D80">
        <w:rPr>
          <w:spacing w:val="1"/>
          <w:sz w:val="26"/>
          <w:szCs w:val="26"/>
          <w:lang w:val="ru-RU"/>
        </w:rPr>
        <w:t>тельством Российской Федерации.</w:t>
      </w:r>
    </w:p>
    <w:p w:rsidR="00642F92" w:rsidRPr="00642F92" w:rsidRDefault="00642F92" w:rsidP="00642F92">
      <w:pPr>
        <w:shd w:val="clear" w:color="auto" w:fill="FFFFFF"/>
        <w:spacing w:line="276" w:lineRule="auto"/>
        <w:jc w:val="center"/>
        <w:rPr>
          <w:b/>
          <w:spacing w:val="1"/>
          <w:lang w:val="ru-RU"/>
        </w:rPr>
      </w:pPr>
      <w:r w:rsidRPr="00642F92">
        <w:rPr>
          <w:b/>
          <w:spacing w:val="1"/>
          <w:lang w:val="ru-RU"/>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642F92">
        <w:rPr>
          <w:b/>
          <w:spacing w:val="1"/>
          <w:lang w:val="ru-RU"/>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w:t>
      </w:r>
    </w:p>
    <w:p w:rsidR="00642F92" w:rsidRPr="00642F92" w:rsidRDefault="00642F92" w:rsidP="00642F92">
      <w:pPr>
        <w:shd w:val="clear" w:color="auto" w:fill="FFFFFF"/>
        <w:spacing w:line="276" w:lineRule="auto"/>
        <w:jc w:val="center"/>
        <w:rPr>
          <w:spacing w:val="1"/>
          <w:sz w:val="26"/>
          <w:szCs w:val="26"/>
          <w:lang w:val="ru-RU"/>
        </w:rPr>
      </w:pPr>
      <w:r w:rsidRPr="00642F92">
        <w:rPr>
          <w:b/>
          <w:spacing w:val="1"/>
          <w:lang w:val="ru-RU"/>
        </w:rPr>
        <w:t>муниципальных услуг, или их работников</w:t>
      </w:r>
    </w:p>
    <w:p w:rsidR="00642F92" w:rsidRPr="00642F92" w:rsidRDefault="00642F92" w:rsidP="00642F92">
      <w:pPr>
        <w:shd w:val="clear" w:color="auto" w:fill="FFFFFF"/>
        <w:spacing w:line="276" w:lineRule="auto"/>
        <w:jc w:val="both"/>
        <w:rPr>
          <w:spacing w:val="1"/>
          <w:sz w:val="26"/>
          <w:szCs w:val="26"/>
          <w:lang w:val="ru-RU"/>
        </w:rPr>
      </w:pP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5.1. Заявители имеют право на обжалование решений, действий (бездействия) Администрации, председателя Комиссии в лице Главы сельского поселения, Комиссии, членов Комиссии, специалистов, многофункционального центра, работников многофункционального центра.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5.2. Предметом досудебного (внесудебного) обжалования являются решения, действия (бездействие) Администрации, председателя Комиссии в лице Главы сельского поселения, Комиссии, членов Комиссии, специалистов, многофункционального центра, работников многофункционального центра.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5.3. Заявитель может обратиться с жалобой, в том числе в следующих случаях:</w:t>
      </w:r>
      <w:r w:rsidR="00B764B8">
        <w:rPr>
          <w:spacing w:val="1"/>
          <w:sz w:val="26"/>
          <w:szCs w:val="26"/>
          <w:lang w:val="ru-RU"/>
        </w:rPr>
        <w:t xml:space="preserve">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 нарушение срока регистрации запроса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пункте 1.3 Регламента;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42F92">
        <w:rPr>
          <w:spacing w:val="1"/>
          <w:sz w:val="26"/>
          <w:szCs w:val="26"/>
          <w:lang w:val="ru-RU"/>
        </w:rPr>
        <w:lastRenderedPageBreak/>
        <w:t xml:space="preserve">объеме в порядке, определенном нормативными правовыми актами, указанными в пункте 1.3 Регламента;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7) отказ Администрации, председателя Комиссии в лице Главы сельского поселения, Комиссии, членов Комиссии, специалистов, многофункционального центра, работников многофункционального центра,  в исправлении допущенных ими опечаток и ошибок, в выданных в результате предоставления муниципальной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услуги документах либо нарушение установленного срока таких исправлений. В указанном случае досудебное (внесудебное) обжалование заявителем решений и</w:t>
      </w:r>
      <w:r w:rsidR="00B764B8">
        <w:rPr>
          <w:spacing w:val="1"/>
          <w:sz w:val="26"/>
          <w:szCs w:val="26"/>
          <w:lang w:val="ru-RU"/>
        </w:rPr>
        <w:t xml:space="preserve">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пункте 1.3 Регламента;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8) нарушение срока или порядка выдачи документов по результатам предоставления муниципальной услуги;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в пункте 1.3 Регламента.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w:t>
      </w:r>
      <w:r w:rsidRPr="00642F92">
        <w:rPr>
          <w:spacing w:val="1"/>
          <w:sz w:val="26"/>
          <w:szCs w:val="26"/>
          <w:lang w:val="ru-RU"/>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или органа, предоставляющего муниципальную услугу, руководителя</w:t>
      </w:r>
      <w:r w:rsidR="00B764B8">
        <w:rPr>
          <w:spacing w:val="1"/>
          <w:sz w:val="26"/>
          <w:szCs w:val="26"/>
          <w:lang w:val="ru-RU"/>
        </w:rPr>
        <w:t xml:space="preserve"> </w:t>
      </w:r>
      <w:r w:rsidRPr="00642F92">
        <w:rPr>
          <w:spacing w:val="1"/>
          <w:sz w:val="26"/>
          <w:szCs w:val="26"/>
          <w:lang w:val="ru-RU"/>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пункте 1.3 Регламента.</w:t>
      </w:r>
    </w:p>
    <w:p w:rsidR="00642F92" w:rsidRPr="00642F92" w:rsidRDefault="00642F92" w:rsidP="00642F92">
      <w:pPr>
        <w:shd w:val="clear" w:color="auto" w:fill="FFFFFF"/>
        <w:spacing w:line="276" w:lineRule="auto"/>
        <w:jc w:val="both"/>
        <w:rPr>
          <w:spacing w:val="1"/>
          <w:sz w:val="26"/>
          <w:szCs w:val="26"/>
          <w:lang w:val="ru-RU"/>
        </w:rPr>
      </w:pPr>
    </w:p>
    <w:p w:rsidR="00642F92" w:rsidRPr="00A07D80" w:rsidRDefault="00642F92" w:rsidP="00A07D80">
      <w:pPr>
        <w:shd w:val="clear" w:color="auto" w:fill="FFFFFF"/>
        <w:spacing w:line="276" w:lineRule="auto"/>
        <w:jc w:val="center"/>
        <w:rPr>
          <w:b/>
          <w:spacing w:val="1"/>
          <w:lang w:val="ru-RU"/>
        </w:rPr>
      </w:pPr>
      <w:r w:rsidRPr="00642F92">
        <w:rPr>
          <w:b/>
          <w:spacing w:val="1"/>
          <w:lang w:val="ru-RU"/>
        </w:rPr>
        <w:t>5.4. Общие требования к порядку подачи и рассмотрения жалобы:</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Жалобы на решения и действия (бездействие) Администрации, председателя Комиссии в лице Главы сельского поселения, Комиссии, членов Комиссии, специалистов, подаются в Администрацию.  Жалобы на решения и действия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(бездействие) работника многофункционального центра подаются руководителю этого многофункционального центра.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Коми.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5.4.2. Жалоба на решения и действия (бездействие) Администрации  председателя Комиссии в лице Главы сельского поселения, Комиссии, членов Комиссии, специалистов,  может быть направлена на бумажном носителе, в электронной форме, посредством факсимильной связи по телефонам: 8(2136) 95-423, почтовым отправлением, через многофункциональный центр, посредством </w:t>
      </w:r>
      <w:r w:rsidRPr="00642F92">
        <w:rPr>
          <w:spacing w:val="1"/>
          <w:sz w:val="26"/>
          <w:szCs w:val="26"/>
          <w:lang w:val="ru-RU"/>
        </w:rPr>
        <w:lastRenderedPageBreak/>
        <w:t>использования информационно-телекоммуникационной сети «Интернет» через официальный сайт  Администрации (</w:t>
      </w:r>
      <w:r>
        <w:rPr>
          <w:spacing w:val="1"/>
          <w:sz w:val="26"/>
          <w:szCs w:val="26"/>
        </w:rPr>
        <w:t>http</w:t>
      </w:r>
      <w:r w:rsidRPr="00642F92">
        <w:rPr>
          <w:spacing w:val="1"/>
          <w:sz w:val="26"/>
          <w:szCs w:val="26"/>
          <w:lang w:val="ru-RU"/>
        </w:rPr>
        <w:t>://</w:t>
      </w:r>
      <w:r>
        <w:rPr>
          <w:spacing w:val="1"/>
          <w:sz w:val="26"/>
          <w:szCs w:val="26"/>
        </w:rPr>
        <w:t>namsk</w:t>
      </w:r>
      <w:r w:rsidRPr="00642F92">
        <w:rPr>
          <w:spacing w:val="1"/>
          <w:sz w:val="26"/>
          <w:szCs w:val="26"/>
          <w:lang w:val="ru-RU"/>
        </w:rPr>
        <w:t>.</w:t>
      </w:r>
      <w:r>
        <w:rPr>
          <w:spacing w:val="1"/>
          <w:sz w:val="26"/>
          <w:szCs w:val="26"/>
        </w:rPr>
        <w:t>ucoz</w:t>
      </w:r>
      <w:r w:rsidRPr="00642F92">
        <w:rPr>
          <w:spacing w:val="1"/>
          <w:sz w:val="26"/>
          <w:szCs w:val="26"/>
          <w:lang w:val="ru-RU"/>
        </w:rPr>
        <w:t>.</w:t>
      </w:r>
      <w:r>
        <w:rPr>
          <w:spacing w:val="1"/>
          <w:sz w:val="26"/>
          <w:szCs w:val="26"/>
        </w:rPr>
        <w:t>ru</w:t>
      </w:r>
      <w:r w:rsidRPr="00642F92">
        <w:rPr>
          <w:spacing w:val="1"/>
          <w:sz w:val="26"/>
          <w:szCs w:val="26"/>
          <w:lang w:val="ru-RU"/>
        </w:rPr>
        <w:t>),  а также может быть принята, при личном приеме заявителя.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Единый портал государственных и муниципальных услуг (</w:t>
      </w:r>
      <w:r w:rsidRPr="00162950">
        <w:rPr>
          <w:spacing w:val="1"/>
          <w:sz w:val="26"/>
          <w:szCs w:val="26"/>
        </w:rPr>
        <w:t>www</w:t>
      </w:r>
      <w:r w:rsidRPr="00642F92">
        <w:rPr>
          <w:spacing w:val="1"/>
          <w:sz w:val="26"/>
          <w:szCs w:val="26"/>
          <w:lang w:val="ru-RU"/>
        </w:rPr>
        <w:t>.</w:t>
      </w:r>
      <w:r w:rsidRPr="00162950">
        <w:rPr>
          <w:spacing w:val="1"/>
          <w:sz w:val="26"/>
          <w:szCs w:val="26"/>
        </w:rPr>
        <w:t>gosuslugi</w:t>
      </w:r>
      <w:r w:rsidRPr="00642F92">
        <w:rPr>
          <w:spacing w:val="1"/>
          <w:sz w:val="26"/>
          <w:szCs w:val="26"/>
          <w:lang w:val="ru-RU"/>
        </w:rPr>
        <w:t>.</w:t>
      </w:r>
      <w:r w:rsidRPr="00162950">
        <w:rPr>
          <w:spacing w:val="1"/>
          <w:sz w:val="26"/>
          <w:szCs w:val="26"/>
        </w:rPr>
        <w:t>ru</w:t>
      </w:r>
      <w:r w:rsidRPr="00642F92">
        <w:rPr>
          <w:spacing w:val="1"/>
          <w:sz w:val="26"/>
          <w:szCs w:val="26"/>
          <w:lang w:val="ru-RU"/>
        </w:rPr>
        <w:t>),  через региональный информационной системе «Портал государственных и муниципальных услуг (функций) Республики Коми» (</w:t>
      </w:r>
      <w:r w:rsidRPr="00A46F73">
        <w:rPr>
          <w:spacing w:val="1"/>
          <w:sz w:val="26"/>
          <w:szCs w:val="26"/>
        </w:rPr>
        <w:t>http</w:t>
      </w:r>
      <w:r w:rsidRPr="00642F92">
        <w:rPr>
          <w:spacing w:val="1"/>
          <w:sz w:val="26"/>
          <w:szCs w:val="26"/>
          <w:lang w:val="ru-RU"/>
        </w:rPr>
        <w:t>://</w:t>
      </w:r>
      <w:r w:rsidRPr="00A46F73">
        <w:rPr>
          <w:spacing w:val="1"/>
          <w:sz w:val="26"/>
          <w:szCs w:val="26"/>
        </w:rPr>
        <w:t>pgu</w:t>
      </w:r>
      <w:r w:rsidRPr="00642F92">
        <w:rPr>
          <w:spacing w:val="1"/>
          <w:sz w:val="26"/>
          <w:szCs w:val="26"/>
          <w:lang w:val="ru-RU"/>
        </w:rPr>
        <w:t>.</w:t>
      </w:r>
      <w:r w:rsidRPr="00A46F73">
        <w:rPr>
          <w:spacing w:val="1"/>
          <w:sz w:val="26"/>
          <w:szCs w:val="26"/>
        </w:rPr>
        <w:t>rkomi</w:t>
      </w:r>
      <w:r w:rsidRPr="00642F92">
        <w:rPr>
          <w:spacing w:val="1"/>
          <w:sz w:val="26"/>
          <w:szCs w:val="26"/>
          <w:lang w:val="ru-RU"/>
        </w:rPr>
        <w:t>.</w:t>
      </w:r>
      <w:r w:rsidRPr="00A46F73">
        <w:rPr>
          <w:spacing w:val="1"/>
          <w:sz w:val="26"/>
          <w:szCs w:val="26"/>
        </w:rPr>
        <w:t>ru</w:t>
      </w:r>
      <w:r w:rsidRPr="00642F92">
        <w:rPr>
          <w:spacing w:val="1"/>
          <w:sz w:val="26"/>
          <w:szCs w:val="26"/>
          <w:lang w:val="ru-RU"/>
        </w:rPr>
        <w:t>/),  а также может быть принята при личном приеме заявителя.</w:t>
      </w:r>
    </w:p>
    <w:p w:rsidR="00642F92" w:rsidRPr="00642F92" w:rsidRDefault="00B764B8" w:rsidP="00642F92">
      <w:pPr>
        <w:shd w:val="clear" w:color="auto" w:fill="FFFFFF"/>
        <w:spacing w:line="276" w:lineRule="auto"/>
        <w:rPr>
          <w:b/>
          <w:spacing w:val="1"/>
          <w:lang w:val="ru-RU"/>
        </w:rPr>
      </w:pPr>
      <w:r>
        <w:rPr>
          <w:b/>
          <w:spacing w:val="1"/>
          <w:lang w:val="ru-RU"/>
        </w:rPr>
        <w:t xml:space="preserve">     </w:t>
      </w:r>
    </w:p>
    <w:p w:rsidR="00642F92" w:rsidRPr="00642F92" w:rsidRDefault="00642F92" w:rsidP="00642F92">
      <w:pPr>
        <w:shd w:val="clear" w:color="auto" w:fill="FFFFFF"/>
        <w:spacing w:line="276" w:lineRule="auto"/>
        <w:rPr>
          <w:b/>
          <w:spacing w:val="1"/>
          <w:lang w:val="ru-RU"/>
        </w:rPr>
      </w:pPr>
      <w:r w:rsidRPr="00642F92">
        <w:rPr>
          <w:b/>
          <w:spacing w:val="1"/>
          <w:lang w:val="ru-RU"/>
        </w:rPr>
        <w:t xml:space="preserve">      5.4.3. Жалоба должна содержать:</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 наименование Комиссии, фамилию, имя, отчество (последнее - при наличии) председателя Комиссии в  лице главы  сельского поселения, членов Комиссии,    муниципальных служащих, специалистов, наименование многофункционального центра, фамилию, имя, отчество (последнее - при наличии) работников многофункционального центра решения и действия (бездействие) которых обжалуются;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3) сведения об обжалуемых решениях и действиях (бездействии) Администрации  председателя Комиссии, в лице  главы сельского поселения, муниципальных служащих, специалистов, многофункционального центра, работников многофункционального центра;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4) доводы, на основании которых заявитель не согласен с решением и действием (бездействием) Администрации, председателя Комиссии, в лице главы сельского поселения, муниципальных служащих, специалистов, многофункционального центра, работников многофункционального центра. Заявителем могут быть представлены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документы (при наличии), подтверждающие доводы, либо их копии.</w:t>
      </w:r>
    </w:p>
    <w:p w:rsidR="00642F92" w:rsidRPr="00642F92" w:rsidRDefault="00642F92" w:rsidP="00642F92">
      <w:pPr>
        <w:shd w:val="clear" w:color="auto" w:fill="FFFFFF"/>
        <w:spacing w:line="276" w:lineRule="auto"/>
        <w:rPr>
          <w:b/>
          <w:spacing w:val="1"/>
          <w:lang w:val="ru-RU"/>
        </w:rPr>
      </w:pPr>
      <w:r w:rsidRPr="00642F92">
        <w:rPr>
          <w:b/>
          <w:spacing w:val="1"/>
          <w:lang w:val="ru-RU"/>
        </w:rPr>
        <w:t xml:space="preserve">      5.4.4. Жалоба, поступившая</w:t>
      </w:r>
      <w:r w:rsidRPr="00642F92">
        <w:rPr>
          <w:b/>
          <w:spacing w:val="1"/>
          <w:sz w:val="26"/>
          <w:szCs w:val="26"/>
          <w:lang w:val="ru-RU"/>
        </w:rPr>
        <w:t>:</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в Администрацию, Комиссию подлежит рассмотрению Главой сельского поселения;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в многофункциональный центр рассматривается руководителем многофункционального центра;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 учредителю многофункционального центра рассматривается учредителем многофункционального центра.</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lastRenderedPageBreak/>
        <w:t xml:space="preserve">      Рассмотрение жалобы осуществляется в течение 15 рабочих дней со дня ее регистрации, а в случае обжалования отказа Администрации, председателя Комиссии, в лице главы сельского поселения,  Комиссии,  муниципальных служащих, многофункционального центра, специалистов многофункционального центра, учредителя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5.4.5. По результатам рассмотрения жалобы принимается одно из следующих решений: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B764B8">
        <w:rPr>
          <w:spacing w:val="1"/>
          <w:sz w:val="26"/>
          <w:szCs w:val="26"/>
          <w:lang w:val="ru-RU"/>
        </w:rPr>
        <w:t xml:space="preserve"> </w:t>
      </w:r>
      <w:r w:rsidRPr="00642F92">
        <w:rPr>
          <w:spacing w:val="1"/>
          <w:sz w:val="26"/>
          <w:szCs w:val="26"/>
          <w:lang w:val="ru-RU"/>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2) в удовлетворении жалобы отказывается.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5.4.6. Не позднее дня, следующего за днем принятия решения, указанного в пункте 5.4.5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F92" w:rsidRPr="00642F92" w:rsidRDefault="00642F92" w:rsidP="00642F92">
      <w:pPr>
        <w:shd w:val="clear" w:color="auto" w:fill="FFFFFF"/>
        <w:spacing w:line="276" w:lineRule="auto"/>
        <w:jc w:val="both"/>
        <w:rPr>
          <w:spacing w:val="1"/>
          <w:sz w:val="26"/>
          <w:szCs w:val="26"/>
          <w:lang w:val="ru-RU"/>
        </w:rPr>
      </w:pPr>
      <w:r w:rsidRPr="00642F92">
        <w:rPr>
          <w:spacing w:val="1"/>
          <w:sz w:val="26"/>
          <w:szCs w:val="26"/>
          <w:lang w:val="ru-RU"/>
        </w:rPr>
        <w:t xml:space="preserve">      5.4.9. В случае установления в ходе или по результатам рассмотрения жалобы признаков состава административного правонарушения или преступления Главы сельского поселения,  руководитель многофункционального центра, руководитель учредителя многофункционального центра незамедлительно направляет имеющиеся материалы в органы прокуратуры».</w:t>
      </w:r>
    </w:p>
    <w:p w:rsidR="00642F92" w:rsidRPr="00642F92" w:rsidRDefault="00642F92" w:rsidP="00642F92">
      <w:pPr>
        <w:shd w:val="clear" w:color="auto" w:fill="FFFFFF"/>
        <w:spacing w:line="276" w:lineRule="auto"/>
        <w:jc w:val="both"/>
        <w:rPr>
          <w:spacing w:val="1"/>
          <w:sz w:val="26"/>
          <w:szCs w:val="26"/>
          <w:lang w:val="ru-RU"/>
        </w:rPr>
      </w:pPr>
    </w:p>
    <w:p w:rsidR="00642F92" w:rsidRPr="00642F92" w:rsidRDefault="00642F92" w:rsidP="00642F92">
      <w:pPr>
        <w:shd w:val="clear" w:color="auto" w:fill="FFFFFF"/>
        <w:spacing w:line="276" w:lineRule="auto"/>
        <w:jc w:val="both"/>
        <w:rPr>
          <w:spacing w:val="1"/>
          <w:sz w:val="26"/>
          <w:szCs w:val="26"/>
          <w:lang w:val="ru-RU"/>
        </w:rPr>
      </w:pPr>
    </w:p>
    <w:p w:rsidR="00642F92" w:rsidRDefault="00642F92"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p w:rsidR="00A07D80" w:rsidRDefault="00A07D80" w:rsidP="00642F92">
      <w:pPr>
        <w:adjustRightInd w:val="0"/>
        <w:outlineLvl w:val="0"/>
        <w:rPr>
          <w:spacing w:val="1"/>
          <w:sz w:val="26"/>
          <w:szCs w:val="26"/>
          <w:lang w:val="ru-RU"/>
        </w:rPr>
      </w:pPr>
    </w:p>
    <w:tbl>
      <w:tblPr>
        <w:tblpPr w:leftFromText="180" w:rightFromText="180" w:vertAnchor="page" w:horzAnchor="margin" w:tblpY="2056"/>
        <w:tblW w:w="5000" w:type="pct"/>
        <w:tblLook w:val="00A0" w:firstRow="1" w:lastRow="0" w:firstColumn="1" w:lastColumn="0" w:noHBand="0" w:noVBand="0"/>
      </w:tblPr>
      <w:tblGrid>
        <w:gridCol w:w="1949"/>
        <w:gridCol w:w="1843"/>
        <w:gridCol w:w="991"/>
        <w:gridCol w:w="4787"/>
      </w:tblGrid>
      <w:tr w:rsidR="00A07D80" w:rsidRPr="00D57F54" w:rsidTr="00A07D80">
        <w:trPr>
          <w:trHeight w:val="127"/>
        </w:trPr>
        <w:tc>
          <w:tcPr>
            <w:tcW w:w="1018" w:type="pct"/>
            <w:tcBorders>
              <w:top w:val="single" w:sz="4" w:space="0" w:color="auto"/>
              <w:left w:val="single" w:sz="4" w:space="0" w:color="auto"/>
              <w:bottom w:val="single" w:sz="4" w:space="0" w:color="auto"/>
              <w:right w:val="single" w:sz="4" w:space="0" w:color="auto"/>
            </w:tcBorders>
          </w:tcPr>
          <w:p w:rsidR="00A07D80" w:rsidRPr="00D57F54" w:rsidRDefault="00A07D80" w:rsidP="00A07D80">
            <w:pPr>
              <w:rPr>
                <w:bCs/>
              </w:rPr>
            </w:pPr>
            <w:r w:rsidRPr="00D57F54">
              <w:rPr>
                <w:bCs/>
              </w:rPr>
              <w:t>№ запроса</w:t>
            </w:r>
          </w:p>
        </w:tc>
        <w:tc>
          <w:tcPr>
            <w:tcW w:w="963" w:type="pct"/>
            <w:tcBorders>
              <w:top w:val="single" w:sz="4" w:space="0" w:color="auto"/>
              <w:left w:val="single" w:sz="4" w:space="0" w:color="auto"/>
              <w:bottom w:val="single" w:sz="4" w:space="0" w:color="auto"/>
              <w:right w:val="single" w:sz="4" w:space="0" w:color="auto"/>
            </w:tcBorders>
          </w:tcPr>
          <w:p w:rsidR="00A07D80" w:rsidRPr="00D57F54" w:rsidRDefault="00A07D80" w:rsidP="00A07D80">
            <w:pPr>
              <w:rPr>
                <w:u w:val="single"/>
                <w:lang w:eastAsia="en-US"/>
              </w:rPr>
            </w:pPr>
          </w:p>
        </w:tc>
        <w:tc>
          <w:tcPr>
            <w:tcW w:w="518" w:type="pct"/>
            <w:tcBorders>
              <w:top w:val="nil"/>
              <w:left w:val="single" w:sz="4" w:space="0" w:color="auto"/>
              <w:bottom w:val="nil"/>
              <w:right w:val="nil"/>
            </w:tcBorders>
          </w:tcPr>
          <w:p w:rsidR="00A07D80" w:rsidRPr="00D57F54" w:rsidRDefault="00A07D80" w:rsidP="00A07D80">
            <w:pPr>
              <w:rPr>
                <w:u w:val="single"/>
                <w:lang w:eastAsia="en-US"/>
              </w:rPr>
            </w:pPr>
          </w:p>
        </w:tc>
        <w:tc>
          <w:tcPr>
            <w:tcW w:w="2501" w:type="pct"/>
            <w:tcBorders>
              <w:top w:val="nil"/>
              <w:left w:val="nil"/>
              <w:bottom w:val="single" w:sz="4" w:space="0" w:color="auto"/>
              <w:right w:val="nil"/>
            </w:tcBorders>
          </w:tcPr>
          <w:p w:rsidR="00A07D80" w:rsidRPr="00D57F54" w:rsidRDefault="00A07D80" w:rsidP="00A07D80">
            <w:pPr>
              <w:rPr>
                <w:u w:val="single"/>
                <w:lang w:eastAsia="en-US"/>
              </w:rPr>
            </w:pPr>
          </w:p>
        </w:tc>
      </w:tr>
      <w:tr w:rsidR="00A07D80" w:rsidRPr="00D37BCB" w:rsidTr="00A07D80">
        <w:trPr>
          <w:trHeight w:val="261"/>
        </w:trPr>
        <w:tc>
          <w:tcPr>
            <w:tcW w:w="1018" w:type="pct"/>
            <w:tcBorders>
              <w:top w:val="single" w:sz="4" w:space="0" w:color="auto"/>
              <w:left w:val="nil"/>
              <w:bottom w:val="nil"/>
              <w:right w:val="nil"/>
            </w:tcBorders>
          </w:tcPr>
          <w:p w:rsidR="00A07D80" w:rsidRPr="00D57F54" w:rsidRDefault="00A07D80" w:rsidP="00A07D80">
            <w:pPr>
              <w:jc w:val="center"/>
              <w:rPr>
                <w:lang w:eastAsia="en-US"/>
              </w:rPr>
            </w:pPr>
          </w:p>
        </w:tc>
        <w:tc>
          <w:tcPr>
            <w:tcW w:w="963" w:type="pct"/>
            <w:tcBorders>
              <w:top w:val="single" w:sz="4" w:space="0" w:color="auto"/>
              <w:left w:val="nil"/>
              <w:bottom w:val="nil"/>
              <w:right w:val="nil"/>
            </w:tcBorders>
          </w:tcPr>
          <w:p w:rsidR="00A07D80" w:rsidRPr="00D57F54" w:rsidRDefault="00A07D80" w:rsidP="00A07D80">
            <w:pPr>
              <w:jc w:val="center"/>
              <w:rPr>
                <w:lang w:eastAsia="en-US"/>
              </w:rPr>
            </w:pPr>
          </w:p>
        </w:tc>
        <w:tc>
          <w:tcPr>
            <w:tcW w:w="518" w:type="pct"/>
          </w:tcPr>
          <w:p w:rsidR="00A07D80" w:rsidRPr="00D57F54" w:rsidRDefault="00A07D80" w:rsidP="00A07D80">
            <w:pPr>
              <w:jc w:val="center"/>
              <w:rPr>
                <w:lang w:eastAsia="en-US"/>
              </w:rPr>
            </w:pPr>
          </w:p>
        </w:tc>
        <w:tc>
          <w:tcPr>
            <w:tcW w:w="2501" w:type="pct"/>
            <w:tcBorders>
              <w:top w:val="single" w:sz="4" w:space="0" w:color="auto"/>
              <w:left w:val="nil"/>
              <w:bottom w:val="nil"/>
              <w:right w:val="nil"/>
            </w:tcBorders>
          </w:tcPr>
          <w:p w:rsidR="00A07D80" w:rsidRPr="00642F92" w:rsidRDefault="00A07D80" w:rsidP="00A07D80">
            <w:pPr>
              <w:jc w:val="center"/>
              <w:rPr>
                <w:lang w:val="ru-RU" w:eastAsia="en-US"/>
              </w:rPr>
            </w:pPr>
            <w:r w:rsidRPr="00642F92">
              <w:rPr>
                <w:lang w:val="ru-RU"/>
              </w:rPr>
              <w:t>Орган, обрабатывающий запрос на предоставление услуги</w:t>
            </w:r>
          </w:p>
        </w:tc>
      </w:tr>
    </w:tbl>
    <w:p w:rsidR="00A07D80" w:rsidRPr="00642F92" w:rsidRDefault="00A07D80" w:rsidP="00642F92">
      <w:pPr>
        <w:adjustRightInd w:val="0"/>
        <w:outlineLvl w:val="0"/>
        <w:rPr>
          <w:lang w:val="ru-RU"/>
        </w:rPr>
      </w:pPr>
    </w:p>
    <w:p w:rsidR="00642F92" w:rsidRPr="00642F92" w:rsidRDefault="00642F92" w:rsidP="00642F92">
      <w:pPr>
        <w:adjustRightInd w:val="0"/>
        <w:ind w:firstLine="709"/>
        <w:jc w:val="right"/>
        <w:outlineLvl w:val="0"/>
        <w:rPr>
          <w:lang w:val="ru-RU"/>
        </w:rPr>
      </w:pPr>
    </w:p>
    <w:p w:rsidR="00642F92" w:rsidRPr="00642F92" w:rsidRDefault="00642F92" w:rsidP="00642F92">
      <w:pPr>
        <w:adjustRightInd w:val="0"/>
        <w:ind w:firstLine="709"/>
        <w:jc w:val="right"/>
        <w:outlineLvl w:val="0"/>
        <w:rPr>
          <w:lang w:val="ru-RU" w:eastAsia="en-US"/>
        </w:rPr>
      </w:pPr>
      <w:r w:rsidRPr="00642F92">
        <w:rPr>
          <w:lang w:val="ru-RU"/>
        </w:rPr>
        <w:t>Приложение № 1</w:t>
      </w:r>
    </w:p>
    <w:p w:rsidR="00642F92" w:rsidRPr="00642F92" w:rsidRDefault="00642F92" w:rsidP="00642F92">
      <w:pPr>
        <w:adjustRightInd w:val="0"/>
        <w:ind w:firstLine="709"/>
        <w:jc w:val="right"/>
        <w:rPr>
          <w:lang w:val="ru-RU"/>
        </w:rPr>
      </w:pPr>
      <w:r w:rsidRPr="00642F92">
        <w:rPr>
          <w:lang w:val="ru-RU"/>
        </w:rPr>
        <w:t>к административному регламенту</w:t>
      </w:r>
    </w:p>
    <w:p w:rsidR="00642F92" w:rsidRPr="00642F92" w:rsidRDefault="00642F92" w:rsidP="00642F92">
      <w:pPr>
        <w:adjustRightInd w:val="0"/>
        <w:ind w:firstLine="709"/>
        <w:jc w:val="right"/>
        <w:rPr>
          <w:lang w:val="ru-RU"/>
        </w:rPr>
      </w:pPr>
      <w:r w:rsidRPr="00642F92">
        <w:rPr>
          <w:lang w:val="ru-RU"/>
        </w:rPr>
        <w:t>предоставления муниципальной услуги</w:t>
      </w:r>
    </w:p>
    <w:p w:rsidR="00642F92" w:rsidRPr="00642F92" w:rsidRDefault="00642F92" w:rsidP="00642F92">
      <w:pPr>
        <w:adjustRightInd w:val="0"/>
        <w:jc w:val="right"/>
        <w:rPr>
          <w:lang w:val="ru-RU"/>
        </w:rPr>
      </w:pPr>
      <w:r w:rsidRPr="00642F92">
        <w:rPr>
          <w:lang w:val="ru-RU"/>
        </w:rPr>
        <w:t xml:space="preserve">«Признание  помещения жилым помещением, </w:t>
      </w:r>
    </w:p>
    <w:p w:rsidR="00642F92" w:rsidRPr="00642F92" w:rsidRDefault="00642F92" w:rsidP="00642F92">
      <w:pPr>
        <w:adjustRightInd w:val="0"/>
        <w:jc w:val="right"/>
        <w:rPr>
          <w:lang w:val="ru-RU"/>
        </w:rPr>
      </w:pPr>
      <w:r w:rsidRPr="00642F92">
        <w:rPr>
          <w:lang w:val="ru-RU"/>
        </w:rPr>
        <w:t xml:space="preserve">жилого помещения непригодным для проживания, </w:t>
      </w:r>
    </w:p>
    <w:p w:rsidR="00642F92" w:rsidRPr="00642F92" w:rsidRDefault="00642F92" w:rsidP="00642F92">
      <w:pPr>
        <w:adjustRightInd w:val="0"/>
        <w:jc w:val="right"/>
        <w:rPr>
          <w:lang w:val="ru-RU"/>
        </w:rPr>
      </w:pPr>
      <w:r w:rsidRPr="00642F92">
        <w:rPr>
          <w:lang w:val="ru-RU"/>
        </w:rPr>
        <w:t xml:space="preserve">многоквартирного дома аварийным и подлежащим сносу или реконструкции, </w:t>
      </w:r>
    </w:p>
    <w:p w:rsidR="00642F92" w:rsidRPr="00642F92" w:rsidRDefault="00642F92" w:rsidP="00642F92">
      <w:pPr>
        <w:adjustRightInd w:val="0"/>
        <w:jc w:val="right"/>
        <w:rPr>
          <w:lang w:val="ru-RU"/>
        </w:rPr>
      </w:pPr>
      <w:r w:rsidRPr="00642F92">
        <w:rPr>
          <w:lang w:val="ru-RU"/>
        </w:rPr>
        <w:t>садового дома жилым домом и жилого дома садовым домом»</w:t>
      </w:r>
    </w:p>
    <w:p w:rsidR="00642F92" w:rsidRPr="00642F92" w:rsidRDefault="00642F92" w:rsidP="00642F92">
      <w:pPr>
        <w:adjustRightInd w:val="0"/>
        <w:rPr>
          <w:lang w:val="ru-RU"/>
        </w:rPr>
      </w:pPr>
    </w:p>
    <w:p w:rsidR="00642F92" w:rsidRPr="00642F92" w:rsidRDefault="00642F92" w:rsidP="00642F92">
      <w:pPr>
        <w:adjustRightInd w:val="0"/>
        <w:rPr>
          <w:lang w:val="ru-RU"/>
        </w:rPr>
      </w:pPr>
    </w:p>
    <w:p w:rsidR="00642F92" w:rsidRPr="00642F92" w:rsidRDefault="00642F92" w:rsidP="00642F92">
      <w:pPr>
        <w:rPr>
          <w:rFonts w:ascii="Calibri" w:hAnsi="Calibri"/>
          <w:noProof w:val="0"/>
          <w:vanish/>
          <w:sz w:val="22"/>
          <w:szCs w:val="22"/>
          <w:lang w:val="ru-RU"/>
        </w:rPr>
      </w:pPr>
    </w:p>
    <w:tbl>
      <w:tblPr>
        <w:tblpPr w:leftFromText="180" w:rightFromText="180" w:vertAnchor="text" w:horzAnchor="margin" w:tblpY="180"/>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1083"/>
        <w:gridCol w:w="1171"/>
        <w:gridCol w:w="230"/>
        <w:gridCol w:w="1294"/>
        <w:gridCol w:w="987"/>
        <w:gridCol w:w="1184"/>
        <w:gridCol w:w="1502"/>
        <w:gridCol w:w="2053"/>
      </w:tblGrid>
      <w:tr w:rsidR="00642F92" w:rsidRPr="00D1528E" w:rsidTr="00F94B7B">
        <w:trPr>
          <w:trHeight w:val="20"/>
        </w:trPr>
        <w:tc>
          <w:tcPr>
            <w:tcW w:w="5000" w:type="pct"/>
            <w:gridSpan w:val="8"/>
            <w:tcBorders>
              <w:top w:val="nil"/>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jc w:val="center"/>
              <w:rPr>
                <w:b/>
                <w:bCs/>
                <w:lang w:val="ru-RU"/>
              </w:rPr>
            </w:pPr>
            <w:r w:rsidRPr="00642F92">
              <w:rPr>
                <w:b/>
                <w:bCs/>
                <w:lang w:val="ru-RU"/>
              </w:rPr>
              <w:t>Данные заявителя (физического лица, индивидуального предпринимателя, юр.лица)</w:t>
            </w:r>
          </w:p>
          <w:p w:rsidR="00642F92" w:rsidRPr="00D1528E" w:rsidRDefault="00642F92" w:rsidP="00F94B7B">
            <w:pPr>
              <w:jc w:val="center"/>
              <w:rPr>
                <w:b/>
                <w:bCs/>
              </w:rPr>
            </w:pPr>
            <w:r w:rsidRPr="00642F92">
              <w:rPr>
                <w:b/>
                <w:bCs/>
                <w:lang w:val="ru-RU"/>
              </w:rPr>
              <w:t xml:space="preserve"> </w:t>
            </w:r>
            <w:r>
              <w:rPr>
                <w:b/>
                <w:bCs/>
              </w:rPr>
              <w:t>(нужное подчеркнуть)</w:t>
            </w:r>
          </w:p>
        </w:tc>
      </w:tr>
      <w:tr w:rsidR="00642F92" w:rsidRPr="00D1528E"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Фамилия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lang w:eastAsia="en-US"/>
              </w:rPr>
            </w:pPr>
          </w:p>
        </w:tc>
      </w:tr>
      <w:tr w:rsidR="00642F92" w:rsidRPr="00D1528E"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Имя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lang w:eastAsia="en-US"/>
              </w:rPr>
            </w:pPr>
          </w:p>
        </w:tc>
      </w:tr>
      <w:tr w:rsidR="00642F92" w:rsidRPr="00D1528E"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Отчество</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lang w:eastAsia="en-US"/>
              </w:rPr>
            </w:pPr>
          </w:p>
        </w:tc>
      </w:tr>
      <w:tr w:rsidR="00642F92" w:rsidRPr="00D1528E"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Дата рождения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lang w:eastAsia="en-US"/>
              </w:rPr>
            </w:pPr>
          </w:p>
        </w:tc>
      </w:tr>
      <w:tr w:rsidR="00642F92" w:rsidRPr="00D37BCB"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642F92" w:rsidRDefault="00642F92" w:rsidP="00F94B7B">
            <w:pPr>
              <w:rPr>
                <w:lang w:val="ru-RU"/>
              </w:rPr>
            </w:pPr>
            <w:r w:rsidRPr="00642F92">
              <w:rPr>
                <w:lang w:val="ru-RU"/>
              </w:rPr>
              <w:t>Полное наименование индивидуального предпринимателя, Организационно-правовая форма юридического лица</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642F92" w:rsidRDefault="00642F92" w:rsidP="00F94B7B">
            <w:pPr>
              <w:rPr>
                <w:lang w:val="ru-RU" w:eastAsia="en-US"/>
              </w:rPr>
            </w:pPr>
          </w:p>
        </w:tc>
      </w:tr>
      <w:tr w:rsidR="00642F92" w:rsidRPr="00D1528E" w:rsidTr="00F94B7B">
        <w:trPr>
          <w:trHeight w:val="20"/>
        </w:trPr>
        <w:tc>
          <w:tcPr>
            <w:tcW w:w="130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ОГРНИП</w:t>
            </w:r>
            <w:r>
              <w:t>, ОГРН</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lang w:eastAsia="en-US"/>
              </w:rPr>
            </w:pPr>
          </w:p>
        </w:tc>
      </w:tr>
      <w:tr w:rsidR="00642F92" w:rsidRPr="00D1528E" w:rsidTr="00F94B7B">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D1528E" w:rsidRDefault="00642F92" w:rsidP="00F94B7B">
            <w:pPr>
              <w:jc w:val="center"/>
              <w:rPr>
                <w:b/>
                <w:bCs/>
                <w:lang w:eastAsia="en-US"/>
              </w:rPr>
            </w:pPr>
          </w:p>
          <w:p w:rsidR="00642F92" w:rsidRPr="00D1528E" w:rsidRDefault="00642F92" w:rsidP="00F94B7B">
            <w:pPr>
              <w:jc w:val="center"/>
              <w:rPr>
                <w:b/>
                <w:bCs/>
                <w:lang w:eastAsia="en-US"/>
              </w:rPr>
            </w:pPr>
            <w:r w:rsidRPr="00D1528E">
              <w:rPr>
                <w:b/>
                <w:bCs/>
              </w:rPr>
              <w:t>Документ, удостоверяющий личность заявителя</w:t>
            </w: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lang w:eastAsia="en-US"/>
              </w:rPr>
            </w:pPr>
            <w:r w:rsidRPr="00D1528E">
              <w:t>Вид</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lang w:eastAsia="en-US"/>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r w:rsidRPr="00D1528E">
              <w:t>Серия</w:t>
            </w:r>
          </w:p>
        </w:tc>
        <w:tc>
          <w:tcPr>
            <w:tcW w:w="1418" w:type="pct"/>
            <w:gridSpan w:val="3"/>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r w:rsidRPr="00D1528E">
              <w:t>Выдан</w:t>
            </w:r>
          </w:p>
        </w:tc>
        <w:tc>
          <w:tcPr>
            <w:tcW w:w="2560" w:type="pct"/>
            <w:gridSpan w:val="5"/>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Дата выдачи</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tc>
      </w:tr>
      <w:tr w:rsidR="00642F92" w:rsidRPr="00D37BCB" w:rsidTr="00F94B7B">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rPr>
                <w:b/>
                <w:bCs/>
                <w:lang w:val="ru-RU"/>
              </w:rPr>
            </w:pPr>
          </w:p>
          <w:p w:rsidR="00642F92" w:rsidRPr="00642F92" w:rsidRDefault="00642F92" w:rsidP="00F94B7B">
            <w:pPr>
              <w:jc w:val="center"/>
              <w:rPr>
                <w:b/>
                <w:bCs/>
                <w:lang w:val="ru-RU"/>
              </w:rPr>
            </w:pPr>
            <w:r w:rsidRPr="00642F92">
              <w:rPr>
                <w:b/>
                <w:bCs/>
                <w:lang w:val="ru-RU"/>
              </w:rPr>
              <w:t xml:space="preserve">Адрес регистрации заявителя /юридический адрес (адрес регистрации)  </w:t>
            </w: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Улица</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r w:rsidRPr="00D1528E">
              <w:t>Дом</w:t>
            </w:r>
          </w:p>
        </w:tc>
        <w:tc>
          <w:tcPr>
            <w:tcW w:w="1418" w:type="pct"/>
            <w:gridSpan w:val="3"/>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pPr>
              <w:rPr>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37BCB" w:rsidTr="00F94B7B">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jc w:val="center"/>
              <w:rPr>
                <w:b/>
                <w:bCs/>
                <w:lang w:val="ru-RU"/>
              </w:rPr>
            </w:pPr>
          </w:p>
          <w:p w:rsidR="00642F92" w:rsidRPr="00642F92" w:rsidRDefault="00642F92" w:rsidP="00F94B7B">
            <w:pPr>
              <w:jc w:val="center"/>
              <w:rPr>
                <w:b/>
                <w:bCs/>
                <w:lang w:val="ru-RU"/>
              </w:rPr>
            </w:pPr>
            <w:r w:rsidRPr="00642F92">
              <w:rPr>
                <w:b/>
                <w:bCs/>
                <w:lang w:val="ru-RU"/>
              </w:rPr>
              <w:t xml:space="preserve">Адрес места жительства заявителя /почтовый адрес  </w:t>
            </w: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11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Улица</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r w:rsidRPr="00D1528E">
              <w:t>Дом</w:t>
            </w:r>
          </w:p>
        </w:tc>
        <w:tc>
          <w:tcPr>
            <w:tcW w:w="1418" w:type="pct"/>
            <w:gridSpan w:val="3"/>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pPr>
              <w:rPr>
                <w:u w:val="single"/>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Корпус</w:t>
            </w:r>
          </w:p>
        </w:tc>
        <w:tc>
          <w:tcPr>
            <w:tcW w:w="6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r w:rsidRPr="00D1528E">
              <w:t>Квартира</w:t>
            </w:r>
          </w:p>
        </w:tc>
        <w:tc>
          <w:tcPr>
            <w:tcW w:w="10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570" w:type="pct"/>
            <w:tcBorders>
              <w:top w:val="dotted" w:sz="4" w:space="0" w:color="auto"/>
              <w:left w:val="nil"/>
              <w:bottom w:val="dotted" w:sz="4" w:space="0" w:color="auto"/>
              <w:right w:val="nil"/>
            </w:tcBorders>
            <w:vAlign w:val="center"/>
          </w:tcPr>
          <w:p w:rsidR="00642F92" w:rsidRPr="00D1528E" w:rsidRDefault="00642F92" w:rsidP="00F94B7B"/>
        </w:tc>
        <w:tc>
          <w:tcPr>
            <w:tcW w:w="1418" w:type="pct"/>
            <w:gridSpan w:val="3"/>
            <w:tcBorders>
              <w:top w:val="dotted" w:sz="4" w:space="0" w:color="auto"/>
              <w:left w:val="nil"/>
              <w:bottom w:val="dotted" w:sz="4" w:space="0" w:color="auto"/>
              <w:right w:val="nil"/>
            </w:tcBorders>
            <w:vAlign w:val="center"/>
          </w:tcPr>
          <w:p w:rsidR="00642F92" w:rsidRPr="00D1528E" w:rsidRDefault="00642F92" w:rsidP="00F94B7B">
            <w:pPr>
              <w:rPr>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D1528E" w:rsidRDefault="00642F92" w:rsidP="00F94B7B"/>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D1528E" w:rsidRDefault="00642F92" w:rsidP="00F94B7B">
            <w:pPr>
              <w:rPr>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D1528E" w:rsidRDefault="00642F92" w:rsidP="00F94B7B"/>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D1528E" w:rsidRDefault="00642F92" w:rsidP="00F94B7B">
            <w:pPr>
              <w:rPr>
                <w:u w:val="single"/>
              </w:rPr>
            </w:pPr>
          </w:p>
        </w:tc>
      </w:tr>
      <w:tr w:rsidR="00642F92" w:rsidRPr="00D1528E" w:rsidTr="00F94B7B">
        <w:trPr>
          <w:trHeight w:val="20"/>
        </w:trPr>
        <w:tc>
          <w:tcPr>
            <w:tcW w:w="1186"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pPr>
              <w:rPr>
                <w:b/>
                <w:bCs/>
              </w:rPr>
            </w:pPr>
            <w:r w:rsidRPr="00D1528E">
              <w:rPr>
                <w:b/>
                <w:bCs/>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tc>
      </w:tr>
      <w:tr w:rsidR="00642F92" w:rsidRPr="00D1528E" w:rsidTr="00F94B7B">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tcPr>
          <w:p w:rsidR="00642F92" w:rsidRPr="00D1528E" w:rsidRDefault="00642F92" w:rsidP="00F94B7B">
            <w:pPr>
              <w:rPr>
                <w:b/>
                <w:bCs/>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D1528E" w:rsidRDefault="00642F92" w:rsidP="00F94B7B"/>
        </w:tc>
      </w:tr>
    </w:tbl>
    <w:p w:rsidR="00642F92" w:rsidRPr="00A07D80" w:rsidRDefault="00642F92" w:rsidP="00642F92">
      <w:pPr>
        <w:rPr>
          <w:vanish/>
          <w:lang w:val="ru-RU"/>
        </w:rPr>
      </w:pPr>
    </w:p>
    <w:p w:rsidR="00642F92" w:rsidRPr="00A07D80" w:rsidRDefault="00642F92" w:rsidP="00642F92">
      <w:pPr>
        <w:shd w:val="clear" w:color="auto" w:fill="FFFFFF"/>
        <w:rPr>
          <w:lang w:val="ru-RU"/>
        </w:rPr>
      </w:pPr>
    </w:p>
    <w:p w:rsidR="00642F92" w:rsidRPr="00D1528E" w:rsidRDefault="00642F92" w:rsidP="00642F92">
      <w:pPr>
        <w:shd w:val="clear" w:color="auto" w:fill="FFFFFF"/>
        <w:jc w:val="center"/>
      </w:pPr>
      <w:r w:rsidRPr="00D1528E">
        <w:t>ЗАЯВЛЕНИЕ</w:t>
      </w:r>
    </w:p>
    <w:p w:rsidR="00642F92" w:rsidRPr="00D1528E" w:rsidRDefault="00642F92" w:rsidP="00642F92">
      <w:pPr>
        <w:shd w:val="clear" w:color="auto" w:fill="FFFFFF"/>
        <w:jc w:val="center"/>
      </w:pPr>
    </w:p>
    <w:p w:rsidR="00642F92" w:rsidRPr="00642F92" w:rsidRDefault="00642F92" w:rsidP="00642F92">
      <w:pPr>
        <w:shd w:val="clear" w:color="auto" w:fill="FFFFFF"/>
        <w:adjustRightInd w:val="0"/>
        <w:ind w:firstLine="709"/>
        <w:jc w:val="both"/>
        <w:rPr>
          <w:lang w:val="ru-RU"/>
        </w:rPr>
      </w:pPr>
      <w:r w:rsidRPr="00642F92">
        <w:rPr>
          <w:lang w:val="ru-RU"/>
        </w:rPr>
        <w:t xml:space="preserve">  Прошу признать помещение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(нужное подчеркнуть) по адресу_________________________________________________________</w:t>
      </w:r>
    </w:p>
    <w:p w:rsidR="00642F92" w:rsidRPr="00D1528E" w:rsidRDefault="00642F92" w:rsidP="00642F92">
      <w:pPr>
        <w:shd w:val="clear" w:color="auto" w:fill="FFFFFF"/>
        <w:adjustRightInd w:val="0"/>
        <w:jc w:val="both"/>
      </w:pPr>
      <w:r w:rsidRPr="00D1528E">
        <w:t xml:space="preserve">____________________________________________________________________________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1"/>
        <w:gridCol w:w="2835"/>
        <w:gridCol w:w="2693"/>
      </w:tblGrid>
      <w:tr w:rsidR="00642F92" w:rsidRPr="00D37BCB" w:rsidTr="008B065A">
        <w:tc>
          <w:tcPr>
            <w:tcW w:w="2235" w:type="dxa"/>
            <w:shd w:val="clear" w:color="auto" w:fill="auto"/>
          </w:tcPr>
          <w:p w:rsidR="00642F92" w:rsidRPr="008B065A" w:rsidRDefault="00642F92" w:rsidP="008B065A">
            <w:pPr>
              <w:shd w:val="clear" w:color="auto" w:fill="FFFFFF"/>
              <w:adjustRightInd w:val="0"/>
              <w:spacing w:after="200" w:line="276" w:lineRule="auto"/>
              <w:jc w:val="center"/>
              <w:rPr>
                <w:rFonts w:eastAsia="Calibri"/>
                <w:lang w:eastAsia="en-US"/>
              </w:rPr>
            </w:pPr>
            <w:r w:rsidRPr="008B065A">
              <w:rPr>
                <w:rFonts w:cs="Cambria"/>
                <w:lang w:eastAsia="en-US"/>
              </w:rPr>
              <w:t>Кадастровый номер садового дома</w:t>
            </w:r>
          </w:p>
        </w:tc>
        <w:tc>
          <w:tcPr>
            <w:tcW w:w="2551" w:type="dxa"/>
            <w:shd w:val="clear" w:color="auto" w:fill="auto"/>
          </w:tcPr>
          <w:p w:rsidR="00642F92" w:rsidRPr="008B065A" w:rsidRDefault="00642F92" w:rsidP="008B065A">
            <w:pPr>
              <w:shd w:val="clear" w:color="auto" w:fill="FFFFFF"/>
              <w:adjustRightInd w:val="0"/>
              <w:spacing w:after="200" w:line="276" w:lineRule="auto"/>
              <w:jc w:val="center"/>
              <w:rPr>
                <w:rFonts w:eastAsia="Calibri"/>
                <w:lang w:eastAsia="en-US"/>
              </w:rPr>
            </w:pPr>
            <w:r w:rsidRPr="008B065A">
              <w:rPr>
                <w:rFonts w:eastAsia="Calibri"/>
                <w:lang w:eastAsia="en-US"/>
              </w:rPr>
              <w:t>Кадастровый номер  жилого дома</w:t>
            </w:r>
          </w:p>
        </w:tc>
        <w:tc>
          <w:tcPr>
            <w:tcW w:w="2835" w:type="dxa"/>
            <w:shd w:val="clear" w:color="auto" w:fill="auto"/>
          </w:tcPr>
          <w:p w:rsidR="00642F92" w:rsidRPr="008B065A" w:rsidRDefault="00642F92" w:rsidP="008B065A">
            <w:pPr>
              <w:shd w:val="clear" w:color="auto" w:fill="FFFFFF"/>
              <w:adjustRightInd w:val="0"/>
              <w:spacing w:after="200" w:line="276" w:lineRule="auto"/>
              <w:jc w:val="center"/>
              <w:rPr>
                <w:rFonts w:eastAsia="Calibri"/>
                <w:lang w:val="ru-RU" w:eastAsia="en-US"/>
              </w:rPr>
            </w:pPr>
            <w:r w:rsidRPr="008B065A">
              <w:rPr>
                <w:rFonts w:eastAsia="Calibri"/>
                <w:lang w:val="ru-RU" w:eastAsia="en-US"/>
              </w:rPr>
              <w:t>кадастровый номер земельного участка, на котором расположен садовый дом</w:t>
            </w:r>
          </w:p>
        </w:tc>
        <w:tc>
          <w:tcPr>
            <w:tcW w:w="2693" w:type="dxa"/>
            <w:shd w:val="clear" w:color="auto" w:fill="auto"/>
          </w:tcPr>
          <w:p w:rsidR="00642F92" w:rsidRPr="008B065A" w:rsidRDefault="00642F92" w:rsidP="008B065A">
            <w:pPr>
              <w:shd w:val="clear" w:color="auto" w:fill="FFFFFF"/>
              <w:adjustRightInd w:val="0"/>
              <w:spacing w:after="200" w:line="276" w:lineRule="auto"/>
              <w:jc w:val="center"/>
              <w:rPr>
                <w:rFonts w:eastAsia="Calibri"/>
                <w:lang w:val="ru-RU" w:eastAsia="en-US"/>
              </w:rPr>
            </w:pPr>
            <w:r w:rsidRPr="008B065A">
              <w:rPr>
                <w:rFonts w:eastAsia="Calibri"/>
                <w:lang w:val="ru-RU" w:eastAsia="en-US"/>
              </w:rPr>
              <w:t>кадастровый номер земельного участка, на котором расположен  жилой дом</w:t>
            </w:r>
          </w:p>
        </w:tc>
      </w:tr>
      <w:tr w:rsidR="00642F92" w:rsidRPr="00D37BCB" w:rsidTr="008B065A">
        <w:tc>
          <w:tcPr>
            <w:tcW w:w="2235" w:type="dxa"/>
            <w:shd w:val="clear" w:color="auto" w:fill="auto"/>
          </w:tcPr>
          <w:p w:rsidR="00642F92" w:rsidRPr="008B065A" w:rsidRDefault="00642F92" w:rsidP="008B065A">
            <w:pPr>
              <w:shd w:val="clear" w:color="auto" w:fill="FFFFFF"/>
              <w:adjustRightInd w:val="0"/>
              <w:spacing w:after="200" w:line="276" w:lineRule="auto"/>
              <w:jc w:val="both"/>
              <w:rPr>
                <w:rFonts w:eastAsia="Calibri"/>
                <w:lang w:val="ru-RU" w:eastAsia="en-US"/>
              </w:rPr>
            </w:pPr>
          </w:p>
        </w:tc>
        <w:tc>
          <w:tcPr>
            <w:tcW w:w="2551" w:type="dxa"/>
            <w:shd w:val="clear" w:color="auto" w:fill="auto"/>
          </w:tcPr>
          <w:p w:rsidR="00642F92" w:rsidRPr="008B065A" w:rsidRDefault="00642F92" w:rsidP="008B065A">
            <w:pPr>
              <w:shd w:val="clear" w:color="auto" w:fill="FFFFFF"/>
              <w:adjustRightInd w:val="0"/>
              <w:spacing w:after="200" w:line="276" w:lineRule="auto"/>
              <w:jc w:val="both"/>
              <w:rPr>
                <w:rFonts w:eastAsia="Calibri"/>
                <w:lang w:val="ru-RU" w:eastAsia="en-US"/>
              </w:rPr>
            </w:pPr>
          </w:p>
        </w:tc>
        <w:tc>
          <w:tcPr>
            <w:tcW w:w="2835" w:type="dxa"/>
            <w:shd w:val="clear" w:color="auto" w:fill="auto"/>
          </w:tcPr>
          <w:p w:rsidR="00642F92" w:rsidRPr="008B065A" w:rsidRDefault="00642F92" w:rsidP="008B065A">
            <w:pPr>
              <w:shd w:val="clear" w:color="auto" w:fill="FFFFFF"/>
              <w:adjustRightInd w:val="0"/>
              <w:spacing w:after="200" w:line="276" w:lineRule="auto"/>
              <w:jc w:val="both"/>
              <w:rPr>
                <w:rFonts w:eastAsia="Calibri"/>
                <w:lang w:val="ru-RU" w:eastAsia="en-US"/>
              </w:rPr>
            </w:pPr>
          </w:p>
        </w:tc>
        <w:tc>
          <w:tcPr>
            <w:tcW w:w="2693" w:type="dxa"/>
            <w:shd w:val="clear" w:color="auto" w:fill="auto"/>
          </w:tcPr>
          <w:p w:rsidR="00642F92" w:rsidRPr="008B065A" w:rsidRDefault="00642F92" w:rsidP="008B065A">
            <w:pPr>
              <w:shd w:val="clear" w:color="auto" w:fill="FFFFFF"/>
              <w:adjustRightInd w:val="0"/>
              <w:spacing w:after="200" w:line="276" w:lineRule="auto"/>
              <w:jc w:val="both"/>
              <w:rPr>
                <w:rFonts w:eastAsia="Calibri"/>
                <w:lang w:val="ru-RU" w:eastAsia="en-US"/>
              </w:rPr>
            </w:pPr>
          </w:p>
        </w:tc>
      </w:tr>
    </w:tbl>
    <w:p w:rsidR="00642F92" w:rsidRPr="00642F92" w:rsidRDefault="00642F92" w:rsidP="00642F92">
      <w:pPr>
        <w:rPr>
          <w:lang w:val="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firstRow="1" w:lastRow="0" w:firstColumn="1" w:lastColumn="0" w:noHBand="0" w:noVBand="0"/>
      </w:tblPr>
      <w:tblGrid>
        <w:gridCol w:w="444"/>
        <w:gridCol w:w="608"/>
        <w:gridCol w:w="852"/>
        <w:gridCol w:w="316"/>
        <w:gridCol w:w="1338"/>
        <w:gridCol w:w="171"/>
        <w:gridCol w:w="6"/>
        <w:gridCol w:w="1032"/>
        <w:gridCol w:w="1180"/>
        <w:gridCol w:w="1504"/>
        <w:gridCol w:w="2053"/>
      </w:tblGrid>
      <w:tr w:rsidR="00642F92" w:rsidRPr="00D1528E" w:rsidTr="00F94B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jc w:val="center"/>
              <w:rPr>
                <w:b/>
                <w:bCs/>
              </w:rPr>
            </w:pPr>
            <w:r w:rsidRPr="00E81D3D">
              <w:rPr>
                <w:b/>
                <w:bCs/>
              </w:rPr>
              <w:t>Представлены следующие документы, информация</w:t>
            </w:r>
          </w:p>
        </w:tc>
      </w:tr>
      <w:tr w:rsidR="00642F92" w:rsidRPr="00E81D3D" w:rsidTr="00F94B7B">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E81D3D" w:rsidTr="00F94B7B">
        <w:trPr>
          <w:trHeight w:val="188"/>
          <w:jc w:val="center"/>
        </w:trPr>
        <w:tc>
          <w:tcPr>
            <w:tcW w:w="234" w:type="pct"/>
            <w:tcBorders>
              <w:top w:val="dotted" w:sz="4" w:space="0" w:color="auto"/>
              <w:left w:val="dotted" w:sz="4" w:space="0" w:color="auto"/>
              <w:bottom w:val="single"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4</w:t>
            </w:r>
          </w:p>
        </w:tc>
        <w:tc>
          <w:tcPr>
            <w:tcW w:w="4766" w:type="pct"/>
            <w:gridSpan w:val="10"/>
            <w:tcBorders>
              <w:top w:val="dotted" w:sz="4" w:space="0" w:color="auto"/>
              <w:left w:val="dotted" w:sz="4" w:space="0" w:color="auto"/>
              <w:bottom w:val="single"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r w:rsidRPr="00E81D3D">
              <w:rPr>
                <w:lang w:eastAsia="en-US"/>
              </w:rPr>
              <w:t xml:space="preserve"> </w:t>
            </w:r>
          </w:p>
        </w:tc>
      </w:tr>
      <w:tr w:rsidR="00642F92" w:rsidRPr="00E81D3D" w:rsidTr="00F94B7B">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5</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E81D3D" w:rsidTr="00F94B7B">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6</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E81D3D" w:rsidTr="00F94B7B">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D37BCB" w:rsidTr="00F94B7B">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642F92" w:rsidRDefault="00642F92" w:rsidP="00F94B7B">
            <w:pPr>
              <w:rPr>
                <w:bCs/>
                <w:lang w:val="ru-RU"/>
              </w:rPr>
            </w:pPr>
            <w:r w:rsidRPr="00642F92">
              <w:rPr>
                <w:bCs/>
                <w:lang w:val="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642F92" w:rsidRDefault="00642F92" w:rsidP="00F94B7B">
            <w:pPr>
              <w:rPr>
                <w:u w:val="single"/>
                <w:lang w:val="ru-RU" w:eastAsia="en-US"/>
              </w:rPr>
            </w:pPr>
          </w:p>
        </w:tc>
      </w:tr>
      <w:tr w:rsidR="00642F92" w:rsidRPr="00E81D3D" w:rsidTr="00F94B7B">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bCs/>
              </w:rPr>
            </w:pPr>
            <w:r w:rsidRPr="00E81D3D">
              <w:rPr>
                <w:bCs/>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tcPr>
          <w:p w:rsidR="00642F92" w:rsidRPr="00E81D3D" w:rsidRDefault="00642F92" w:rsidP="00F94B7B">
            <w:pPr>
              <w:rPr>
                <w:bCs/>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jc w:val="center"/>
              <w:rPr>
                <w:b/>
                <w:bCs/>
              </w:rPr>
            </w:pPr>
            <w:r w:rsidRPr="00E81D3D">
              <w:rPr>
                <w:b/>
                <w:bCs/>
              </w:rPr>
              <w:t>Данные представителя (уполномоченного лица)</w:t>
            </w:r>
          </w:p>
        </w:tc>
      </w:tr>
      <w:tr w:rsidR="00642F92" w:rsidRPr="00E81D3D" w:rsidTr="00F94B7B">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lang w:eastAsia="en-US"/>
              </w:rPr>
            </w:pPr>
          </w:p>
        </w:tc>
      </w:tr>
      <w:tr w:rsidR="00642F92" w:rsidRPr="00E81D3D" w:rsidTr="00F94B7B">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E81D3D" w:rsidTr="00F94B7B">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D37BCB" w:rsidTr="00F94B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jc w:val="center"/>
              <w:rPr>
                <w:lang w:val="ru-RU"/>
              </w:rPr>
            </w:pPr>
            <w:r w:rsidRPr="00642F92">
              <w:rPr>
                <w:lang w:val="ru-RU"/>
              </w:rPr>
              <w:br w:type="page"/>
            </w:r>
          </w:p>
          <w:p w:rsidR="00642F92" w:rsidRPr="00642F92" w:rsidRDefault="00642F92" w:rsidP="00F94B7B">
            <w:pPr>
              <w:jc w:val="center"/>
              <w:rPr>
                <w:b/>
                <w:bCs/>
                <w:lang w:val="ru-RU"/>
              </w:rPr>
            </w:pPr>
            <w:r w:rsidRPr="00642F92">
              <w:rPr>
                <w:b/>
                <w:bCs/>
                <w:lang w:val="ru-RU"/>
              </w:rPr>
              <w:t>Документ, удостоверяющий личность представителя (уполномоченного лица)</w:t>
            </w: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r w:rsidRPr="00E81D3D">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lang w:eastAsia="en-US"/>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642F92" w:rsidRPr="00E81D3D" w:rsidRDefault="00642F92" w:rsidP="00F94B7B">
            <w:r w:rsidRPr="00E81D3D">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r>
      <w:tr w:rsidR="00642F92" w:rsidRPr="00D37BCB" w:rsidTr="00F94B7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jc w:val="center"/>
              <w:rPr>
                <w:b/>
                <w:bCs/>
                <w:lang w:val="ru-RU"/>
              </w:rPr>
            </w:pPr>
            <w:r w:rsidRPr="00642F92">
              <w:rPr>
                <w:b/>
                <w:bCs/>
                <w:lang w:val="ru-RU"/>
              </w:rPr>
              <w:br w:type="page"/>
            </w:r>
          </w:p>
          <w:p w:rsidR="00642F92" w:rsidRPr="00642F92" w:rsidRDefault="00642F92" w:rsidP="00F94B7B">
            <w:pPr>
              <w:jc w:val="center"/>
              <w:rPr>
                <w:b/>
                <w:bCs/>
                <w:lang w:val="ru-RU"/>
              </w:rPr>
            </w:pPr>
            <w:r w:rsidRPr="00642F92">
              <w:rPr>
                <w:b/>
                <w:bCs/>
                <w:lang w:val="ru-RU"/>
              </w:rPr>
              <w:t>Адрес регистрации представителя (уполномоченного лица)</w:t>
            </w: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642F92" w:rsidRPr="00E81D3D" w:rsidRDefault="00642F92" w:rsidP="00F94B7B">
            <w:r w:rsidRPr="00E81D3D">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D37BCB" w:rsidTr="00F94B7B">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642F92" w:rsidRDefault="00642F92" w:rsidP="00F94B7B">
            <w:pPr>
              <w:jc w:val="center"/>
              <w:rPr>
                <w:b/>
                <w:bCs/>
                <w:lang w:val="ru-RU"/>
              </w:rPr>
            </w:pPr>
          </w:p>
          <w:p w:rsidR="00642F92" w:rsidRPr="00642F92" w:rsidRDefault="00642F92" w:rsidP="00F94B7B">
            <w:pPr>
              <w:jc w:val="center"/>
              <w:rPr>
                <w:b/>
                <w:bCs/>
                <w:lang w:val="ru-RU"/>
              </w:rPr>
            </w:pPr>
            <w:r w:rsidRPr="00642F92">
              <w:rPr>
                <w:b/>
                <w:bCs/>
                <w:lang w:val="ru-RU"/>
              </w:rPr>
              <w:t>Адрес места жительства представителя (уполномоченного лица)</w:t>
            </w: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vAlign w:val="center"/>
          </w:tcPr>
          <w:p w:rsidR="00642F92" w:rsidRPr="00E81D3D" w:rsidRDefault="00642F92" w:rsidP="00F94B7B">
            <w:r w:rsidRPr="00E81D3D">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r w:rsidRPr="00E81D3D">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554" w:type="pct"/>
            <w:gridSpan w:val="2"/>
            <w:tcBorders>
              <w:top w:val="dotted" w:sz="4" w:space="0" w:color="auto"/>
              <w:left w:val="nil"/>
              <w:bottom w:val="dotted" w:sz="4" w:space="0" w:color="auto"/>
              <w:right w:val="nil"/>
            </w:tcBorders>
            <w:vAlign w:val="center"/>
          </w:tcPr>
          <w:p w:rsidR="00642F92" w:rsidRPr="00E81D3D" w:rsidRDefault="00642F92" w:rsidP="00F94B7B"/>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rPr>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rPr>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642F92" w:rsidRPr="00E81D3D" w:rsidRDefault="00642F92" w:rsidP="00F94B7B">
            <w:pPr>
              <w:rPr>
                <w:u w:val="single"/>
              </w:rPr>
            </w:pPr>
          </w:p>
        </w:tc>
      </w:tr>
      <w:tr w:rsidR="00642F92" w:rsidRPr="00E81D3D" w:rsidTr="00F94B7B">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pPr>
              <w:rPr>
                <w:b/>
                <w:bCs/>
              </w:rPr>
            </w:pPr>
            <w:r w:rsidRPr="00E81D3D">
              <w:rPr>
                <w:b/>
                <w:bCs/>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r>
      <w:tr w:rsidR="00642F92" w:rsidRPr="00E81D3D" w:rsidTr="00F94B7B">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tcPr>
          <w:p w:rsidR="00642F92" w:rsidRPr="00E81D3D" w:rsidRDefault="00642F92" w:rsidP="00F94B7B">
            <w:pPr>
              <w:rPr>
                <w:b/>
                <w:bCs/>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642F92" w:rsidRPr="00E81D3D" w:rsidRDefault="00642F92" w:rsidP="00F94B7B"/>
        </w:tc>
      </w:tr>
    </w:tbl>
    <w:p w:rsidR="00642F92" w:rsidRPr="00E81D3D" w:rsidRDefault="00642F92" w:rsidP="00642F92">
      <w:pPr>
        <w:rPr>
          <w:lang w:eastAsia="en-US"/>
        </w:rPr>
      </w:pPr>
    </w:p>
    <w:tbl>
      <w:tblPr>
        <w:tblpPr w:leftFromText="180" w:rightFromText="180" w:vertAnchor="text" w:horzAnchor="margin" w:tblpY="111"/>
        <w:tblW w:w="0" w:type="auto"/>
        <w:tblLook w:val="00A0" w:firstRow="1" w:lastRow="0" w:firstColumn="1" w:lastColumn="0" w:noHBand="0" w:noVBand="0"/>
      </w:tblPr>
      <w:tblGrid>
        <w:gridCol w:w="3190"/>
        <w:gridCol w:w="887"/>
        <w:gridCol w:w="5103"/>
      </w:tblGrid>
      <w:tr w:rsidR="00642F92" w:rsidRPr="00E81D3D" w:rsidTr="00F94B7B">
        <w:tc>
          <w:tcPr>
            <w:tcW w:w="3190" w:type="dxa"/>
            <w:tcBorders>
              <w:top w:val="nil"/>
              <w:left w:val="nil"/>
              <w:bottom w:val="single" w:sz="4" w:space="0" w:color="auto"/>
              <w:right w:val="nil"/>
            </w:tcBorders>
          </w:tcPr>
          <w:p w:rsidR="00642F92" w:rsidRPr="00E81D3D" w:rsidRDefault="00642F92" w:rsidP="00F94B7B">
            <w:pPr>
              <w:spacing w:after="200" w:line="276" w:lineRule="auto"/>
              <w:rPr>
                <w:lang w:eastAsia="en-US"/>
              </w:rPr>
            </w:pPr>
          </w:p>
        </w:tc>
        <w:tc>
          <w:tcPr>
            <w:tcW w:w="887" w:type="dxa"/>
          </w:tcPr>
          <w:p w:rsidR="00642F92" w:rsidRPr="00E81D3D" w:rsidRDefault="00642F92" w:rsidP="00F94B7B">
            <w:pPr>
              <w:spacing w:after="200" w:line="276" w:lineRule="auto"/>
              <w:rPr>
                <w:lang w:eastAsia="en-US"/>
              </w:rPr>
            </w:pPr>
          </w:p>
        </w:tc>
        <w:tc>
          <w:tcPr>
            <w:tcW w:w="5103" w:type="dxa"/>
            <w:tcBorders>
              <w:top w:val="nil"/>
              <w:left w:val="nil"/>
              <w:bottom w:val="single" w:sz="4" w:space="0" w:color="auto"/>
              <w:right w:val="nil"/>
            </w:tcBorders>
          </w:tcPr>
          <w:p w:rsidR="00642F92" w:rsidRPr="00E81D3D" w:rsidRDefault="00642F92" w:rsidP="00F94B7B">
            <w:pPr>
              <w:spacing w:after="200" w:line="276" w:lineRule="auto"/>
              <w:rPr>
                <w:lang w:eastAsia="en-US"/>
              </w:rPr>
            </w:pPr>
          </w:p>
        </w:tc>
      </w:tr>
      <w:tr w:rsidR="00642F92" w:rsidRPr="00E81D3D" w:rsidTr="00F94B7B">
        <w:tc>
          <w:tcPr>
            <w:tcW w:w="3190" w:type="dxa"/>
            <w:tcBorders>
              <w:top w:val="single" w:sz="4" w:space="0" w:color="auto"/>
              <w:left w:val="nil"/>
              <w:bottom w:val="nil"/>
              <w:right w:val="nil"/>
            </w:tcBorders>
          </w:tcPr>
          <w:p w:rsidR="00642F92" w:rsidRPr="00E81D3D" w:rsidRDefault="00642F92" w:rsidP="00F94B7B">
            <w:pPr>
              <w:spacing w:after="200" w:line="276" w:lineRule="auto"/>
              <w:jc w:val="center"/>
              <w:rPr>
                <w:lang w:eastAsia="en-US"/>
              </w:rPr>
            </w:pPr>
            <w:r w:rsidRPr="00E81D3D">
              <w:t>Дата</w:t>
            </w:r>
          </w:p>
        </w:tc>
        <w:tc>
          <w:tcPr>
            <w:tcW w:w="887" w:type="dxa"/>
          </w:tcPr>
          <w:p w:rsidR="00642F92" w:rsidRPr="00E81D3D" w:rsidRDefault="00642F92" w:rsidP="00F94B7B">
            <w:pPr>
              <w:spacing w:after="200" w:line="276" w:lineRule="auto"/>
              <w:jc w:val="center"/>
              <w:rPr>
                <w:lang w:eastAsia="en-US"/>
              </w:rPr>
            </w:pPr>
          </w:p>
        </w:tc>
        <w:tc>
          <w:tcPr>
            <w:tcW w:w="5103" w:type="dxa"/>
            <w:tcBorders>
              <w:top w:val="single" w:sz="4" w:space="0" w:color="auto"/>
              <w:left w:val="nil"/>
              <w:bottom w:val="nil"/>
              <w:right w:val="nil"/>
            </w:tcBorders>
          </w:tcPr>
          <w:p w:rsidR="00642F92" w:rsidRPr="00E81D3D" w:rsidRDefault="00642F92" w:rsidP="00F94B7B">
            <w:pPr>
              <w:spacing w:after="200" w:line="276" w:lineRule="auto"/>
              <w:jc w:val="center"/>
              <w:rPr>
                <w:lang w:eastAsia="en-US"/>
              </w:rPr>
            </w:pPr>
            <w:r w:rsidRPr="00E81D3D">
              <w:t>Подпись/ФИО</w:t>
            </w:r>
          </w:p>
        </w:tc>
      </w:tr>
    </w:tbl>
    <w:p w:rsidR="00642F92" w:rsidRPr="00A07D80" w:rsidRDefault="00642F92" w:rsidP="00A07D80">
      <w:pPr>
        <w:shd w:val="clear" w:color="auto" w:fill="FFFFFF"/>
        <w:rPr>
          <w:spacing w:val="1"/>
          <w:lang w:val="ru-RU"/>
        </w:rPr>
      </w:pPr>
    </w:p>
    <w:p w:rsidR="00642F92" w:rsidRDefault="00642F92" w:rsidP="00642F92">
      <w:pPr>
        <w:shd w:val="clear" w:color="auto" w:fill="FFFFFF"/>
        <w:jc w:val="right"/>
        <w:rPr>
          <w:spacing w:val="1"/>
        </w:rPr>
      </w:pPr>
    </w:p>
    <w:p w:rsidR="00642F92" w:rsidRDefault="00642F92" w:rsidP="00642F92">
      <w:pPr>
        <w:shd w:val="clear" w:color="auto" w:fill="FFFFFF"/>
        <w:jc w:val="right"/>
        <w:rPr>
          <w:spacing w:val="1"/>
        </w:rPr>
      </w:pPr>
    </w:p>
    <w:p w:rsidR="00642F92" w:rsidRPr="00E81D3D" w:rsidRDefault="00642F92" w:rsidP="00642F92">
      <w:pPr>
        <w:shd w:val="clear" w:color="auto" w:fill="FFFFFF"/>
        <w:jc w:val="right"/>
        <w:rPr>
          <w:spacing w:val="1"/>
        </w:rPr>
      </w:pPr>
      <w:r w:rsidRPr="00E81D3D">
        <w:rPr>
          <w:spacing w:val="1"/>
        </w:rPr>
        <w:t>Приложение № 2</w:t>
      </w:r>
    </w:p>
    <w:p w:rsidR="00642F92" w:rsidRPr="00E81D3D" w:rsidRDefault="00642F92" w:rsidP="00642F92">
      <w:pPr>
        <w:shd w:val="clear" w:color="auto" w:fill="FFFFFF"/>
        <w:jc w:val="right"/>
        <w:rPr>
          <w:spacing w:val="1"/>
        </w:rPr>
      </w:pPr>
      <w:r w:rsidRPr="00E81D3D">
        <w:rPr>
          <w:spacing w:val="1"/>
        </w:rPr>
        <w:t>к Административному регламенту</w:t>
      </w:r>
    </w:p>
    <w:p w:rsidR="00642F92" w:rsidRPr="00E81D3D" w:rsidRDefault="00642F92" w:rsidP="00642F92">
      <w:pPr>
        <w:shd w:val="clear" w:color="auto" w:fill="FFFFFF"/>
        <w:jc w:val="right"/>
        <w:rPr>
          <w:spacing w:val="1"/>
        </w:rPr>
      </w:pPr>
      <w:r w:rsidRPr="00E81D3D">
        <w:rPr>
          <w:spacing w:val="1"/>
        </w:rPr>
        <w:t>по предоставлению муниципальной услуги</w:t>
      </w:r>
    </w:p>
    <w:p w:rsidR="00642F92" w:rsidRPr="00E81D3D" w:rsidRDefault="00642F92" w:rsidP="00642F92">
      <w:pPr>
        <w:shd w:val="clear" w:color="auto" w:fill="FFFFFF"/>
        <w:jc w:val="right"/>
        <w:rPr>
          <w:spacing w:val="1"/>
        </w:rPr>
      </w:pPr>
      <w:r w:rsidRPr="00E81D3D">
        <w:rPr>
          <w:spacing w:val="1"/>
        </w:rPr>
        <w:t>«Признание  помещения жилым помещением,</w:t>
      </w:r>
    </w:p>
    <w:p w:rsidR="00642F92" w:rsidRPr="00E81D3D" w:rsidRDefault="00642F92" w:rsidP="00642F92">
      <w:pPr>
        <w:shd w:val="clear" w:color="auto" w:fill="FFFFFF"/>
        <w:jc w:val="right"/>
        <w:rPr>
          <w:spacing w:val="1"/>
        </w:rPr>
      </w:pPr>
      <w:r w:rsidRPr="00E81D3D">
        <w:rPr>
          <w:spacing w:val="1"/>
        </w:rPr>
        <w:t>жилого помещения непригодным для</w:t>
      </w:r>
    </w:p>
    <w:p w:rsidR="00642F92" w:rsidRPr="00E81D3D" w:rsidRDefault="00642F92" w:rsidP="00642F92">
      <w:pPr>
        <w:shd w:val="clear" w:color="auto" w:fill="FFFFFF"/>
        <w:jc w:val="right"/>
        <w:rPr>
          <w:spacing w:val="1"/>
        </w:rPr>
      </w:pPr>
      <w:r w:rsidRPr="00E81D3D">
        <w:rPr>
          <w:spacing w:val="1"/>
        </w:rPr>
        <w:t>проживания и многоквартирного</w:t>
      </w:r>
    </w:p>
    <w:p w:rsidR="00642F92" w:rsidRPr="00E81D3D" w:rsidRDefault="00642F92" w:rsidP="00642F92">
      <w:pPr>
        <w:shd w:val="clear" w:color="auto" w:fill="FFFFFF"/>
        <w:jc w:val="right"/>
        <w:rPr>
          <w:spacing w:val="1"/>
        </w:rPr>
      </w:pPr>
      <w:r w:rsidRPr="00E81D3D">
        <w:rPr>
          <w:spacing w:val="1"/>
        </w:rPr>
        <w:t>дома аварийным и подлежащим сносу</w:t>
      </w:r>
    </w:p>
    <w:p w:rsidR="00642F92" w:rsidRPr="00E81D3D" w:rsidRDefault="00642F92" w:rsidP="00642F92">
      <w:pPr>
        <w:shd w:val="clear" w:color="auto" w:fill="FFFFFF"/>
        <w:jc w:val="right"/>
        <w:rPr>
          <w:spacing w:val="1"/>
        </w:rPr>
      </w:pPr>
      <w:r w:rsidRPr="00E81D3D">
        <w:rPr>
          <w:spacing w:val="1"/>
        </w:rPr>
        <w:t>или реконструкции, садового дома</w:t>
      </w:r>
    </w:p>
    <w:p w:rsidR="00642F92" w:rsidRPr="00642F92" w:rsidRDefault="00642F92" w:rsidP="00642F92">
      <w:pPr>
        <w:shd w:val="clear" w:color="auto" w:fill="FFFFFF"/>
        <w:jc w:val="right"/>
        <w:rPr>
          <w:spacing w:val="1"/>
          <w:lang w:val="ru-RU"/>
        </w:rPr>
      </w:pPr>
      <w:r w:rsidRPr="00642F92">
        <w:rPr>
          <w:spacing w:val="1"/>
          <w:lang w:val="ru-RU"/>
        </w:rPr>
        <w:t>жилым домом и жилого дома садовым домом»</w:t>
      </w: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center"/>
        <w:rPr>
          <w:b/>
          <w:spacing w:val="1"/>
          <w:lang w:val="ru-RU"/>
        </w:rPr>
      </w:pPr>
      <w:r w:rsidRPr="00642F92">
        <w:rPr>
          <w:b/>
          <w:spacing w:val="1"/>
          <w:lang w:val="ru-RU"/>
        </w:rPr>
        <w:t>Заявление</w:t>
      </w:r>
    </w:p>
    <w:p w:rsidR="00642F92" w:rsidRPr="00642F92" w:rsidRDefault="00642F92" w:rsidP="00642F92">
      <w:pPr>
        <w:shd w:val="clear" w:color="auto" w:fill="FFFFFF"/>
        <w:jc w:val="center"/>
        <w:rPr>
          <w:b/>
          <w:spacing w:val="1"/>
          <w:lang w:val="ru-RU"/>
        </w:rPr>
      </w:pPr>
      <w:r w:rsidRPr="00642F92">
        <w:rPr>
          <w:b/>
          <w:spacing w:val="1"/>
          <w:lang w:val="ru-RU"/>
        </w:rPr>
        <w:t>о согласии на обработку персональных данных</w:t>
      </w: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both"/>
        <w:rPr>
          <w:spacing w:val="1"/>
          <w:lang w:val="ru-RU"/>
        </w:rPr>
      </w:pPr>
      <w:r w:rsidRPr="00642F92">
        <w:rPr>
          <w:spacing w:val="1"/>
          <w:lang w:val="ru-RU"/>
        </w:rPr>
        <w:t xml:space="preserve">      В соответствии с требованиями частей 3, 5 статьи 7 Федерального закона от 27.07.2010 </w:t>
      </w:r>
      <w:r w:rsidRPr="000201CB">
        <w:rPr>
          <w:spacing w:val="1"/>
        </w:rPr>
        <w:t>N</w:t>
      </w:r>
      <w:r w:rsidRPr="00642F92">
        <w:rPr>
          <w:spacing w:val="1"/>
          <w:lang w:val="ru-RU"/>
        </w:rPr>
        <w:t xml:space="preserve"> 210-ФЗ «Об организации предоставления государственных и муниципальных услуг», части 4 статьи 9 Федерального закона от 27.07.2006 </w:t>
      </w:r>
      <w:r w:rsidRPr="000201CB">
        <w:rPr>
          <w:spacing w:val="1"/>
        </w:rPr>
        <w:t>N</w:t>
      </w:r>
      <w:r w:rsidRPr="00642F92">
        <w:rPr>
          <w:spacing w:val="1"/>
          <w:lang w:val="ru-RU"/>
        </w:rPr>
        <w:t xml:space="preserve"> 152-ФЗ «О персональных данных»</w:t>
      </w:r>
    </w:p>
    <w:p w:rsidR="00642F92" w:rsidRPr="00642F92" w:rsidRDefault="00642F92" w:rsidP="00642F92">
      <w:pPr>
        <w:shd w:val="clear" w:color="auto" w:fill="FFFFFF"/>
        <w:jc w:val="both"/>
        <w:rPr>
          <w:spacing w:val="1"/>
          <w:lang w:val="ru-RU"/>
        </w:rPr>
      </w:pPr>
      <w:r w:rsidRPr="00642F92">
        <w:rPr>
          <w:spacing w:val="1"/>
          <w:lang w:val="ru-RU"/>
        </w:rPr>
        <w:t>Я_________________________________________________________________________</w:t>
      </w:r>
    </w:p>
    <w:p w:rsidR="00642F92" w:rsidRPr="00642F92" w:rsidRDefault="00642F92" w:rsidP="00642F92">
      <w:pPr>
        <w:shd w:val="clear" w:color="auto" w:fill="FFFFFF"/>
        <w:jc w:val="both"/>
        <w:rPr>
          <w:spacing w:val="1"/>
          <w:lang w:val="ru-RU"/>
        </w:rPr>
      </w:pPr>
      <w:r w:rsidRPr="00642F92">
        <w:rPr>
          <w:spacing w:val="1"/>
          <w:lang w:val="ru-RU"/>
        </w:rPr>
        <w:t>___________________________________________________________________________</w:t>
      </w:r>
    </w:p>
    <w:p w:rsidR="00642F92" w:rsidRPr="00642F92" w:rsidRDefault="00642F92" w:rsidP="00642F92">
      <w:pPr>
        <w:shd w:val="clear" w:color="auto" w:fill="FFFFFF"/>
        <w:jc w:val="center"/>
        <w:rPr>
          <w:spacing w:val="1"/>
          <w:lang w:val="ru-RU"/>
        </w:rPr>
      </w:pPr>
      <w:r w:rsidRPr="00642F92">
        <w:rPr>
          <w:spacing w:val="1"/>
          <w:lang w:val="ru-RU"/>
        </w:rPr>
        <w:t>(ФИО, последнее при наличии)</w:t>
      </w:r>
    </w:p>
    <w:p w:rsidR="00642F92" w:rsidRPr="00642F92" w:rsidRDefault="00642F92" w:rsidP="00642F92">
      <w:pPr>
        <w:shd w:val="clear" w:color="auto" w:fill="FFFFFF"/>
        <w:jc w:val="both"/>
        <w:rPr>
          <w:spacing w:val="1"/>
          <w:lang w:val="ru-RU"/>
        </w:rPr>
      </w:pPr>
      <w:r w:rsidRPr="00642F92">
        <w:rPr>
          <w:spacing w:val="1"/>
          <w:lang w:val="ru-RU"/>
        </w:rPr>
        <w:t>Проживающий по адресу:_____________________________________________________</w:t>
      </w:r>
    </w:p>
    <w:p w:rsidR="00642F92" w:rsidRPr="00642F92" w:rsidRDefault="00642F92" w:rsidP="00642F92">
      <w:pPr>
        <w:shd w:val="clear" w:color="auto" w:fill="FFFFFF"/>
        <w:jc w:val="both"/>
        <w:rPr>
          <w:spacing w:val="1"/>
          <w:lang w:val="ru-RU"/>
        </w:rPr>
      </w:pPr>
      <w:r w:rsidRPr="00642F92">
        <w:rPr>
          <w:spacing w:val="1"/>
          <w:lang w:val="ru-RU"/>
        </w:rPr>
        <w:t>___________________________________________________________________________</w:t>
      </w:r>
    </w:p>
    <w:p w:rsidR="00642F92" w:rsidRPr="00642F92" w:rsidRDefault="00642F92" w:rsidP="00642F92">
      <w:pPr>
        <w:shd w:val="clear" w:color="auto" w:fill="FFFFFF"/>
        <w:jc w:val="both"/>
        <w:rPr>
          <w:spacing w:val="1"/>
          <w:lang w:val="ru-RU"/>
        </w:rPr>
      </w:pPr>
      <w:r w:rsidRPr="00642F92">
        <w:rPr>
          <w:spacing w:val="1"/>
          <w:lang w:val="ru-RU"/>
        </w:rPr>
        <w:t>___________________________________________________________________________</w:t>
      </w:r>
    </w:p>
    <w:p w:rsidR="00642F92" w:rsidRPr="00642F92" w:rsidRDefault="00642F92" w:rsidP="00642F92">
      <w:pPr>
        <w:shd w:val="clear" w:color="auto" w:fill="FFFFFF"/>
        <w:jc w:val="center"/>
        <w:rPr>
          <w:spacing w:val="1"/>
          <w:lang w:val="ru-RU"/>
        </w:rPr>
      </w:pPr>
      <w:r w:rsidRPr="00642F92">
        <w:rPr>
          <w:spacing w:val="1"/>
          <w:lang w:val="ru-RU"/>
        </w:rPr>
        <w:t xml:space="preserve">(паспорт </w:t>
      </w:r>
      <w:r w:rsidRPr="000201CB">
        <w:rPr>
          <w:spacing w:val="1"/>
        </w:rPr>
        <w:t>N</w:t>
      </w:r>
      <w:r w:rsidRPr="00642F92">
        <w:rPr>
          <w:spacing w:val="1"/>
          <w:lang w:val="ru-RU"/>
        </w:rPr>
        <w:t xml:space="preserve"> серия выдан (когда и кем выдан)</w:t>
      </w: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Подтверждаю свое согласие на обработку моих персональных данных в целях получения муниципальной услуги.</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К персональным данным, на обработку которых дается мое согласие, относятся:</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 фамилия, имя, отчество (последнее при наличии);</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 паспортные данные (серия, номер, когда и кем выдан);</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 адрес по месту регистрации и по месту проживания;</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 сведения, содержащие информацию о номере домашнего телефона, мобильного телефона, личной электронной почте;</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 размещение в общедоступных источниках сведений о заявителе, если таковое предусмотрено Административным регламентом, постановлением высшего </w:t>
      </w:r>
      <w:r w:rsidRPr="00642F92">
        <w:rPr>
          <w:spacing w:val="1"/>
          <w:lang w:val="ru-RU"/>
        </w:rPr>
        <w:lastRenderedPageBreak/>
        <w:t>исполнительного органа государственной власти субъекта Российской Федерации, законами субъекта Российской Федерации.</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Предоставляю Специалисту право запрашивать и получать документы и информацию, необходимые для предоставления муниципальных услуг, с целью получения сведений и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а также осуществлять передачу комплектов документов в органы, предоставляющие государственные (муниципальные) услуги.</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Специалист вправе обрабатывать мои персональные данные, как с использованием средств</w:t>
      </w:r>
      <w:r w:rsidR="00A07D80">
        <w:rPr>
          <w:spacing w:val="1"/>
          <w:lang w:val="ru-RU"/>
        </w:rPr>
        <w:t xml:space="preserve"> </w:t>
      </w:r>
      <w:r w:rsidRPr="00642F92">
        <w:rPr>
          <w:spacing w:val="1"/>
          <w:lang w:val="ru-RU"/>
        </w:rPr>
        <w:t>автоматизации, так и без использования таких средств.</w:t>
      </w:r>
    </w:p>
    <w:p w:rsidR="00642F92" w:rsidRPr="00642F92" w:rsidRDefault="00642F92" w:rsidP="00642F92">
      <w:pPr>
        <w:shd w:val="clear" w:color="auto" w:fill="FFFFFF"/>
        <w:spacing w:line="276" w:lineRule="auto"/>
        <w:jc w:val="both"/>
        <w:rPr>
          <w:spacing w:val="1"/>
          <w:lang w:val="ru-RU"/>
        </w:rPr>
      </w:pPr>
      <w:r w:rsidRPr="00642F92">
        <w:rPr>
          <w:spacing w:val="1"/>
          <w:lang w:val="ru-RU"/>
        </w:rPr>
        <w:t xml:space="preserve">      Я подтверждаю, что мне известно о праве отозвать свое согласие посредством составления соответствующего письменного документа, который может быть мной направлен в адрес Специалиста.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г. </w:t>
      </w:r>
      <w:r w:rsidRPr="000201CB">
        <w:rPr>
          <w:spacing w:val="1"/>
        </w:rPr>
        <w:t>N</w:t>
      </w:r>
      <w:r w:rsidRPr="00642F92">
        <w:rPr>
          <w:spacing w:val="1"/>
          <w:lang w:val="ru-RU"/>
        </w:rPr>
        <w:t xml:space="preserve"> 152-ФЗ «О персональных данных».</w:t>
      </w:r>
    </w:p>
    <w:p w:rsidR="00642F92" w:rsidRPr="00642F92" w:rsidRDefault="00642F92" w:rsidP="00642F92">
      <w:pPr>
        <w:shd w:val="clear" w:color="auto" w:fill="FFFFFF"/>
        <w:spacing w:line="276" w:lineRule="auto"/>
        <w:jc w:val="both"/>
        <w:rPr>
          <w:spacing w:val="1"/>
          <w:lang w:val="ru-RU"/>
        </w:rPr>
      </w:pPr>
    </w:p>
    <w:p w:rsidR="00642F92" w:rsidRPr="00642F92" w:rsidRDefault="00642F92" w:rsidP="00642F92">
      <w:pPr>
        <w:shd w:val="clear" w:color="auto" w:fill="FFFFFF"/>
        <w:spacing w:line="276" w:lineRule="auto"/>
        <w:jc w:val="both"/>
        <w:rPr>
          <w:spacing w:val="1"/>
          <w:lang w:val="ru-RU"/>
        </w:rPr>
      </w:pPr>
      <w:r w:rsidRPr="00642F92">
        <w:rPr>
          <w:spacing w:val="1"/>
          <w:lang w:val="ru-RU"/>
        </w:rPr>
        <w:t>Согласие действует_________________________________________________________</w:t>
      </w:r>
    </w:p>
    <w:p w:rsidR="00642F92" w:rsidRPr="00642F92" w:rsidRDefault="00642F92" w:rsidP="00642F92">
      <w:pPr>
        <w:shd w:val="clear" w:color="auto" w:fill="FFFFFF"/>
        <w:jc w:val="center"/>
        <w:rPr>
          <w:spacing w:val="1"/>
          <w:lang w:val="ru-RU"/>
        </w:rPr>
      </w:pPr>
      <w:r w:rsidRPr="00642F92">
        <w:rPr>
          <w:spacing w:val="1"/>
          <w:lang w:val="ru-RU"/>
        </w:rPr>
        <w:t>(срок действия)</w:t>
      </w:r>
    </w:p>
    <w:p w:rsidR="00642F92" w:rsidRPr="00642F92" w:rsidRDefault="00642F92" w:rsidP="00642F92">
      <w:pPr>
        <w:shd w:val="clear" w:color="auto" w:fill="FFFFFF"/>
        <w:jc w:val="both"/>
        <w:rPr>
          <w:spacing w:val="1"/>
          <w:lang w:val="ru-RU"/>
        </w:rPr>
      </w:pPr>
    </w:p>
    <w:p w:rsidR="00642F92" w:rsidRPr="00642F92" w:rsidRDefault="00642F92" w:rsidP="00642F92">
      <w:pPr>
        <w:shd w:val="clear" w:color="auto" w:fill="FFFFFF"/>
        <w:jc w:val="both"/>
        <w:rPr>
          <w:spacing w:val="1"/>
          <w:lang w:val="ru-RU"/>
        </w:rPr>
      </w:pPr>
      <w:r w:rsidRPr="00642F92">
        <w:rPr>
          <w:spacing w:val="1"/>
          <w:lang w:val="ru-RU"/>
        </w:rPr>
        <w:t>"___" _______________ 20__ г.   __________________________/____________________</w:t>
      </w:r>
    </w:p>
    <w:p w:rsidR="00642F92" w:rsidRPr="00642F92" w:rsidRDefault="00642F92" w:rsidP="00642F92">
      <w:pPr>
        <w:shd w:val="clear" w:color="auto" w:fill="FFFFFF"/>
        <w:jc w:val="both"/>
        <w:rPr>
          <w:spacing w:val="1"/>
          <w:lang w:val="ru-RU"/>
        </w:rPr>
      </w:pPr>
      <w:r w:rsidRPr="00642F92">
        <w:rPr>
          <w:spacing w:val="1"/>
          <w:lang w:val="ru-RU"/>
        </w:rPr>
        <w:t xml:space="preserve">                                                                                              (подпись, расшифровка подписи)</w:t>
      </w:r>
    </w:p>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rPr>
          <w:lang w:val="ru-RU"/>
        </w:rPr>
      </w:pPr>
    </w:p>
    <w:p w:rsidR="00642F92" w:rsidRDefault="00642F92"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Default="00A07D80" w:rsidP="00642F92">
      <w:pPr>
        <w:rPr>
          <w:lang w:val="ru-RU"/>
        </w:rPr>
      </w:pPr>
    </w:p>
    <w:p w:rsidR="00A07D80" w:rsidRPr="00642F92" w:rsidRDefault="00A07D80" w:rsidP="00642F92">
      <w:pPr>
        <w:rPr>
          <w:sz w:val="28"/>
          <w:szCs w:val="28"/>
          <w:lang w:val="ru-RU"/>
        </w:rPr>
      </w:pPr>
    </w:p>
    <w:p w:rsidR="00642F92" w:rsidRPr="00642F92" w:rsidRDefault="00642F92" w:rsidP="00642F92">
      <w:pPr>
        <w:jc w:val="right"/>
        <w:rPr>
          <w:lang w:val="ru-RU"/>
        </w:rPr>
      </w:pPr>
      <w:r w:rsidRPr="00642F92">
        <w:rPr>
          <w:lang w:val="ru-RU"/>
        </w:rPr>
        <w:lastRenderedPageBreak/>
        <w:t>Приложение № 3</w:t>
      </w:r>
    </w:p>
    <w:p w:rsidR="00642F92" w:rsidRPr="00642F92" w:rsidRDefault="00642F92" w:rsidP="00642F92">
      <w:pPr>
        <w:jc w:val="right"/>
        <w:rPr>
          <w:lang w:val="ru-RU"/>
        </w:rPr>
      </w:pPr>
      <w:r w:rsidRPr="00642F92">
        <w:rPr>
          <w:lang w:val="ru-RU"/>
        </w:rPr>
        <w:t xml:space="preserve">к Административному регламенту </w:t>
      </w:r>
    </w:p>
    <w:p w:rsidR="00642F92" w:rsidRPr="00642F92" w:rsidRDefault="00642F92" w:rsidP="00642F92">
      <w:pPr>
        <w:jc w:val="right"/>
        <w:rPr>
          <w:lang w:val="ru-RU"/>
        </w:rPr>
      </w:pPr>
      <w:r w:rsidRPr="00642F92">
        <w:rPr>
          <w:lang w:val="ru-RU"/>
        </w:rPr>
        <w:t xml:space="preserve">предоставления муниципальной услуги </w:t>
      </w:r>
    </w:p>
    <w:p w:rsidR="00642F92" w:rsidRPr="00642F92" w:rsidRDefault="00642F92" w:rsidP="00642F92">
      <w:pPr>
        <w:jc w:val="right"/>
        <w:rPr>
          <w:lang w:val="ru-RU"/>
        </w:rPr>
      </w:pPr>
      <w:r w:rsidRPr="00642F92">
        <w:rPr>
          <w:lang w:val="ru-RU"/>
        </w:rPr>
        <w:t>«Признание помещения жилым помещением,</w:t>
      </w:r>
    </w:p>
    <w:p w:rsidR="00642F92" w:rsidRPr="00642F92" w:rsidRDefault="00642F92" w:rsidP="00642F92">
      <w:pPr>
        <w:jc w:val="right"/>
        <w:rPr>
          <w:lang w:val="ru-RU"/>
        </w:rPr>
      </w:pPr>
      <w:r w:rsidRPr="00642F92">
        <w:rPr>
          <w:lang w:val="ru-RU"/>
        </w:rPr>
        <w:t xml:space="preserve"> жилого помещения непригодным для проживания</w:t>
      </w:r>
    </w:p>
    <w:p w:rsidR="00642F92" w:rsidRPr="00642F92" w:rsidRDefault="00642F92" w:rsidP="00642F92">
      <w:pPr>
        <w:jc w:val="right"/>
        <w:rPr>
          <w:lang w:val="ru-RU"/>
        </w:rPr>
      </w:pPr>
      <w:r w:rsidRPr="00642F92">
        <w:rPr>
          <w:lang w:val="ru-RU"/>
        </w:rPr>
        <w:t xml:space="preserve"> и многоквартирного дома аварийным </w:t>
      </w:r>
    </w:p>
    <w:p w:rsidR="00642F92" w:rsidRPr="00642F92" w:rsidRDefault="00642F92" w:rsidP="00642F92">
      <w:pPr>
        <w:adjustRightInd w:val="0"/>
        <w:jc w:val="right"/>
        <w:rPr>
          <w:lang w:val="ru-RU"/>
        </w:rPr>
      </w:pPr>
      <w:r w:rsidRPr="00642F92">
        <w:rPr>
          <w:lang w:val="ru-RU"/>
        </w:rPr>
        <w:t xml:space="preserve">                                                                                                          и подлежащим сносу или реконструкции, </w:t>
      </w:r>
    </w:p>
    <w:p w:rsidR="00642F92" w:rsidRPr="00642F92" w:rsidRDefault="00642F92" w:rsidP="00642F92">
      <w:pPr>
        <w:adjustRightInd w:val="0"/>
        <w:jc w:val="right"/>
        <w:rPr>
          <w:lang w:val="ru-RU"/>
        </w:rPr>
      </w:pPr>
      <w:r w:rsidRPr="00642F92">
        <w:rPr>
          <w:lang w:val="ru-RU"/>
        </w:rPr>
        <w:t xml:space="preserve">                                                                                                                       садового дома жилым домом и жилого          </w:t>
      </w:r>
    </w:p>
    <w:p w:rsidR="00642F92" w:rsidRPr="00642F92" w:rsidRDefault="00642F92" w:rsidP="00642F92">
      <w:pPr>
        <w:adjustRightInd w:val="0"/>
        <w:jc w:val="right"/>
        <w:rPr>
          <w:lang w:val="ru-RU"/>
        </w:rPr>
      </w:pPr>
      <w:r w:rsidRPr="00642F92">
        <w:rPr>
          <w:lang w:val="ru-RU"/>
        </w:rPr>
        <w:t xml:space="preserve">                                                                                                                              дома садовым домом»</w:t>
      </w:r>
    </w:p>
    <w:p w:rsidR="00642F92" w:rsidRPr="00642F92" w:rsidRDefault="00642F92" w:rsidP="00642F92">
      <w:pPr>
        <w:widowControl w:val="0"/>
        <w:tabs>
          <w:tab w:val="left" w:pos="1620"/>
          <w:tab w:val="left" w:pos="6120"/>
        </w:tabs>
        <w:adjustRightInd w:val="0"/>
        <w:ind w:left="4500"/>
        <w:jc w:val="center"/>
        <w:rPr>
          <w:rFonts w:ascii="Arial" w:hAnsi="Arial" w:cs="Arial"/>
          <w:b/>
          <w:sz w:val="22"/>
          <w:szCs w:val="22"/>
          <w:lang w:val="ru-RU"/>
        </w:rPr>
      </w:pPr>
    </w:p>
    <w:p w:rsidR="00642F92" w:rsidRPr="00642F92" w:rsidRDefault="00642F92" w:rsidP="00642F92">
      <w:pPr>
        <w:tabs>
          <w:tab w:val="center" w:pos="4818"/>
          <w:tab w:val="left" w:pos="8460"/>
        </w:tabs>
        <w:jc w:val="center"/>
        <w:rPr>
          <w:b/>
          <w:lang w:val="ru-RU"/>
        </w:rPr>
      </w:pPr>
      <w:r w:rsidRPr="00642F92">
        <w:rPr>
          <w:b/>
          <w:lang w:val="ru-RU"/>
        </w:rPr>
        <w:t>БЛОК-СХЕМА ПРЕДОСТАВЛЕНИЯ МУНИЦИПАЛЬНОЙ УСЛУГИ</w:t>
      </w:r>
    </w:p>
    <w:p w:rsidR="00642F92" w:rsidRPr="00642F92" w:rsidRDefault="00642F92" w:rsidP="00642F92">
      <w:pPr>
        <w:adjustRightInd w:val="0"/>
        <w:jc w:val="center"/>
        <w:rPr>
          <w:lang w:val="ru-RU"/>
        </w:rPr>
      </w:pPr>
      <w:r w:rsidRPr="00642F92">
        <w:rPr>
          <w:lang w:val="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42F92" w:rsidRPr="00642F92" w:rsidRDefault="00642F92" w:rsidP="00642F92">
      <w:pPr>
        <w:jc w:val="both"/>
        <w:rPr>
          <w:lang w:val="ru-RU"/>
        </w:rPr>
      </w:pPr>
    </w:p>
    <w:p w:rsidR="00642F92" w:rsidRPr="00642F92" w:rsidRDefault="00973C51" w:rsidP="00642F92">
      <w:pPr>
        <w:jc w:val="both"/>
        <w:rPr>
          <w:sz w:val="28"/>
          <w:szCs w:val="28"/>
          <w:lang w:val="ru-RU"/>
        </w:rPr>
      </w:pPr>
      <w:r>
        <w:pict>
          <v:shapetype id="_x0000_t32" coordsize="21600,21600" o:spt="32" o:oned="t" path="m,l21600,21600e" filled="f">
            <v:path arrowok="t" fillok="f" o:connecttype="none"/>
            <o:lock v:ext="edit" shapetype="t"/>
          </v:shapetype>
          <v:shape id="Прямая со стрелкой 22" o:spid="_x0000_s1047" type="#_x0000_t32" style="position:absolute;left:0;text-align:left;margin-left:217.2pt;margin-top:30.55pt;width:0;height:10.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">
            <v:stroke endarrow="block"/>
          </v:shape>
        </w:pict>
      </w:r>
      <w:r>
        <w:pict>
          <v:rect id="Прямоугольник 21" o:spid="_x0000_s1046" style="position:absolute;left:0;text-align:left;margin-left:80.95pt;margin-top:4.4pt;width:285.3pt;height:22.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">
            <v:textbox>
              <w:txbxContent>
                <w:p w:rsidR="00F94B7B" w:rsidRPr="00683C87" w:rsidRDefault="00F94B7B" w:rsidP="00642F92">
                  <w:pPr>
                    <w:jc w:val="center"/>
                  </w:pPr>
                  <w:r w:rsidRPr="00683C87">
                    <w:t xml:space="preserve">Начало предоставления муниципальной услуги </w:t>
                  </w:r>
                </w:p>
              </w:txbxContent>
            </v:textbox>
          </v:rect>
        </w:pict>
      </w:r>
    </w:p>
    <w:p w:rsidR="00642F92" w:rsidRPr="00642F92" w:rsidRDefault="00642F92" w:rsidP="00642F92">
      <w:pPr>
        <w:rPr>
          <w:sz w:val="28"/>
          <w:szCs w:val="28"/>
          <w:lang w:val="ru-RU"/>
        </w:rPr>
      </w:pPr>
    </w:p>
    <w:p w:rsidR="00642F92" w:rsidRPr="00642F92" w:rsidRDefault="00973C51" w:rsidP="00642F92">
      <w:pPr>
        <w:jc w:val="center"/>
        <w:rPr>
          <w:sz w:val="28"/>
          <w:szCs w:val="28"/>
          <w:lang w:val="ru-RU"/>
        </w:rPr>
      </w:pPr>
      <w:r>
        <w:pict>
          <v:rect id="Прямоугольник 20" o:spid="_x0000_s1045" style="position:absolute;left:0;text-align:left;margin-left:-25.75pt;margin-top:.55pt;width:492.6pt;height:25.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">
            <v:textbox>
              <w:txbxContent>
                <w:p w:rsidR="00F94B7B" w:rsidRPr="00642F92" w:rsidRDefault="00F94B7B" w:rsidP="00642F92">
                  <w:pPr>
                    <w:jc w:val="center"/>
                    <w:rPr>
                      <w:lang w:val="ru-RU"/>
                    </w:rPr>
                  </w:pPr>
                  <w:r w:rsidRPr="00642F92">
                    <w:rPr>
                      <w:lang w:val="ru-RU"/>
                    </w:rPr>
                    <w:t>Заявитель представляет документы лично или направляет почтовым</w:t>
                  </w:r>
                  <w:r w:rsidRPr="00642F92">
                    <w:rPr>
                      <w:sz w:val="28"/>
                      <w:szCs w:val="28"/>
                      <w:lang w:val="ru-RU"/>
                    </w:rPr>
                    <w:t xml:space="preserve"> </w:t>
                  </w:r>
                  <w:r w:rsidRPr="00642F92">
                    <w:rPr>
                      <w:lang w:val="ru-RU"/>
                    </w:rPr>
                    <w:t xml:space="preserve">отправлением </w:t>
                  </w:r>
                </w:p>
              </w:txbxContent>
            </v:textbox>
          </v:rect>
        </w:pict>
      </w:r>
    </w:p>
    <w:p w:rsidR="00642F92" w:rsidRPr="00642F92" w:rsidRDefault="00642F92" w:rsidP="00642F92">
      <w:pPr>
        <w:jc w:val="center"/>
        <w:rPr>
          <w:sz w:val="28"/>
          <w:szCs w:val="28"/>
          <w:lang w:val="ru-RU"/>
        </w:rPr>
      </w:pPr>
    </w:p>
    <w:p w:rsidR="00642F92" w:rsidRPr="00642F92" w:rsidRDefault="00973C51" w:rsidP="00642F92">
      <w:pPr>
        <w:jc w:val="center"/>
        <w:rPr>
          <w:sz w:val="28"/>
          <w:szCs w:val="28"/>
          <w:lang w:val="ru-RU"/>
        </w:rPr>
      </w:pPr>
      <w:r>
        <w:pict>
          <v:rect id="Прямоугольник 19" o:spid="_x0000_s1044" style="position:absolute;left:0;text-align:left;margin-left:-25.75pt;margin-top:21.7pt;width:169.8pt;height:37.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">
            <v:textbox>
              <w:txbxContent>
                <w:p w:rsidR="00F94B7B" w:rsidRPr="00683C87" w:rsidRDefault="00F94B7B" w:rsidP="00642F92">
                  <w:r w:rsidRPr="00683C87">
                    <w:rPr>
                      <w:color w:val="010101"/>
                    </w:rPr>
                    <w:t>Выдача расписки о приеме документов</w:t>
                  </w:r>
                </w:p>
              </w:txbxContent>
            </v:textbox>
          </v:rect>
        </w:pict>
      </w:r>
      <w:r>
        <w:pict>
          <v:rect id="Прямоугольник 18" o:spid="_x0000_s1043" style="position:absolute;left:0;text-align:left;margin-left:276pt;margin-top:21.15pt;width:190.85pt;height:38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KQUgIAAGE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">
            <v:textbox>
              <w:txbxContent>
                <w:p w:rsidR="00F94B7B" w:rsidRPr="00683C87" w:rsidRDefault="00F94B7B" w:rsidP="00642F92">
                  <w:pPr>
                    <w:jc w:val="center"/>
                  </w:pPr>
                  <w:r w:rsidRPr="00683C87">
                    <w:t>Отказ в предоставлении муниципальной услуги</w:t>
                  </w:r>
                </w:p>
                <w:p w:rsidR="00F94B7B" w:rsidRPr="00D63AD5" w:rsidRDefault="00F94B7B" w:rsidP="00642F92"/>
              </w:txbxContent>
            </v:textbox>
          </v:rect>
        </w:pict>
      </w:r>
      <w:r>
        <w:pict>
          <v:shape id="Прямая со стрелкой 17" o:spid="_x0000_s1042" type="#_x0000_t32" style="position:absolute;left:0;text-align:left;margin-left:37.2pt;margin-top:3.5pt;width:0;height:1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d5YQ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">
            <v:stroke endarrow="block"/>
          </v:shape>
        </w:pict>
      </w:r>
      <w:r>
        <w:pict>
          <v:shape id="Прямая со стрелкой 16" o:spid="_x0000_s1041" type="#_x0000_t32" style="position:absolute;left:0;text-align:left;margin-left:400.95pt;margin-top:3.5pt;width:0;height:10.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Ac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">
            <v:stroke endarrow="block"/>
          </v:shape>
        </w:pict>
      </w:r>
    </w:p>
    <w:p w:rsidR="00642F92" w:rsidRPr="00642F92" w:rsidRDefault="00642F92" w:rsidP="00642F92">
      <w:pPr>
        <w:tabs>
          <w:tab w:val="left" w:pos="300"/>
          <w:tab w:val="left" w:pos="3990"/>
          <w:tab w:val="left" w:pos="7725"/>
        </w:tabs>
        <w:rPr>
          <w:sz w:val="28"/>
          <w:szCs w:val="28"/>
          <w:lang w:val="ru-RU"/>
        </w:rPr>
      </w:pPr>
      <w:r w:rsidRPr="00642F92">
        <w:rPr>
          <w:sz w:val="28"/>
          <w:szCs w:val="28"/>
          <w:lang w:val="ru-RU"/>
        </w:rPr>
        <w:tab/>
      </w:r>
      <w:r w:rsidRPr="00642F92">
        <w:rPr>
          <w:sz w:val="28"/>
          <w:szCs w:val="28"/>
          <w:lang w:val="ru-RU"/>
        </w:rPr>
        <w:tab/>
      </w:r>
    </w:p>
    <w:p w:rsidR="00642F92" w:rsidRPr="00642F92" w:rsidRDefault="00642F92" w:rsidP="00642F92">
      <w:pPr>
        <w:tabs>
          <w:tab w:val="left" w:pos="2265"/>
        </w:tabs>
        <w:rPr>
          <w:sz w:val="28"/>
          <w:szCs w:val="28"/>
          <w:lang w:val="ru-RU"/>
        </w:rPr>
      </w:pPr>
    </w:p>
    <w:p w:rsidR="00642F92" w:rsidRPr="00642F92" w:rsidRDefault="00973C51" w:rsidP="00642F92">
      <w:pPr>
        <w:tabs>
          <w:tab w:val="left" w:pos="2265"/>
        </w:tabs>
        <w:rPr>
          <w:sz w:val="28"/>
          <w:szCs w:val="28"/>
          <w:lang w:val="ru-RU"/>
        </w:rPr>
      </w:pPr>
      <w:r>
        <w:pict>
          <v:shape id="Прямая со стрелкой 15" o:spid="_x0000_s1040" type="#_x0000_t32" style="position:absolute;margin-left:32.7pt;margin-top:14.2pt;width:0;height:12.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xYQIAAHc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">
            <v:stroke endarrow="block"/>
          </v:shape>
        </w:pict>
      </w:r>
      <w:r>
        <w:pict>
          <v:rect id="Прямоугольник 14" o:spid="_x0000_s1039" style="position:absolute;margin-left:-27.5pt;margin-top:26.9pt;width:393.75pt;height:26.4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">
            <v:textbox>
              <w:txbxContent>
                <w:p w:rsidR="00F94B7B" w:rsidRPr="00642F92" w:rsidRDefault="00F94B7B" w:rsidP="00642F92">
                  <w:pPr>
                    <w:rPr>
                      <w:lang w:val="ru-RU"/>
                    </w:rPr>
                  </w:pPr>
                  <w:r w:rsidRPr="00642F92">
                    <w:rPr>
                      <w:color w:val="010101"/>
                      <w:lang w:val="ru-RU"/>
                    </w:rPr>
                    <w:t>Предоставление сведений о ходе оказания муниципальной услуги</w:t>
                  </w:r>
                </w:p>
              </w:txbxContent>
            </v:textbox>
          </v:rect>
        </w:pict>
      </w:r>
    </w:p>
    <w:p w:rsidR="00642F92" w:rsidRPr="00642F92" w:rsidRDefault="00642F92" w:rsidP="00642F92">
      <w:pPr>
        <w:rPr>
          <w:sz w:val="28"/>
          <w:szCs w:val="28"/>
          <w:lang w:val="ru-RU"/>
        </w:rPr>
      </w:pPr>
      <w:r w:rsidRPr="00642F92">
        <w:rPr>
          <w:sz w:val="28"/>
          <w:szCs w:val="28"/>
          <w:lang w:val="ru-RU"/>
        </w:rPr>
        <w:t xml:space="preserve">            </w:t>
      </w:r>
    </w:p>
    <w:p w:rsidR="00642F92" w:rsidRPr="00642F92" w:rsidRDefault="00642F92" w:rsidP="00642F92">
      <w:pPr>
        <w:rPr>
          <w:sz w:val="28"/>
          <w:szCs w:val="28"/>
          <w:lang w:val="ru-RU"/>
        </w:rPr>
      </w:pPr>
    </w:p>
    <w:p w:rsidR="00642F92" w:rsidRPr="00642F92" w:rsidRDefault="00973C51" w:rsidP="00642F92">
      <w:pPr>
        <w:rPr>
          <w:sz w:val="28"/>
          <w:szCs w:val="28"/>
          <w:lang w:val="ru-RU"/>
        </w:rPr>
      </w:pPr>
      <w:r>
        <w:pict>
          <v:rect id="Прямоугольник 13" o:spid="_x0000_s1038" style="position:absolute;margin-left:-27.5pt;margin-top:25.35pt;width:393.75pt;height:2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">
            <v:textbox>
              <w:txbxContent>
                <w:p w:rsidR="00F94B7B" w:rsidRPr="00683C87" w:rsidRDefault="00F94B7B" w:rsidP="00642F92">
                  <w:r w:rsidRPr="00683C87">
                    <w:rPr>
                      <w:color w:val="010101"/>
                    </w:rPr>
                    <w:t>Межведомственное информационное взаимодействие</w:t>
                  </w:r>
                </w:p>
              </w:txbxContent>
            </v:textbox>
          </v:rect>
        </w:pict>
      </w:r>
      <w:r>
        <w:pict>
          <v:shape id="Прямая со стрелкой 12" o:spid="_x0000_s1037" type="#_x0000_t32" style="position:absolute;margin-left:37.2pt;margin-top:4.3pt;width:0;height:12.7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UbYQ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">
            <v:stroke endarrow="block"/>
          </v:shape>
        </w:pict>
      </w:r>
    </w:p>
    <w:p w:rsidR="00642F92" w:rsidRPr="00642F92" w:rsidRDefault="00642F92" w:rsidP="00642F92">
      <w:pPr>
        <w:tabs>
          <w:tab w:val="left" w:pos="1680"/>
        </w:tabs>
        <w:rPr>
          <w:sz w:val="28"/>
          <w:szCs w:val="28"/>
          <w:lang w:val="ru-RU"/>
        </w:rPr>
      </w:pPr>
    </w:p>
    <w:p w:rsidR="00642F92" w:rsidRPr="00642F92" w:rsidRDefault="00642F92" w:rsidP="00642F92">
      <w:pPr>
        <w:tabs>
          <w:tab w:val="left" w:pos="1680"/>
        </w:tabs>
        <w:rPr>
          <w:sz w:val="28"/>
          <w:szCs w:val="28"/>
          <w:lang w:val="ru-RU"/>
        </w:rPr>
      </w:pPr>
    </w:p>
    <w:p w:rsidR="00642F92" w:rsidRPr="00642F92" w:rsidRDefault="00973C51" w:rsidP="00642F92">
      <w:pPr>
        <w:rPr>
          <w:sz w:val="28"/>
          <w:szCs w:val="28"/>
          <w:lang w:val="ru-RU"/>
        </w:rPr>
      </w:pPr>
      <w:r>
        <w:pict>
          <v:shape id="Прямая со стрелкой 11" o:spid="_x0000_s1036" type="#_x0000_t32" style="position:absolute;margin-left:37.2pt;margin-top:8.15pt;width:0;height:12.7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">
            <v:stroke endarrow="block"/>
          </v:shape>
        </w:pict>
      </w:r>
      <w:r>
        <w:pict>
          <v:rect id="Прямоугольник 10" o:spid="_x0000_s1035" style="position:absolute;margin-left:-27.5pt;margin-top:20.85pt;width:399.6pt;height:41.6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">
            <v:textbox>
              <w:txbxContent>
                <w:p w:rsidR="00F94B7B" w:rsidRPr="00642F92" w:rsidRDefault="00F94B7B" w:rsidP="00642F92">
                  <w:pPr>
                    <w:rPr>
                      <w:lang w:val="ru-RU"/>
                    </w:rPr>
                  </w:pPr>
                  <w:r w:rsidRPr="00642F92">
                    <w:rPr>
                      <w:color w:val="010101"/>
                      <w:lang w:val="ru-RU"/>
                    </w:rPr>
                    <w:t xml:space="preserve"> Оценка соответствия помещения требованиям, предъявляемым к жилым помещениям, принятие Комиссией решения</w:t>
                  </w:r>
                </w:p>
              </w:txbxContent>
            </v:textbox>
          </v:rect>
        </w:pict>
      </w:r>
    </w:p>
    <w:p w:rsidR="00642F92" w:rsidRPr="00642F92" w:rsidRDefault="00642F92" w:rsidP="00642F92">
      <w:pPr>
        <w:rPr>
          <w:sz w:val="28"/>
          <w:szCs w:val="28"/>
          <w:lang w:val="ru-RU"/>
        </w:rPr>
      </w:pPr>
    </w:p>
    <w:p w:rsidR="00642F92" w:rsidRPr="00642F92" w:rsidRDefault="00642F92" w:rsidP="00642F92">
      <w:pPr>
        <w:rPr>
          <w:sz w:val="28"/>
          <w:szCs w:val="28"/>
          <w:lang w:val="ru-RU"/>
        </w:rPr>
      </w:pPr>
    </w:p>
    <w:p w:rsidR="00642F92" w:rsidRPr="00642F92" w:rsidRDefault="00973C51" w:rsidP="00642F92">
      <w:pPr>
        <w:tabs>
          <w:tab w:val="left" w:pos="3450"/>
        </w:tabs>
        <w:rPr>
          <w:sz w:val="28"/>
          <w:szCs w:val="28"/>
          <w:lang w:val="ru-RU"/>
        </w:rPr>
      </w:pPr>
      <w:r>
        <w:pict>
          <v:shape id="Прямая со стрелкой 9" o:spid="_x0000_s1034" type="#_x0000_t32" style="position:absolute;margin-left:310.95pt;margin-top:11.85pt;width:0;height:12.7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WYAIAAHU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">
            <v:stroke endarrow="block"/>
          </v:shape>
        </w:pict>
      </w:r>
    </w:p>
    <w:p w:rsidR="00642F92" w:rsidRPr="00642F92" w:rsidRDefault="00973C51" w:rsidP="00642F92">
      <w:pPr>
        <w:rPr>
          <w:sz w:val="28"/>
          <w:szCs w:val="28"/>
          <w:lang w:val="ru-RU"/>
        </w:rPr>
      </w:pPr>
      <w:r>
        <w:pict>
          <v:shape id="Прямая со стрелкой 8" o:spid="_x0000_s1033" type="#_x0000_t32" style="position:absolute;margin-left:37.2pt;margin-top:4.9pt;width:0;height:12.7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oC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">
            <v:stroke endarrow="block"/>
          </v:shape>
        </w:pict>
      </w:r>
    </w:p>
    <w:p w:rsidR="00642F92" w:rsidRPr="00642F92" w:rsidRDefault="00973C51" w:rsidP="00642F92">
      <w:pPr>
        <w:rPr>
          <w:sz w:val="28"/>
          <w:szCs w:val="28"/>
          <w:lang w:val="ru-RU"/>
        </w:rPr>
      </w:pPr>
      <w:r>
        <w:pict>
          <v:rect id="Прямоугольник 7" o:spid="_x0000_s1032" style="position:absolute;margin-left:283.55pt;margin-top:1.5pt;width:183.3pt;height:38.3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">
            <v:textbox>
              <w:txbxContent>
                <w:p w:rsidR="00F94B7B" w:rsidRPr="00683C87" w:rsidRDefault="00F94B7B" w:rsidP="00642F92">
                  <w:pPr>
                    <w:jc w:val="center"/>
                  </w:pPr>
                  <w:r w:rsidRPr="00683C87">
                    <w:t>Отказ в предоставлении муниципальной услуги</w:t>
                  </w:r>
                </w:p>
              </w:txbxContent>
            </v:textbox>
          </v:rect>
        </w:pict>
      </w:r>
      <w:r>
        <w:pict>
          <v:rect id="Прямоугольник 6" o:spid="_x0000_s1031" style="position:absolute;margin-left:-25.75pt;margin-top:1.5pt;width:236.55pt;height:38.3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">
            <v:textbox>
              <w:txbxContent>
                <w:p w:rsidR="00F94B7B" w:rsidRPr="00642F92" w:rsidRDefault="00F94B7B" w:rsidP="00642F92">
                  <w:pPr>
                    <w:rPr>
                      <w:lang w:val="ru-RU"/>
                    </w:rPr>
                  </w:pPr>
                  <w:r w:rsidRPr="00642F92">
                    <w:rPr>
                      <w:color w:val="010101"/>
                      <w:lang w:val="ru-RU"/>
                    </w:rPr>
                    <w:t>Подготовка акта, заключения, принятие распоряжения.</w:t>
                  </w:r>
                </w:p>
              </w:txbxContent>
            </v:textbox>
          </v:rect>
        </w:pict>
      </w:r>
    </w:p>
    <w:p w:rsidR="00642F92" w:rsidRPr="00642F92" w:rsidRDefault="00642F92" w:rsidP="00642F92">
      <w:pPr>
        <w:tabs>
          <w:tab w:val="left" w:pos="6090"/>
        </w:tabs>
        <w:rPr>
          <w:sz w:val="28"/>
          <w:szCs w:val="28"/>
          <w:lang w:val="ru-RU"/>
        </w:rPr>
      </w:pPr>
      <w:r w:rsidRPr="00642F92">
        <w:rPr>
          <w:sz w:val="28"/>
          <w:szCs w:val="28"/>
          <w:lang w:val="ru-RU"/>
        </w:rPr>
        <w:tab/>
      </w:r>
    </w:p>
    <w:p w:rsidR="00642F92" w:rsidRPr="00642F92" w:rsidRDefault="00973C51" w:rsidP="00642F92">
      <w:pPr>
        <w:rPr>
          <w:sz w:val="28"/>
          <w:szCs w:val="28"/>
          <w:lang w:val="ru-RU"/>
        </w:rPr>
      </w:pPr>
      <w:r>
        <w:pict>
          <v:shape id="Прямая со стрелкой 5" o:spid="_x0000_s1030" type="#_x0000_t32" style="position:absolute;margin-left:37.2pt;margin-top:13.65pt;width:0;height:12.7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">
            <v:stroke endarrow="block"/>
          </v:shape>
        </w:pict>
      </w:r>
    </w:p>
    <w:p w:rsidR="00642F92" w:rsidRPr="00642F92" w:rsidRDefault="00973C51" w:rsidP="00642F92">
      <w:pPr>
        <w:rPr>
          <w:sz w:val="28"/>
          <w:szCs w:val="28"/>
          <w:lang w:val="ru-RU"/>
        </w:rPr>
      </w:pPr>
      <w:r>
        <w:pict>
          <v:rect id="Прямоугольник 4" o:spid="_x0000_s1029" style="position:absolute;margin-left:-27.5pt;margin-top:10.25pt;width:399.6pt;height:52.6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">
            <v:textbox>
              <w:txbxContent>
                <w:p w:rsidR="00F94B7B" w:rsidRPr="00683C87" w:rsidRDefault="00F94B7B" w:rsidP="00642F92">
                  <w:r w:rsidRPr="00642F92">
                    <w:rPr>
                      <w:rFonts w:ascii="Courier New" w:hAnsi="Courier New" w:cs="Courier New"/>
                      <w:color w:val="010101"/>
                      <w:lang w:val="ru-RU"/>
                    </w:rPr>
                    <w:t xml:space="preserve"> </w:t>
                  </w:r>
                  <w:r w:rsidRPr="00642F92">
                    <w:rPr>
                      <w:color w:val="010101"/>
                      <w:lang w:val="ru-RU"/>
                    </w:rPr>
                    <w:t xml:space="preserve">Получение заявителем Уведомления о результате предоставления муниципальной услуги. </w:t>
                  </w:r>
                  <w:r w:rsidRPr="00683C87">
                    <w:rPr>
                      <w:color w:val="010101"/>
                    </w:rPr>
                    <w:t>Выдача дубликата заключения Комиссии и (или) копии распоряжения</w:t>
                  </w:r>
                </w:p>
              </w:txbxContent>
            </v:textbox>
          </v:rect>
        </w:pict>
      </w:r>
    </w:p>
    <w:p w:rsidR="00642F92" w:rsidRPr="00642F92" w:rsidRDefault="00642F92" w:rsidP="00642F92">
      <w:pPr>
        <w:rPr>
          <w:sz w:val="28"/>
          <w:szCs w:val="28"/>
          <w:lang w:val="ru-RU"/>
        </w:rPr>
      </w:pPr>
    </w:p>
    <w:p w:rsidR="00642F92" w:rsidRPr="00642F92" w:rsidRDefault="00642F92" w:rsidP="00642F92">
      <w:pPr>
        <w:ind w:firstLine="708"/>
        <w:rPr>
          <w:sz w:val="28"/>
          <w:szCs w:val="28"/>
          <w:lang w:val="ru-RU"/>
        </w:rPr>
      </w:pPr>
    </w:p>
    <w:p w:rsidR="00642F92" w:rsidRPr="00642F92" w:rsidRDefault="00973C51" w:rsidP="00642F92">
      <w:pPr>
        <w:ind w:firstLine="708"/>
        <w:rPr>
          <w:sz w:val="28"/>
          <w:szCs w:val="28"/>
          <w:lang w:val="ru-RU"/>
        </w:rPr>
      </w:pPr>
      <w:r>
        <w:pict>
          <v:shape id="Прямая со стрелкой 3" o:spid="_x0000_s1028" type="#_x0000_t32" style="position:absolute;left:0;text-align:left;margin-left:32.7pt;margin-top:14.6pt;width:0;height:12.7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SaYAIAAHU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">
            <v:stroke endarrow="block"/>
          </v:shape>
        </w:pict>
      </w:r>
    </w:p>
    <w:p w:rsidR="00642F92" w:rsidRPr="00642F92" w:rsidRDefault="00973C51" w:rsidP="00642F92">
      <w:pPr>
        <w:ind w:firstLine="708"/>
        <w:rPr>
          <w:sz w:val="28"/>
          <w:szCs w:val="28"/>
          <w:lang w:val="ru-RU"/>
        </w:rPr>
      </w:pPr>
      <w:r>
        <w:pict>
          <v:rect id="Прямоугольник 2" o:spid="_x0000_s1027" style="position:absolute;left:0;text-align:left;margin-left:-27.5pt;margin-top:11.2pt;width:399.6pt;height:69.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">
            <v:textbox>
              <w:txbxContent>
                <w:p w:rsidR="00F94B7B" w:rsidRPr="00683C87" w:rsidRDefault="00F94B7B" w:rsidP="00642F92">
                  <w:r w:rsidRPr="00642F92">
                    <w:rPr>
                      <w:color w:val="010101"/>
                      <w:lang w:val="ru-RU"/>
                    </w:rPr>
                    <w:t xml:space="preserve">Получение заявителем Уведомления о результате предоставления муниципальной услуги. </w:t>
                  </w:r>
                  <w:r w:rsidRPr="00683C87">
                    <w:rPr>
                      <w:color w:val="010101"/>
                    </w:rPr>
                    <w:t>Выдача дубликата заключения Комиссии и (или) копии распоряжения</w:t>
                  </w:r>
                </w:p>
              </w:txbxContent>
            </v:textbox>
          </v:rect>
        </w:pict>
      </w:r>
    </w:p>
    <w:p w:rsidR="00642F92" w:rsidRPr="00642F92" w:rsidRDefault="00642F92" w:rsidP="00642F92">
      <w:pPr>
        <w:tabs>
          <w:tab w:val="left" w:pos="1155"/>
        </w:tabs>
        <w:rPr>
          <w:sz w:val="28"/>
          <w:szCs w:val="28"/>
          <w:lang w:val="ru-RU"/>
        </w:rPr>
      </w:pPr>
    </w:p>
    <w:p w:rsidR="00642F92" w:rsidRPr="00642F92" w:rsidRDefault="00642F92" w:rsidP="00642F92">
      <w:pPr>
        <w:rPr>
          <w:sz w:val="28"/>
          <w:szCs w:val="28"/>
          <w:lang w:val="ru-RU"/>
        </w:rPr>
      </w:pPr>
    </w:p>
    <w:p w:rsidR="00A07D80" w:rsidRDefault="00A07D80" w:rsidP="00642F92">
      <w:pPr>
        <w:tabs>
          <w:tab w:val="left" w:pos="2054"/>
        </w:tabs>
        <w:jc w:val="right"/>
        <w:rPr>
          <w:sz w:val="28"/>
          <w:szCs w:val="28"/>
          <w:lang w:val="ru-RU"/>
        </w:rPr>
      </w:pPr>
    </w:p>
    <w:p w:rsidR="00642F92" w:rsidRPr="00642F92" w:rsidRDefault="00642F92" w:rsidP="00642F92">
      <w:pPr>
        <w:tabs>
          <w:tab w:val="left" w:pos="2054"/>
        </w:tabs>
        <w:jc w:val="right"/>
        <w:rPr>
          <w:sz w:val="28"/>
          <w:szCs w:val="28"/>
          <w:lang w:val="ru-RU"/>
        </w:rPr>
      </w:pPr>
      <w:r w:rsidRPr="00642F92">
        <w:rPr>
          <w:sz w:val="28"/>
          <w:szCs w:val="28"/>
          <w:lang w:val="ru-RU"/>
        </w:rPr>
        <w:lastRenderedPageBreak/>
        <w:tab/>
      </w:r>
      <w:r w:rsidRPr="00642F92">
        <w:rPr>
          <w:sz w:val="16"/>
          <w:szCs w:val="16"/>
          <w:lang w:val="ru-RU"/>
        </w:rPr>
        <w:t>Приложение к Регламенту</w:t>
      </w:r>
    </w:p>
    <w:p w:rsidR="00642F92" w:rsidRPr="00642F92" w:rsidRDefault="00642F92" w:rsidP="00642F92">
      <w:pPr>
        <w:jc w:val="right"/>
        <w:rPr>
          <w:sz w:val="16"/>
          <w:szCs w:val="16"/>
          <w:lang w:val="ru-RU"/>
        </w:rPr>
      </w:pPr>
      <w:r w:rsidRPr="00642F92">
        <w:rPr>
          <w:sz w:val="16"/>
          <w:szCs w:val="16"/>
          <w:lang w:val="ru-RU"/>
        </w:rPr>
        <w:t xml:space="preserve">Об утверждении административного регламента по предоставлению муниципальной услуги </w:t>
      </w:r>
    </w:p>
    <w:p w:rsidR="00642F92" w:rsidRPr="00642F92" w:rsidRDefault="00642F92" w:rsidP="00642F92">
      <w:pPr>
        <w:jc w:val="right"/>
        <w:rPr>
          <w:i/>
          <w:sz w:val="16"/>
          <w:szCs w:val="16"/>
          <w:lang w:val="ru-RU"/>
        </w:rPr>
      </w:pPr>
      <w:r w:rsidRPr="00642F92">
        <w:rPr>
          <w:sz w:val="16"/>
          <w:szCs w:val="16"/>
          <w:lang w:val="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jc w:val="center"/>
        <w:rPr>
          <w:b/>
          <w:bCs/>
          <w:spacing w:val="60"/>
          <w:sz w:val="32"/>
          <w:szCs w:val="32"/>
          <w:lang w:val="ru-RU"/>
        </w:rPr>
      </w:pPr>
      <w:r w:rsidRPr="00642F92">
        <w:rPr>
          <w:b/>
          <w:bCs/>
          <w:spacing w:val="60"/>
          <w:sz w:val="32"/>
          <w:szCs w:val="32"/>
          <w:lang w:val="ru-RU"/>
        </w:rPr>
        <w:t>ЗАКЛЮЧЕНИЕ</w:t>
      </w:r>
    </w:p>
    <w:p w:rsidR="00642F92" w:rsidRPr="00642F92" w:rsidRDefault="00642F92" w:rsidP="00642F92">
      <w:pPr>
        <w:jc w:val="center"/>
        <w:rPr>
          <w:b/>
          <w:bCs/>
          <w:lang w:val="ru-RU"/>
        </w:rPr>
      </w:pPr>
      <w:r w:rsidRPr="00642F92">
        <w:rPr>
          <w:b/>
          <w:bCs/>
          <w:lang w:val="ru-RU"/>
        </w:rPr>
        <w:t>об</w:t>
      </w:r>
      <w:r w:rsidRPr="00C723ED">
        <w:rPr>
          <w:b/>
          <w:bCs/>
        </w:rPr>
        <w:t> </w:t>
      </w:r>
      <w:r w:rsidRPr="00642F92">
        <w:rPr>
          <w:b/>
          <w:bCs/>
          <w:lang w:val="ru-RU"/>
        </w:rPr>
        <w:t>оценке соответствия помещения (многоквартирного дома) требованиям,</w:t>
      </w:r>
    </w:p>
    <w:p w:rsidR="00642F92" w:rsidRPr="00642F92" w:rsidRDefault="00642F92" w:rsidP="00642F92">
      <w:pPr>
        <w:jc w:val="center"/>
        <w:rPr>
          <w:b/>
          <w:bCs/>
          <w:lang w:val="ru-RU"/>
        </w:rPr>
      </w:pPr>
      <w:r w:rsidRPr="00642F92">
        <w:rPr>
          <w:b/>
          <w:bCs/>
          <w:lang w:val="ru-RU"/>
        </w:rPr>
        <w:t>установленным в Положении о признании помещения жилым помещением,</w:t>
      </w:r>
    </w:p>
    <w:p w:rsidR="00642F92" w:rsidRPr="00642F92" w:rsidRDefault="00642F92" w:rsidP="00642F92">
      <w:pPr>
        <w:jc w:val="center"/>
        <w:rPr>
          <w:b/>
          <w:lang w:val="ru-RU"/>
        </w:rPr>
      </w:pPr>
      <w:r w:rsidRPr="00642F92">
        <w:rPr>
          <w:b/>
          <w:bCs/>
          <w:lang w:val="ru-RU"/>
        </w:rPr>
        <w:t xml:space="preserve">жилого помещения непригодным для проживания, </w:t>
      </w:r>
      <w:r w:rsidRPr="00642F92">
        <w:rPr>
          <w:b/>
          <w:lang w:val="ru-RU"/>
        </w:rPr>
        <w:t>многоквартирного дома аварийным</w:t>
      </w:r>
    </w:p>
    <w:p w:rsidR="00642F92" w:rsidRPr="00642F92" w:rsidRDefault="00642F92" w:rsidP="00642F92">
      <w:pPr>
        <w:jc w:val="center"/>
        <w:rPr>
          <w:b/>
          <w:lang w:val="ru-RU"/>
        </w:rPr>
      </w:pPr>
      <w:r w:rsidRPr="00642F92">
        <w:rPr>
          <w:b/>
          <w:lang w:val="ru-RU"/>
        </w:rPr>
        <w:t>и подлежащим сносу или реконструкции, садового дома жилым домом</w:t>
      </w:r>
    </w:p>
    <w:p w:rsidR="00642F92" w:rsidRPr="00A07D80" w:rsidRDefault="00642F92" w:rsidP="00A07D80">
      <w:pPr>
        <w:jc w:val="center"/>
        <w:rPr>
          <w:b/>
          <w:bCs/>
          <w:lang w:val="ru-RU"/>
        </w:rPr>
      </w:pPr>
      <w:r w:rsidRPr="00C723ED">
        <w:rPr>
          <w:b/>
        </w:rPr>
        <w:t>и жилого дома садовым домом</w:t>
      </w:r>
    </w:p>
    <w:tbl>
      <w:tblPr>
        <w:tblW w:w="0" w:type="auto"/>
        <w:tblInd w:w="14" w:type="dxa"/>
        <w:tblLayout w:type="fixed"/>
        <w:tblCellMar>
          <w:left w:w="0" w:type="dxa"/>
          <w:right w:w="0" w:type="dxa"/>
        </w:tblCellMar>
        <w:tblLook w:val="01E0" w:firstRow="1" w:lastRow="1" w:firstColumn="1" w:lastColumn="1" w:noHBand="0" w:noVBand="0"/>
      </w:tblPr>
      <w:tblGrid>
        <w:gridCol w:w="364"/>
        <w:gridCol w:w="4725"/>
        <w:gridCol w:w="567"/>
        <w:gridCol w:w="4535"/>
      </w:tblGrid>
      <w:tr w:rsidR="008B065A" w:rsidRPr="00C723ED" w:rsidTr="008B065A">
        <w:trPr>
          <w:trHeight w:val="284"/>
        </w:trPr>
        <w:tc>
          <w:tcPr>
            <w:tcW w:w="364" w:type="dxa"/>
            <w:shd w:val="clear" w:color="auto" w:fill="auto"/>
            <w:vAlign w:val="bottom"/>
          </w:tcPr>
          <w:p w:rsidR="00642F92" w:rsidRPr="008B065A" w:rsidRDefault="00642F92" w:rsidP="00F94B7B">
            <w:pPr>
              <w:rPr>
                <w:rFonts w:cs="Calibri"/>
              </w:rPr>
            </w:pPr>
            <w:r w:rsidRPr="008B065A">
              <w:rPr>
                <w:rFonts w:cs="Calibri"/>
              </w:rPr>
              <w:t>№</w:t>
            </w:r>
          </w:p>
        </w:tc>
        <w:tc>
          <w:tcPr>
            <w:tcW w:w="4725" w:type="dxa"/>
            <w:tcBorders>
              <w:bottom w:val="single" w:sz="4" w:space="0" w:color="auto"/>
            </w:tcBorders>
            <w:shd w:val="clear" w:color="auto" w:fill="auto"/>
            <w:vAlign w:val="bottom"/>
          </w:tcPr>
          <w:p w:rsidR="00642F92" w:rsidRPr="008B065A" w:rsidRDefault="00642F92" w:rsidP="008B065A">
            <w:pPr>
              <w:ind w:right="57"/>
              <w:jc w:val="center"/>
              <w:rPr>
                <w:rFonts w:cs="Calibri"/>
              </w:rPr>
            </w:pPr>
          </w:p>
        </w:tc>
        <w:tc>
          <w:tcPr>
            <w:tcW w:w="567" w:type="dxa"/>
            <w:shd w:val="clear" w:color="auto" w:fill="auto"/>
            <w:vAlign w:val="bottom"/>
          </w:tcPr>
          <w:p w:rsidR="00642F92" w:rsidRPr="008B065A" w:rsidRDefault="00642F92" w:rsidP="008B065A">
            <w:pPr>
              <w:ind w:right="57"/>
              <w:jc w:val="center"/>
              <w:rPr>
                <w:rFonts w:cs="Calibri"/>
              </w:rPr>
            </w:pPr>
          </w:p>
        </w:tc>
        <w:tc>
          <w:tcPr>
            <w:tcW w:w="4535"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364" w:type="dxa"/>
            <w:shd w:val="clear" w:color="auto" w:fill="auto"/>
            <w:vAlign w:val="center"/>
          </w:tcPr>
          <w:p w:rsidR="00642F92" w:rsidRPr="008B065A" w:rsidRDefault="00642F92" w:rsidP="008B065A">
            <w:pPr>
              <w:jc w:val="center"/>
              <w:rPr>
                <w:rFonts w:cs="Calibri"/>
                <w:sz w:val="14"/>
                <w:szCs w:val="14"/>
              </w:rPr>
            </w:pPr>
          </w:p>
        </w:tc>
        <w:tc>
          <w:tcPr>
            <w:tcW w:w="4725" w:type="dxa"/>
            <w:tcBorders>
              <w:top w:val="single" w:sz="4" w:space="0" w:color="auto"/>
            </w:tcBorders>
            <w:shd w:val="clear" w:color="auto" w:fill="auto"/>
            <w:vAlign w:val="center"/>
          </w:tcPr>
          <w:p w:rsidR="00642F92" w:rsidRPr="008B065A" w:rsidRDefault="00642F92" w:rsidP="008B065A">
            <w:pPr>
              <w:jc w:val="center"/>
              <w:rPr>
                <w:rFonts w:cs="Calibri"/>
                <w:sz w:val="14"/>
                <w:szCs w:val="14"/>
              </w:rPr>
            </w:pPr>
          </w:p>
        </w:tc>
        <w:tc>
          <w:tcPr>
            <w:tcW w:w="567" w:type="dxa"/>
            <w:shd w:val="clear" w:color="auto" w:fill="auto"/>
            <w:vAlign w:val="center"/>
          </w:tcPr>
          <w:p w:rsidR="00642F92" w:rsidRPr="008B065A" w:rsidRDefault="00642F92" w:rsidP="008B065A">
            <w:pPr>
              <w:jc w:val="center"/>
              <w:rPr>
                <w:rFonts w:cs="Calibri"/>
                <w:sz w:val="14"/>
                <w:szCs w:val="14"/>
              </w:rPr>
            </w:pPr>
          </w:p>
        </w:tc>
        <w:tc>
          <w:tcPr>
            <w:tcW w:w="4535" w:type="dxa"/>
            <w:tcBorders>
              <w:top w:val="single" w:sz="4" w:space="0" w:color="auto"/>
            </w:tcBorders>
            <w:shd w:val="clear" w:color="auto" w:fill="auto"/>
            <w:vAlign w:val="center"/>
          </w:tcPr>
          <w:p w:rsidR="00642F92" w:rsidRPr="008B065A" w:rsidRDefault="00642F92" w:rsidP="008B065A">
            <w:pPr>
              <w:jc w:val="center"/>
              <w:rPr>
                <w:rFonts w:cs="Calibri"/>
                <w:sz w:val="14"/>
                <w:szCs w:val="14"/>
              </w:rPr>
            </w:pPr>
            <w:r w:rsidRPr="008B065A">
              <w:rPr>
                <w:rFonts w:cs="Calibri"/>
                <w:sz w:val="14"/>
                <w:szCs w:val="14"/>
              </w:rPr>
              <w:t>(дата)</w:t>
            </w:r>
          </w:p>
        </w:tc>
      </w:tr>
    </w:tbl>
    <w:p w:rsidR="00642F92" w:rsidRPr="00A07D80"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A07D80">
            <w:pPr>
              <w:rPr>
                <w:rFonts w:cs="Calibri"/>
                <w:lang w:val="ru-RU"/>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(месторасположение помещения, в том числе наименования населенного пункта и улицы, номера дома и квартиры)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5096"/>
        <w:gridCol w:w="5095"/>
      </w:tblGrid>
      <w:tr w:rsidR="00642F92" w:rsidRPr="00C723ED" w:rsidTr="008B065A">
        <w:trPr>
          <w:trHeight w:val="284"/>
        </w:trPr>
        <w:tc>
          <w:tcPr>
            <w:tcW w:w="5096" w:type="dxa"/>
            <w:shd w:val="clear" w:color="auto" w:fill="auto"/>
            <w:vAlign w:val="bottom"/>
          </w:tcPr>
          <w:p w:rsidR="00642F92" w:rsidRPr="008B065A" w:rsidRDefault="00642F92" w:rsidP="008B065A">
            <w:pPr>
              <w:ind w:firstLine="553"/>
              <w:rPr>
                <w:rFonts w:cs="Calibri"/>
              </w:rPr>
            </w:pPr>
            <w:r w:rsidRPr="008B065A">
              <w:rPr>
                <w:rFonts w:cs="Calibri"/>
              </w:rPr>
              <w:t>Межведомственная комиссия, назначенная</w:t>
            </w:r>
          </w:p>
        </w:tc>
        <w:tc>
          <w:tcPr>
            <w:tcW w:w="5095"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r w:rsidR="00642F92" w:rsidRPr="00D37BCB" w:rsidTr="008B065A">
        <w:tc>
          <w:tcPr>
            <w:tcW w:w="1005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shd w:val="clear" w:color="auto" w:fill="auto"/>
          </w:tcPr>
          <w:p w:rsidR="00642F92" w:rsidRPr="008B065A" w:rsidRDefault="00642F92" w:rsidP="008B065A">
            <w:pPr>
              <w:jc w:val="center"/>
              <w:rPr>
                <w:rFonts w:cs="Calibri"/>
                <w:sz w:val="14"/>
                <w:szCs w:val="14"/>
                <w:lang w:val="ru-RU"/>
              </w:rPr>
            </w:pP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2478"/>
        <w:gridCol w:w="7713"/>
      </w:tblGrid>
      <w:tr w:rsidR="00642F92" w:rsidRPr="00C723ED" w:rsidTr="008B065A">
        <w:trPr>
          <w:trHeight w:val="284"/>
        </w:trPr>
        <w:tc>
          <w:tcPr>
            <w:tcW w:w="2478" w:type="dxa"/>
            <w:shd w:val="clear" w:color="auto" w:fill="auto"/>
            <w:vAlign w:val="bottom"/>
          </w:tcPr>
          <w:p w:rsidR="00642F92" w:rsidRPr="008B065A" w:rsidRDefault="00642F92" w:rsidP="00F94B7B">
            <w:pPr>
              <w:rPr>
                <w:rFonts w:cs="Calibri"/>
              </w:rPr>
            </w:pPr>
            <w:r w:rsidRPr="008B065A">
              <w:rPr>
                <w:rFonts w:cs="Calibri"/>
              </w:rPr>
              <w:t>в составе председателя</w:t>
            </w:r>
          </w:p>
        </w:tc>
        <w:tc>
          <w:tcPr>
            <w:tcW w:w="7713"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2086"/>
        <w:gridCol w:w="8105"/>
      </w:tblGrid>
      <w:tr w:rsidR="00642F92" w:rsidRPr="00C723ED" w:rsidTr="008B065A">
        <w:trPr>
          <w:trHeight w:val="284"/>
        </w:trPr>
        <w:tc>
          <w:tcPr>
            <w:tcW w:w="2086" w:type="dxa"/>
            <w:shd w:val="clear" w:color="auto" w:fill="auto"/>
            <w:vAlign w:val="bottom"/>
          </w:tcPr>
          <w:p w:rsidR="00642F92" w:rsidRPr="008B065A" w:rsidRDefault="00642F92" w:rsidP="00F94B7B">
            <w:pPr>
              <w:rPr>
                <w:rFonts w:cs="Calibri"/>
              </w:rPr>
            </w:pPr>
            <w:r w:rsidRPr="008B065A">
              <w:rPr>
                <w:rFonts w:cs="Calibri"/>
              </w:rPr>
              <w:t>и членов комиссии</w:t>
            </w:r>
          </w:p>
        </w:tc>
        <w:tc>
          <w:tcPr>
            <w:tcW w:w="8105"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4032"/>
        <w:gridCol w:w="6159"/>
      </w:tblGrid>
      <w:tr w:rsidR="00642F92" w:rsidRPr="00C723ED" w:rsidTr="008B065A">
        <w:trPr>
          <w:trHeight w:val="284"/>
        </w:trPr>
        <w:tc>
          <w:tcPr>
            <w:tcW w:w="4032" w:type="dxa"/>
            <w:shd w:val="clear" w:color="auto" w:fill="auto"/>
            <w:vAlign w:val="bottom"/>
          </w:tcPr>
          <w:p w:rsidR="00642F92" w:rsidRPr="008B065A" w:rsidRDefault="00642F92" w:rsidP="00F94B7B">
            <w:pPr>
              <w:rPr>
                <w:rFonts w:cs="Calibri"/>
              </w:rPr>
            </w:pPr>
            <w:r w:rsidRPr="008B065A">
              <w:rPr>
                <w:rFonts w:cs="Calibri"/>
              </w:rPr>
              <w:t>при участии приглашенных экспертов</w:t>
            </w:r>
          </w:p>
        </w:tc>
        <w:tc>
          <w:tcPr>
            <w:tcW w:w="6159"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p w:rsidR="00642F92" w:rsidRPr="00642F92" w:rsidRDefault="00642F92" w:rsidP="00642F92">
      <w:pPr>
        <w:rPr>
          <w:lang w:val="ru-RU"/>
        </w:rPr>
      </w:pPr>
      <w:r w:rsidRPr="00642F92">
        <w:rPr>
          <w:lang w:val="ru-RU"/>
        </w:rPr>
        <w:t>и приглашенного собственника помещения или уполномоченного им лица</w:t>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4578"/>
        <w:gridCol w:w="5613"/>
      </w:tblGrid>
      <w:tr w:rsidR="00642F92" w:rsidRPr="00C723ED" w:rsidTr="008B065A">
        <w:trPr>
          <w:trHeight w:val="284"/>
        </w:trPr>
        <w:tc>
          <w:tcPr>
            <w:tcW w:w="4578" w:type="dxa"/>
            <w:shd w:val="clear" w:color="auto" w:fill="auto"/>
            <w:vAlign w:val="bottom"/>
          </w:tcPr>
          <w:p w:rsidR="00642F92" w:rsidRPr="008B065A" w:rsidRDefault="00642F92" w:rsidP="00F94B7B">
            <w:pPr>
              <w:rPr>
                <w:rFonts w:cs="Calibri"/>
              </w:rPr>
            </w:pPr>
            <w:r w:rsidRPr="008B065A">
              <w:rPr>
                <w:rFonts w:cs="Calibri"/>
              </w:rPr>
              <w:t>по результатам рассмотренных документов</w:t>
            </w:r>
          </w:p>
        </w:tc>
        <w:tc>
          <w:tcPr>
            <w:tcW w:w="5613"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C723ED"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(приводится перечень документов)</w:t>
            </w:r>
          </w:p>
        </w:tc>
      </w:tr>
    </w:tbl>
    <w:p w:rsidR="00642F92" w:rsidRPr="00C723ED" w:rsidRDefault="00642F92" w:rsidP="00642F92">
      <w:pPr>
        <w:rPr>
          <w:sz w:val="16"/>
        </w:rPr>
      </w:pPr>
    </w:p>
    <w:p w:rsidR="00642F92" w:rsidRPr="00642F92" w:rsidRDefault="00642F92" w:rsidP="00642F92">
      <w:pPr>
        <w:rPr>
          <w:lang w:val="ru-RU"/>
        </w:rPr>
      </w:pPr>
      <w:r w:rsidRPr="00642F92">
        <w:rPr>
          <w:lang w:val="ru-RU"/>
        </w:rPr>
        <w:t>и на основании акта межведомственной комиссии, составленного по результатам обследования,</w:t>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642F92" w:rsidRPr="00642F92" w:rsidRDefault="00642F92" w:rsidP="00642F92">
      <w:pPr>
        <w:rPr>
          <w:sz w:val="2"/>
          <w:szCs w:val="2"/>
          <w:lang w:val="ru-RU"/>
        </w:rPr>
      </w:pPr>
      <w:r w:rsidRPr="00642F92">
        <w:rPr>
          <w:lang w:val="ru-RU"/>
        </w:rPr>
        <w:br w:type="page"/>
      </w:r>
    </w:p>
    <w:tbl>
      <w:tblPr>
        <w:tblW w:w="0" w:type="auto"/>
        <w:tblInd w:w="14" w:type="dxa"/>
        <w:tblLayout w:type="fixed"/>
        <w:tblCellMar>
          <w:left w:w="0" w:type="dxa"/>
          <w:right w:w="0" w:type="dxa"/>
        </w:tblCellMar>
        <w:tblLook w:val="01E0" w:firstRow="1" w:lastRow="1" w:firstColumn="1" w:lastColumn="1" w:noHBand="0" w:noVBand="0"/>
      </w:tblPr>
      <w:tblGrid>
        <w:gridCol w:w="2422"/>
        <w:gridCol w:w="7643"/>
        <w:gridCol w:w="126"/>
      </w:tblGrid>
      <w:tr w:rsidR="00642F92" w:rsidRPr="00C723ED" w:rsidTr="008B065A">
        <w:trPr>
          <w:trHeight w:val="284"/>
        </w:trPr>
        <w:tc>
          <w:tcPr>
            <w:tcW w:w="2422" w:type="dxa"/>
            <w:shd w:val="clear" w:color="auto" w:fill="auto"/>
            <w:vAlign w:val="bottom"/>
          </w:tcPr>
          <w:p w:rsidR="00642F92" w:rsidRPr="008B065A" w:rsidRDefault="00642F92" w:rsidP="00F94B7B">
            <w:pPr>
              <w:rPr>
                <w:rFonts w:cs="Calibri"/>
              </w:rPr>
            </w:pPr>
            <w:r w:rsidRPr="008B065A">
              <w:rPr>
                <w:rFonts w:cs="Calibri"/>
                <w:lang w:val="ru-RU"/>
              </w:rPr>
              <w:br w:type="page"/>
            </w:r>
            <w:r w:rsidRPr="008B065A">
              <w:rPr>
                <w:rFonts w:cs="Calibri"/>
              </w:rPr>
              <w:t>приняла заключение о</w:t>
            </w:r>
          </w:p>
        </w:tc>
        <w:tc>
          <w:tcPr>
            <w:tcW w:w="7769" w:type="dxa"/>
            <w:gridSpan w:val="2"/>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C723ED" w:rsidTr="008B065A">
        <w:trPr>
          <w:trHeight w:val="284"/>
        </w:trPr>
        <w:tc>
          <w:tcPr>
            <w:tcW w:w="10191" w:type="dxa"/>
            <w:gridSpan w:val="3"/>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C723ED" w:rsidTr="008B065A">
        <w:trPr>
          <w:trHeight w:val="284"/>
        </w:trPr>
        <w:tc>
          <w:tcPr>
            <w:tcW w:w="10191" w:type="dxa"/>
            <w:gridSpan w:val="3"/>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C723ED" w:rsidTr="008B065A">
        <w:trPr>
          <w:trHeight w:val="284"/>
        </w:trPr>
        <w:tc>
          <w:tcPr>
            <w:tcW w:w="10065" w:type="dxa"/>
            <w:gridSpan w:val="2"/>
            <w:tcBorders>
              <w:bottom w:val="single" w:sz="4" w:space="0" w:color="auto"/>
            </w:tcBorders>
            <w:shd w:val="clear" w:color="auto" w:fill="auto"/>
            <w:vAlign w:val="bottom"/>
          </w:tcPr>
          <w:p w:rsidR="00642F92" w:rsidRPr="008B065A" w:rsidRDefault="00642F92" w:rsidP="008B065A">
            <w:pPr>
              <w:jc w:val="center"/>
              <w:rPr>
                <w:rFonts w:cs="Calibri"/>
              </w:rPr>
            </w:pPr>
          </w:p>
        </w:tc>
        <w:tc>
          <w:tcPr>
            <w:tcW w:w="126" w:type="dxa"/>
            <w:shd w:val="clear" w:color="auto" w:fill="auto"/>
            <w:vAlign w:val="bottom"/>
          </w:tcPr>
          <w:p w:rsidR="00642F92" w:rsidRPr="008B065A" w:rsidRDefault="00642F92" w:rsidP="008B065A">
            <w:pPr>
              <w:jc w:val="right"/>
              <w:rPr>
                <w:rFonts w:cs="Calibri"/>
              </w:rPr>
            </w:pPr>
            <w:r w:rsidRPr="008B065A">
              <w:rPr>
                <w:rFonts w:cs="Calibri"/>
              </w:rPr>
              <w:t>.</w:t>
            </w:r>
          </w:p>
        </w:tc>
      </w:tr>
      <w:tr w:rsidR="00642F92" w:rsidRPr="00D37BCB" w:rsidTr="008B065A">
        <w:tc>
          <w:tcPr>
            <w:tcW w:w="10065" w:type="dxa"/>
            <w:gridSpan w:val="2"/>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8B065A">
              <w:rPr>
                <w:rFonts w:cs="Calibri"/>
                <w:sz w:val="14"/>
                <w:szCs w:val="14"/>
                <w:lang w:val="ru-RU"/>
              </w:rPr>
              <w:br/>
              <w:t>и многоквартирного дома аварийным и подлежащим сносу или реконструкции)</w:t>
            </w:r>
          </w:p>
        </w:tc>
        <w:tc>
          <w:tcPr>
            <w:tcW w:w="126" w:type="dxa"/>
            <w:shd w:val="clear" w:color="auto" w:fill="auto"/>
          </w:tcPr>
          <w:p w:rsidR="00642F92" w:rsidRPr="008B065A" w:rsidRDefault="00642F92" w:rsidP="008B065A">
            <w:pPr>
              <w:jc w:val="center"/>
              <w:rPr>
                <w:rFonts w:cs="Calibri"/>
                <w:sz w:val="14"/>
                <w:szCs w:val="14"/>
                <w:lang w:val="ru-RU"/>
              </w:rPr>
            </w:pPr>
          </w:p>
        </w:tc>
      </w:tr>
    </w:tbl>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rPr>
          <w:lang w:val="ru-RU"/>
        </w:rPr>
      </w:pPr>
      <w:r w:rsidRPr="00642F92">
        <w:rPr>
          <w:lang w:val="ru-RU"/>
        </w:rPr>
        <w:t>Приложение к заключению:</w:t>
      </w:r>
    </w:p>
    <w:p w:rsidR="00642F92" w:rsidRPr="00642F92" w:rsidRDefault="00642F92" w:rsidP="00642F92">
      <w:pPr>
        <w:rPr>
          <w:lang w:val="ru-RU"/>
        </w:rPr>
      </w:pPr>
      <w:r w:rsidRPr="00642F92">
        <w:rPr>
          <w:lang w:val="ru-RU"/>
        </w:rPr>
        <w:t>а) перечень рассмотренных документов;</w:t>
      </w:r>
    </w:p>
    <w:p w:rsidR="00642F92" w:rsidRPr="00642F92" w:rsidRDefault="00642F92" w:rsidP="00642F92">
      <w:pPr>
        <w:rPr>
          <w:lang w:val="ru-RU"/>
        </w:rPr>
      </w:pPr>
      <w:r w:rsidRPr="00642F92">
        <w:rPr>
          <w:lang w:val="ru-RU"/>
        </w:rPr>
        <w:t>б) акт обследования помещения (в случае проведения обследования);</w:t>
      </w:r>
    </w:p>
    <w:p w:rsidR="00642F92" w:rsidRPr="00642F92" w:rsidRDefault="00642F92" w:rsidP="00642F92">
      <w:pPr>
        <w:rPr>
          <w:lang w:val="ru-RU"/>
        </w:rPr>
      </w:pPr>
      <w:r w:rsidRPr="00642F92">
        <w:rPr>
          <w:lang w:val="ru-RU"/>
        </w:rPr>
        <w:t>в) перечень других материалов, запрошенных межведомственной комиссией;</w:t>
      </w:r>
    </w:p>
    <w:p w:rsidR="00642F92" w:rsidRPr="00642F92" w:rsidRDefault="00642F92" w:rsidP="00642F92">
      <w:pPr>
        <w:rPr>
          <w:lang w:val="ru-RU"/>
        </w:rPr>
      </w:pPr>
      <w:r w:rsidRPr="00642F92">
        <w:rPr>
          <w:lang w:val="ru-RU"/>
        </w:rPr>
        <w:t>г) особое мнение членов межведомственной комиссии:</w:t>
      </w: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bl>
    <w:p w:rsidR="00642F92" w:rsidRPr="00C723ED" w:rsidRDefault="00642F92" w:rsidP="00642F92"/>
    <w:p w:rsidR="00642F92" w:rsidRPr="00C723ED" w:rsidRDefault="00642F92" w:rsidP="00642F92"/>
    <w:p w:rsidR="00642F92" w:rsidRPr="00C723ED" w:rsidRDefault="00642F92" w:rsidP="00642F92"/>
    <w:p w:rsidR="00642F92" w:rsidRPr="00C723ED" w:rsidRDefault="00642F92" w:rsidP="00642F92">
      <w:r w:rsidRPr="00C723ED">
        <w:t>Председатель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 w:rsidR="00642F92" w:rsidRPr="00C723ED" w:rsidRDefault="00642F92" w:rsidP="00642F92">
      <w:r w:rsidRPr="00C723ED">
        <w:t>Члены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Pr>
        <w:rPr>
          <w:sz w:val="4"/>
          <w:szCs w:val="4"/>
        </w:rPr>
      </w:pP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Pr>
        <w:tabs>
          <w:tab w:val="left" w:pos="5954"/>
        </w:tabs>
        <w:rPr>
          <w:sz w:val="2"/>
          <w:szCs w:val="2"/>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Pr="00642F92" w:rsidRDefault="00642F92" w:rsidP="00642F92">
      <w:pPr>
        <w:tabs>
          <w:tab w:val="left" w:pos="2054"/>
        </w:tabs>
        <w:jc w:val="right"/>
        <w:rPr>
          <w:sz w:val="28"/>
          <w:szCs w:val="28"/>
          <w:lang w:val="ru-RU"/>
        </w:rPr>
      </w:pPr>
      <w:r w:rsidRPr="00642F92">
        <w:rPr>
          <w:sz w:val="16"/>
          <w:szCs w:val="16"/>
          <w:lang w:val="ru-RU"/>
        </w:rPr>
        <w:t>Приложение к Регламенту</w:t>
      </w:r>
    </w:p>
    <w:p w:rsidR="00642F92" w:rsidRPr="00642F92" w:rsidRDefault="00642F92" w:rsidP="00642F92">
      <w:pPr>
        <w:jc w:val="right"/>
        <w:rPr>
          <w:sz w:val="16"/>
          <w:szCs w:val="16"/>
          <w:lang w:val="ru-RU"/>
        </w:rPr>
      </w:pPr>
      <w:r w:rsidRPr="00642F92">
        <w:rPr>
          <w:sz w:val="16"/>
          <w:szCs w:val="16"/>
          <w:lang w:val="ru-RU"/>
        </w:rPr>
        <w:t xml:space="preserve">Об утверждении административного регламента по предоставлению муниципальной услуги </w:t>
      </w:r>
    </w:p>
    <w:p w:rsidR="00642F92" w:rsidRPr="00642F92" w:rsidRDefault="00642F92" w:rsidP="00642F92">
      <w:pPr>
        <w:jc w:val="right"/>
        <w:rPr>
          <w:i/>
          <w:sz w:val="16"/>
          <w:szCs w:val="16"/>
          <w:lang w:val="ru-RU"/>
        </w:rPr>
      </w:pPr>
      <w:r w:rsidRPr="00642F92">
        <w:rPr>
          <w:sz w:val="16"/>
          <w:szCs w:val="16"/>
          <w:lang w:val="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642F92" w:rsidRPr="00642F92" w:rsidRDefault="00642F92" w:rsidP="00642F92">
      <w:pPr>
        <w:rPr>
          <w:lang w:val="ru-RU"/>
        </w:rPr>
      </w:pPr>
    </w:p>
    <w:p w:rsidR="00642F92" w:rsidRPr="00642F92" w:rsidRDefault="00642F92" w:rsidP="00642F92">
      <w:pPr>
        <w:jc w:val="right"/>
        <w:rPr>
          <w:i/>
          <w:sz w:val="16"/>
          <w:szCs w:val="16"/>
          <w:lang w:val="ru-RU"/>
        </w:rPr>
      </w:pPr>
      <w:r w:rsidRPr="00642F92">
        <w:rPr>
          <w:sz w:val="16"/>
          <w:szCs w:val="16"/>
          <w:lang w:val="ru-RU"/>
        </w:rPr>
        <w:t xml:space="preserve"> </w:t>
      </w:r>
    </w:p>
    <w:p w:rsidR="00642F92" w:rsidRPr="00642F92" w:rsidRDefault="00642F92" w:rsidP="00642F92">
      <w:pPr>
        <w:rPr>
          <w:lang w:val="ru-RU"/>
        </w:rPr>
      </w:pPr>
    </w:p>
    <w:p w:rsidR="00642F92" w:rsidRPr="00642F92" w:rsidRDefault="00642F92" w:rsidP="00642F92">
      <w:pPr>
        <w:rPr>
          <w:lang w:val="ru-RU"/>
        </w:rPr>
      </w:pPr>
    </w:p>
    <w:p w:rsidR="00642F92" w:rsidRPr="00C723ED" w:rsidRDefault="00642F92" w:rsidP="00642F92">
      <w:pPr>
        <w:jc w:val="center"/>
        <w:rPr>
          <w:b/>
          <w:bCs/>
          <w:spacing w:val="20"/>
          <w:sz w:val="32"/>
          <w:szCs w:val="32"/>
        </w:rPr>
      </w:pPr>
      <w:r w:rsidRPr="00C723ED">
        <w:rPr>
          <w:b/>
          <w:bCs/>
          <w:spacing w:val="20"/>
          <w:sz w:val="32"/>
          <w:szCs w:val="32"/>
        </w:rPr>
        <w:t>АКТ</w:t>
      </w:r>
    </w:p>
    <w:p w:rsidR="00642F92" w:rsidRPr="00C723ED" w:rsidRDefault="00642F92" w:rsidP="00642F92">
      <w:pPr>
        <w:jc w:val="center"/>
        <w:rPr>
          <w:b/>
          <w:bCs/>
          <w:sz w:val="32"/>
          <w:szCs w:val="32"/>
        </w:rPr>
      </w:pPr>
      <w:r w:rsidRPr="00C723ED">
        <w:rPr>
          <w:b/>
          <w:bCs/>
          <w:sz w:val="32"/>
          <w:szCs w:val="32"/>
        </w:rPr>
        <w:t>обследования помещения</w:t>
      </w:r>
    </w:p>
    <w:p w:rsidR="00642F92" w:rsidRPr="00C723ED" w:rsidRDefault="00642F92" w:rsidP="00642F92"/>
    <w:tbl>
      <w:tblPr>
        <w:tblW w:w="0" w:type="auto"/>
        <w:tblInd w:w="14" w:type="dxa"/>
        <w:tblLayout w:type="fixed"/>
        <w:tblCellMar>
          <w:left w:w="0" w:type="dxa"/>
          <w:right w:w="0" w:type="dxa"/>
        </w:tblCellMar>
        <w:tblLook w:val="01E0" w:firstRow="1" w:lastRow="1" w:firstColumn="1" w:lastColumn="1" w:noHBand="0" w:noVBand="0"/>
      </w:tblPr>
      <w:tblGrid>
        <w:gridCol w:w="266"/>
        <w:gridCol w:w="4823"/>
        <w:gridCol w:w="567"/>
        <w:gridCol w:w="4535"/>
      </w:tblGrid>
      <w:tr w:rsidR="008B065A" w:rsidRPr="00C723ED" w:rsidTr="008B065A">
        <w:trPr>
          <w:trHeight w:val="284"/>
        </w:trPr>
        <w:tc>
          <w:tcPr>
            <w:tcW w:w="266" w:type="dxa"/>
            <w:shd w:val="clear" w:color="auto" w:fill="auto"/>
            <w:vAlign w:val="bottom"/>
          </w:tcPr>
          <w:p w:rsidR="00642F92" w:rsidRPr="008B065A" w:rsidRDefault="00642F92" w:rsidP="00F94B7B">
            <w:pPr>
              <w:rPr>
                <w:rFonts w:cs="Calibri"/>
              </w:rPr>
            </w:pPr>
            <w:r w:rsidRPr="008B065A">
              <w:rPr>
                <w:rFonts w:cs="Calibri"/>
              </w:rPr>
              <w:t>№</w:t>
            </w:r>
          </w:p>
        </w:tc>
        <w:tc>
          <w:tcPr>
            <w:tcW w:w="4823" w:type="dxa"/>
            <w:tcBorders>
              <w:bottom w:val="single" w:sz="4" w:space="0" w:color="auto"/>
            </w:tcBorders>
            <w:shd w:val="clear" w:color="auto" w:fill="auto"/>
            <w:vAlign w:val="bottom"/>
          </w:tcPr>
          <w:p w:rsidR="00642F92" w:rsidRPr="008B065A" w:rsidRDefault="00642F92" w:rsidP="008B065A">
            <w:pPr>
              <w:ind w:right="57"/>
              <w:jc w:val="center"/>
              <w:rPr>
                <w:rFonts w:cs="Calibri"/>
              </w:rPr>
            </w:pPr>
          </w:p>
        </w:tc>
        <w:tc>
          <w:tcPr>
            <w:tcW w:w="567" w:type="dxa"/>
            <w:shd w:val="clear" w:color="auto" w:fill="auto"/>
            <w:vAlign w:val="bottom"/>
          </w:tcPr>
          <w:p w:rsidR="00642F92" w:rsidRPr="008B065A" w:rsidRDefault="00642F92" w:rsidP="008B065A">
            <w:pPr>
              <w:ind w:right="57"/>
              <w:jc w:val="center"/>
              <w:rPr>
                <w:rFonts w:cs="Calibri"/>
              </w:rPr>
            </w:pPr>
          </w:p>
        </w:tc>
        <w:tc>
          <w:tcPr>
            <w:tcW w:w="4535"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66" w:type="dxa"/>
            <w:shd w:val="clear" w:color="auto" w:fill="auto"/>
            <w:vAlign w:val="center"/>
          </w:tcPr>
          <w:p w:rsidR="00642F92" w:rsidRPr="008B065A" w:rsidRDefault="00642F92" w:rsidP="008B065A">
            <w:pPr>
              <w:jc w:val="center"/>
              <w:rPr>
                <w:rFonts w:cs="Calibri"/>
                <w:sz w:val="14"/>
                <w:szCs w:val="14"/>
              </w:rPr>
            </w:pPr>
          </w:p>
        </w:tc>
        <w:tc>
          <w:tcPr>
            <w:tcW w:w="4823" w:type="dxa"/>
            <w:tcBorders>
              <w:top w:val="single" w:sz="4" w:space="0" w:color="auto"/>
            </w:tcBorders>
            <w:shd w:val="clear" w:color="auto" w:fill="auto"/>
            <w:vAlign w:val="center"/>
          </w:tcPr>
          <w:p w:rsidR="00642F92" w:rsidRPr="008B065A" w:rsidRDefault="00642F92" w:rsidP="008B065A">
            <w:pPr>
              <w:jc w:val="center"/>
              <w:rPr>
                <w:rFonts w:cs="Calibri"/>
                <w:sz w:val="14"/>
                <w:szCs w:val="14"/>
              </w:rPr>
            </w:pPr>
          </w:p>
        </w:tc>
        <w:tc>
          <w:tcPr>
            <w:tcW w:w="567" w:type="dxa"/>
            <w:shd w:val="clear" w:color="auto" w:fill="auto"/>
            <w:vAlign w:val="center"/>
          </w:tcPr>
          <w:p w:rsidR="00642F92" w:rsidRPr="008B065A" w:rsidRDefault="00642F92" w:rsidP="008B065A">
            <w:pPr>
              <w:jc w:val="center"/>
              <w:rPr>
                <w:rFonts w:cs="Calibri"/>
                <w:sz w:val="14"/>
                <w:szCs w:val="14"/>
              </w:rPr>
            </w:pPr>
          </w:p>
        </w:tc>
        <w:tc>
          <w:tcPr>
            <w:tcW w:w="4535" w:type="dxa"/>
            <w:tcBorders>
              <w:top w:val="single" w:sz="4" w:space="0" w:color="auto"/>
            </w:tcBorders>
            <w:shd w:val="clear" w:color="auto" w:fill="auto"/>
            <w:vAlign w:val="center"/>
          </w:tcPr>
          <w:p w:rsidR="00642F92" w:rsidRPr="008B065A" w:rsidRDefault="00642F92" w:rsidP="008B065A">
            <w:pPr>
              <w:jc w:val="center"/>
              <w:rPr>
                <w:rFonts w:cs="Calibri"/>
                <w:sz w:val="14"/>
                <w:szCs w:val="14"/>
              </w:rPr>
            </w:pPr>
            <w:r w:rsidRPr="008B065A">
              <w:rPr>
                <w:rFonts w:cs="Calibri"/>
                <w:sz w:val="14"/>
                <w:szCs w:val="14"/>
              </w:rPr>
              <w:t>(дата)</w:t>
            </w:r>
          </w:p>
        </w:tc>
      </w:tr>
    </w:tbl>
    <w:p w:rsidR="00642F92" w:rsidRPr="00C723ED" w:rsidRDefault="00642F92" w:rsidP="00642F92"/>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(месторасположение помещения, в том числе наименования населенного пункта и улицы, номера дома и квартиры)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5096"/>
        <w:gridCol w:w="5095"/>
      </w:tblGrid>
      <w:tr w:rsidR="00642F92" w:rsidRPr="00C723ED" w:rsidTr="008B065A">
        <w:trPr>
          <w:trHeight w:val="284"/>
        </w:trPr>
        <w:tc>
          <w:tcPr>
            <w:tcW w:w="5096" w:type="dxa"/>
            <w:shd w:val="clear" w:color="auto" w:fill="auto"/>
            <w:vAlign w:val="bottom"/>
          </w:tcPr>
          <w:p w:rsidR="00642F92" w:rsidRPr="008B065A" w:rsidRDefault="00642F92" w:rsidP="008B065A">
            <w:pPr>
              <w:ind w:firstLine="553"/>
              <w:rPr>
                <w:rFonts w:cs="Calibri"/>
              </w:rPr>
            </w:pPr>
            <w:r w:rsidRPr="008B065A">
              <w:rPr>
                <w:rFonts w:cs="Calibri"/>
              </w:rPr>
              <w:t>Межведомственная комиссия, назначенная</w:t>
            </w:r>
          </w:p>
        </w:tc>
        <w:tc>
          <w:tcPr>
            <w:tcW w:w="5095"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r w:rsidR="00642F92" w:rsidRPr="00D37BCB" w:rsidTr="008B065A">
        <w:tc>
          <w:tcPr>
            <w:tcW w:w="1005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shd w:val="clear" w:color="auto" w:fill="auto"/>
          </w:tcPr>
          <w:p w:rsidR="00642F92" w:rsidRPr="008B065A" w:rsidRDefault="00642F92" w:rsidP="008B065A">
            <w:pPr>
              <w:jc w:val="center"/>
              <w:rPr>
                <w:rFonts w:cs="Calibri"/>
                <w:sz w:val="14"/>
                <w:szCs w:val="14"/>
                <w:lang w:val="ru-RU"/>
              </w:rPr>
            </w:pP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2478"/>
        <w:gridCol w:w="7713"/>
      </w:tblGrid>
      <w:tr w:rsidR="00642F92" w:rsidRPr="00C723ED" w:rsidTr="008B065A">
        <w:trPr>
          <w:trHeight w:val="284"/>
        </w:trPr>
        <w:tc>
          <w:tcPr>
            <w:tcW w:w="2478" w:type="dxa"/>
            <w:shd w:val="clear" w:color="auto" w:fill="auto"/>
            <w:vAlign w:val="bottom"/>
          </w:tcPr>
          <w:p w:rsidR="00642F92" w:rsidRPr="008B065A" w:rsidRDefault="00642F92" w:rsidP="00F94B7B">
            <w:pPr>
              <w:rPr>
                <w:rFonts w:cs="Calibri"/>
              </w:rPr>
            </w:pPr>
            <w:r w:rsidRPr="008B065A">
              <w:rPr>
                <w:rFonts w:cs="Calibri"/>
              </w:rPr>
              <w:t>в составе председателя</w:t>
            </w:r>
          </w:p>
        </w:tc>
        <w:tc>
          <w:tcPr>
            <w:tcW w:w="7713"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2478" w:type="dxa"/>
            <w:shd w:val="clear" w:color="auto" w:fill="auto"/>
          </w:tcPr>
          <w:p w:rsidR="00642F92" w:rsidRPr="008B065A" w:rsidRDefault="00642F92" w:rsidP="00F94B7B">
            <w:pPr>
              <w:rPr>
                <w:rFonts w:cs="Calibri"/>
                <w:sz w:val="14"/>
                <w:szCs w:val="14"/>
              </w:rPr>
            </w:pPr>
          </w:p>
        </w:tc>
        <w:tc>
          <w:tcPr>
            <w:tcW w:w="7713"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2072"/>
        <w:gridCol w:w="8119"/>
      </w:tblGrid>
      <w:tr w:rsidR="00642F92" w:rsidRPr="00C723ED" w:rsidTr="008B065A">
        <w:trPr>
          <w:trHeight w:val="284"/>
        </w:trPr>
        <w:tc>
          <w:tcPr>
            <w:tcW w:w="2072" w:type="dxa"/>
            <w:shd w:val="clear" w:color="auto" w:fill="auto"/>
            <w:vAlign w:val="bottom"/>
          </w:tcPr>
          <w:p w:rsidR="00642F92" w:rsidRPr="008B065A" w:rsidRDefault="00642F92" w:rsidP="00F94B7B">
            <w:pPr>
              <w:rPr>
                <w:rFonts w:cs="Calibri"/>
              </w:rPr>
            </w:pPr>
            <w:r w:rsidRPr="008B065A">
              <w:rPr>
                <w:rFonts w:cs="Calibri"/>
              </w:rPr>
              <w:t>и членов комиссии</w:t>
            </w:r>
          </w:p>
        </w:tc>
        <w:tc>
          <w:tcPr>
            <w:tcW w:w="8119"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2072" w:type="dxa"/>
            <w:shd w:val="clear" w:color="auto" w:fill="auto"/>
          </w:tcPr>
          <w:p w:rsidR="00642F92" w:rsidRPr="008B065A" w:rsidRDefault="00642F92" w:rsidP="00F94B7B">
            <w:pPr>
              <w:rPr>
                <w:rFonts w:cs="Calibri"/>
                <w:sz w:val="14"/>
                <w:szCs w:val="14"/>
              </w:rPr>
            </w:pPr>
          </w:p>
        </w:tc>
        <w:tc>
          <w:tcPr>
            <w:tcW w:w="8119"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4032"/>
        <w:gridCol w:w="6159"/>
      </w:tblGrid>
      <w:tr w:rsidR="00642F92" w:rsidRPr="00C723ED" w:rsidTr="008B065A">
        <w:trPr>
          <w:trHeight w:val="284"/>
        </w:trPr>
        <w:tc>
          <w:tcPr>
            <w:tcW w:w="4032" w:type="dxa"/>
            <w:shd w:val="clear" w:color="auto" w:fill="auto"/>
            <w:vAlign w:val="bottom"/>
          </w:tcPr>
          <w:p w:rsidR="00642F92" w:rsidRPr="008B065A" w:rsidRDefault="00642F92" w:rsidP="00F94B7B">
            <w:pPr>
              <w:rPr>
                <w:rFonts w:cs="Calibri"/>
              </w:rPr>
            </w:pPr>
            <w:r w:rsidRPr="008B065A">
              <w:rPr>
                <w:rFonts w:cs="Calibri"/>
              </w:rPr>
              <w:t>при участии приглашенных экспертов</w:t>
            </w:r>
          </w:p>
        </w:tc>
        <w:tc>
          <w:tcPr>
            <w:tcW w:w="6159"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p w:rsidR="00642F92" w:rsidRPr="00642F92" w:rsidRDefault="00642F92" w:rsidP="00642F92">
      <w:pPr>
        <w:rPr>
          <w:lang w:val="ru-RU"/>
        </w:rPr>
      </w:pPr>
      <w:r w:rsidRPr="00642F92">
        <w:rPr>
          <w:lang w:val="ru-RU"/>
        </w:rPr>
        <w:t>и приглашенного собственника помещения или уполномоченного им лица</w:t>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(ф. и. о., занимаемая должность и место работы)</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5306"/>
        <w:gridCol w:w="4885"/>
      </w:tblGrid>
      <w:tr w:rsidR="00642F92" w:rsidRPr="00D37BCB" w:rsidTr="008B065A">
        <w:trPr>
          <w:trHeight w:val="284"/>
        </w:trPr>
        <w:tc>
          <w:tcPr>
            <w:tcW w:w="5306" w:type="dxa"/>
            <w:shd w:val="clear" w:color="auto" w:fill="auto"/>
            <w:vAlign w:val="bottom"/>
          </w:tcPr>
          <w:p w:rsidR="00642F92" w:rsidRPr="008B065A" w:rsidRDefault="00642F92" w:rsidP="00F94B7B">
            <w:pPr>
              <w:rPr>
                <w:rFonts w:cs="Calibri"/>
                <w:lang w:val="ru-RU"/>
              </w:rPr>
            </w:pPr>
            <w:r w:rsidRPr="008B065A">
              <w:rPr>
                <w:rFonts w:cs="Calibri"/>
                <w:lang w:val="ru-RU"/>
              </w:rPr>
              <w:t>произвела обследование помещения по заявлению</w:t>
            </w:r>
          </w:p>
        </w:tc>
        <w:tc>
          <w:tcPr>
            <w:tcW w:w="4885"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r w:rsidR="00642F92" w:rsidRPr="00D37BCB" w:rsidTr="008B065A">
        <w:tc>
          <w:tcPr>
            <w:tcW w:w="1019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(реквизиты заявителя: ф. и. о. и адрес — для физического лица, наименование организации и занимаемая должность — для юридического лица)</w:t>
            </w:r>
          </w:p>
        </w:tc>
      </w:tr>
    </w:tbl>
    <w:p w:rsidR="00642F92" w:rsidRPr="00642F92" w:rsidRDefault="00642F92" w:rsidP="00642F92">
      <w:pPr>
        <w:rPr>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5586"/>
        <w:gridCol w:w="4605"/>
      </w:tblGrid>
      <w:tr w:rsidR="00642F92" w:rsidRPr="00D37BCB" w:rsidTr="008B065A">
        <w:trPr>
          <w:trHeight w:val="284"/>
        </w:trPr>
        <w:tc>
          <w:tcPr>
            <w:tcW w:w="5586" w:type="dxa"/>
            <w:shd w:val="clear" w:color="auto" w:fill="auto"/>
            <w:vAlign w:val="bottom"/>
          </w:tcPr>
          <w:p w:rsidR="00642F92" w:rsidRPr="008B065A" w:rsidRDefault="00642F92" w:rsidP="00F94B7B">
            <w:pPr>
              <w:rPr>
                <w:rFonts w:cs="Calibri"/>
                <w:lang w:val="ru-RU"/>
              </w:rPr>
            </w:pPr>
            <w:r w:rsidRPr="008B065A">
              <w:rPr>
                <w:rFonts w:cs="Calibri"/>
                <w:lang w:val="ru-RU"/>
              </w:rPr>
              <w:t>и составила настоящий акт обследования помещения</w:t>
            </w:r>
          </w:p>
        </w:tc>
        <w:tc>
          <w:tcPr>
            <w:tcW w:w="4605"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r w:rsidR="00642F92" w:rsidRPr="00D37BCB" w:rsidTr="008B065A">
        <w:tc>
          <w:tcPr>
            <w:tcW w:w="10051"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(адрес, принадлежность помещения, кадастровый номер, год ввода в эксплуатацию)</w:t>
            </w:r>
          </w:p>
        </w:tc>
        <w:tc>
          <w:tcPr>
            <w:tcW w:w="140" w:type="dxa"/>
            <w:shd w:val="clear" w:color="auto" w:fill="auto"/>
          </w:tcPr>
          <w:p w:rsidR="00642F92" w:rsidRPr="008B065A" w:rsidRDefault="00642F92" w:rsidP="008B065A">
            <w:pPr>
              <w:jc w:val="center"/>
              <w:rPr>
                <w:rFonts w:cs="Calibri"/>
                <w:sz w:val="14"/>
                <w:szCs w:val="14"/>
                <w:lang w:val="ru-RU"/>
              </w:rPr>
            </w:pPr>
          </w:p>
        </w:tc>
      </w:tr>
    </w:tbl>
    <w:p w:rsidR="00642F92" w:rsidRPr="00642F92" w:rsidRDefault="00642F92" w:rsidP="00642F92">
      <w:pPr>
        <w:jc w:val="both"/>
        <w:rPr>
          <w:lang w:val="ru-RU"/>
        </w:rPr>
      </w:pPr>
    </w:p>
    <w:p w:rsidR="00642F92" w:rsidRPr="00642F92" w:rsidRDefault="00642F92" w:rsidP="00642F92">
      <w:pPr>
        <w:ind w:firstLine="567"/>
        <w:jc w:val="both"/>
        <w:rPr>
          <w:sz w:val="2"/>
          <w:szCs w:val="2"/>
          <w:lang w:val="ru-RU"/>
        </w:rPr>
      </w:pPr>
      <w:r w:rsidRPr="00642F92">
        <w:rPr>
          <w:lang w:val="ru-RU"/>
        </w:rPr>
        <w:t xml:space="preserve">Краткое описание состояния жилого помещения, инженерных систем здания, оборудования </w:t>
      </w:r>
      <w:r w:rsidRPr="00642F92">
        <w:rPr>
          <w:lang w:val="ru-RU"/>
        </w:rPr>
        <w:br/>
      </w:r>
    </w:p>
    <w:tbl>
      <w:tblPr>
        <w:tblW w:w="0" w:type="auto"/>
        <w:tblInd w:w="14" w:type="dxa"/>
        <w:tblLayout w:type="fixed"/>
        <w:tblCellMar>
          <w:left w:w="0" w:type="dxa"/>
          <w:right w:w="0" w:type="dxa"/>
        </w:tblCellMar>
        <w:tblLook w:val="01E0" w:firstRow="1" w:lastRow="1" w:firstColumn="1" w:lastColumn="1" w:noHBand="0" w:noVBand="0"/>
      </w:tblPr>
      <w:tblGrid>
        <w:gridCol w:w="5460"/>
        <w:gridCol w:w="4731"/>
      </w:tblGrid>
      <w:tr w:rsidR="00642F92" w:rsidRPr="00D37BCB" w:rsidTr="008B065A">
        <w:trPr>
          <w:trHeight w:val="284"/>
        </w:trPr>
        <w:tc>
          <w:tcPr>
            <w:tcW w:w="5460" w:type="dxa"/>
            <w:shd w:val="clear" w:color="auto" w:fill="auto"/>
            <w:vAlign w:val="bottom"/>
          </w:tcPr>
          <w:p w:rsidR="00642F92" w:rsidRPr="008B065A" w:rsidRDefault="00642F92" w:rsidP="00F94B7B">
            <w:pPr>
              <w:rPr>
                <w:rFonts w:cs="Calibri"/>
                <w:lang w:val="ru-RU"/>
              </w:rPr>
            </w:pPr>
            <w:r w:rsidRPr="008B065A">
              <w:rPr>
                <w:rFonts w:cs="Calibri"/>
                <w:lang w:val="ru-RU"/>
              </w:rPr>
              <w:t>и механизмов и прилегающей к зданию территории</w:t>
            </w:r>
          </w:p>
        </w:tc>
        <w:tc>
          <w:tcPr>
            <w:tcW w:w="473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bl>
    <w:p w:rsidR="00642F92" w:rsidRPr="00C723ED" w:rsidRDefault="00642F92" w:rsidP="00642F92">
      <w:pPr>
        <w:jc w:val="both"/>
      </w:pPr>
    </w:p>
    <w:p w:rsidR="00642F92" w:rsidRPr="00642F92" w:rsidRDefault="00642F92" w:rsidP="00642F92">
      <w:pPr>
        <w:ind w:firstLine="567"/>
        <w:jc w:val="both"/>
        <w:rPr>
          <w:sz w:val="2"/>
          <w:szCs w:val="2"/>
          <w:lang w:val="ru-RU"/>
        </w:rPr>
      </w:pPr>
      <w:r w:rsidRPr="00642F92">
        <w:rPr>
          <w:lang w:val="ru-RU"/>
        </w:rPr>
        <w:t xml:space="preserve">Сведения о несоответствиях установленным требованиям с указанием фактических значений </w:t>
      </w:r>
      <w:r w:rsidRPr="00642F92">
        <w:rPr>
          <w:lang w:val="ru-RU"/>
        </w:rPr>
        <w:br/>
      </w:r>
    </w:p>
    <w:tbl>
      <w:tblPr>
        <w:tblW w:w="0" w:type="auto"/>
        <w:tblInd w:w="14" w:type="dxa"/>
        <w:tblLayout w:type="fixed"/>
        <w:tblCellMar>
          <w:left w:w="0" w:type="dxa"/>
          <w:right w:w="0" w:type="dxa"/>
        </w:tblCellMar>
        <w:tblLook w:val="01E0" w:firstRow="1" w:lastRow="1" w:firstColumn="1" w:lastColumn="1" w:noHBand="0" w:noVBand="0"/>
      </w:tblPr>
      <w:tblGrid>
        <w:gridCol w:w="5809"/>
        <w:gridCol w:w="4382"/>
      </w:tblGrid>
      <w:tr w:rsidR="00642F92" w:rsidRPr="00D37BCB" w:rsidTr="008B065A">
        <w:trPr>
          <w:trHeight w:val="284"/>
        </w:trPr>
        <w:tc>
          <w:tcPr>
            <w:tcW w:w="5809" w:type="dxa"/>
            <w:shd w:val="clear" w:color="auto" w:fill="auto"/>
            <w:vAlign w:val="bottom"/>
          </w:tcPr>
          <w:p w:rsidR="00642F92" w:rsidRPr="008B065A" w:rsidRDefault="00642F92" w:rsidP="00F94B7B">
            <w:pPr>
              <w:rPr>
                <w:rFonts w:cs="Calibri"/>
                <w:lang w:val="ru-RU"/>
              </w:rPr>
            </w:pPr>
            <w:r w:rsidRPr="008B065A">
              <w:rPr>
                <w:rFonts w:cs="Calibri"/>
                <w:lang w:val="ru-RU"/>
              </w:rPr>
              <w:t>показателя или описанием конкретного несоответствия</w:t>
            </w:r>
          </w:p>
        </w:tc>
        <w:tc>
          <w:tcPr>
            <w:tcW w:w="4382"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065"/>
        <w:gridCol w:w="126"/>
      </w:tblGrid>
      <w:tr w:rsidR="00642F92" w:rsidRPr="00C723ED" w:rsidTr="008B065A">
        <w:trPr>
          <w:trHeight w:val="284"/>
        </w:trPr>
        <w:tc>
          <w:tcPr>
            <w:tcW w:w="10065"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c>
          <w:tcPr>
            <w:tcW w:w="126" w:type="dxa"/>
            <w:shd w:val="clear" w:color="auto" w:fill="auto"/>
            <w:vAlign w:val="bottom"/>
          </w:tcPr>
          <w:p w:rsidR="00642F92" w:rsidRPr="008B065A" w:rsidRDefault="00642F92" w:rsidP="008B065A">
            <w:pPr>
              <w:jc w:val="right"/>
              <w:rPr>
                <w:rFonts w:cs="Calibri"/>
              </w:rPr>
            </w:pPr>
            <w:r w:rsidRPr="008B065A">
              <w:rPr>
                <w:rFonts w:cs="Calibri"/>
              </w:rPr>
              <w:t>.</w:t>
            </w:r>
          </w:p>
        </w:tc>
      </w:tr>
    </w:tbl>
    <w:p w:rsidR="00642F92" w:rsidRPr="00C723ED" w:rsidRDefault="00642F92" w:rsidP="00642F92">
      <w:pPr>
        <w:jc w:val="both"/>
      </w:pPr>
    </w:p>
    <w:p w:rsidR="00642F92" w:rsidRPr="00642F92" w:rsidRDefault="00642F92" w:rsidP="00642F92">
      <w:pPr>
        <w:ind w:firstLine="567"/>
        <w:jc w:val="both"/>
        <w:rPr>
          <w:sz w:val="2"/>
          <w:szCs w:val="2"/>
          <w:lang w:val="ru-RU"/>
        </w:rPr>
      </w:pPr>
      <w:r w:rsidRPr="00642F92">
        <w:rPr>
          <w:lang w:val="ru-RU"/>
        </w:rPr>
        <w:t>Оценка результатов проведенного инструментального контроля и других видов контроля</w:t>
      </w:r>
      <w:r w:rsidRPr="00642F92">
        <w:rPr>
          <w:lang w:val="ru-RU"/>
        </w:rPr>
        <w:br/>
      </w:r>
    </w:p>
    <w:tbl>
      <w:tblPr>
        <w:tblW w:w="0" w:type="auto"/>
        <w:tblInd w:w="14" w:type="dxa"/>
        <w:tblLayout w:type="fixed"/>
        <w:tblCellMar>
          <w:left w:w="0" w:type="dxa"/>
          <w:right w:w="0" w:type="dxa"/>
        </w:tblCellMar>
        <w:tblLook w:val="01E0" w:firstRow="1" w:lastRow="1" w:firstColumn="1" w:lastColumn="1" w:noHBand="0" w:noVBand="0"/>
      </w:tblPr>
      <w:tblGrid>
        <w:gridCol w:w="1778"/>
        <w:gridCol w:w="8413"/>
      </w:tblGrid>
      <w:tr w:rsidR="00642F92" w:rsidRPr="00C723ED" w:rsidTr="008B065A">
        <w:trPr>
          <w:trHeight w:val="284"/>
        </w:trPr>
        <w:tc>
          <w:tcPr>
            <w:tcW w:w="1778" w:type="dxa"/>
            <w:shd w:val="clear" w:color="auto" w:fill="auto"/>
            <w:vAlign w:val="bottom"/>
          </w:tcPr>
          <w:p w:rsidR="00642F92" w:rsidRPr="008B065A" w:rsidRDefault="00642F92" w:rsidP="00F94B7B">
            <w:pPr>
              <w:rPr>
                <w:rFonts w:cs="Calibri"/>
              </w:rPr>
            </w:pPr>
            <w:r w:rsidRPr="008B065A">
              <w:rPr>
                <w:rFonts w:cs="Calibri"/>
              </w:rPr>
              <w:t>и исследований</w:t>
            </w:r>
          </w:p>
        </w:tc>
        <w:tc>
          <w:tcPr>
            <w:tcW w:w="8413"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jc w:val="both"/>
        <w:rPr>
          <w:sz w:val="4"/>
          <w:szCs w:val="4"/>
        </w:rPr>
      </w:pPr>
    </w:p>
    <w:tbl>
      <w:tblPr>
        <w:tblW w:w="0" w:type="auto"/>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10184"/>
      </w:tblGrid>
      <w:tr w:rsidR="00642F92" w:rsidRPr="00C723ED" w:rsidTr="008B065A">
        <w:trPr>
          <w:trHeight w:val="284"/>
          <w:jc w:val="center"/>
        </w:trPr>
        <w:tc>
          <w:tcPr>
            <w:tcW w:w="10184"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65"/>
        <w:gridCol w:w="126"/>
      </w:tblGrid>
      <w:tr w:rsidR="00642F92" w:rsidRPr="00C723ED" w:rsidTr="008B065A">
        <w:trPr>
          <w:trHeight w:val="284"/>
        </w:trPr>
        <w:tc>
          <w:tcPr>
            <w:tcW w:w="10065"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126" w:type="dxa"/>
            <w:shd w:val="clear" w:color="auto" w:fill="auto"/>
            <w:vAlign w:val="bottom"/>
          </w:tcPr>
          <w:p w:rsidR="00642F92" w:rsidRPr="008B065A" w:rsidRDefault="00642F92" w:rsidP="008B065A">
            <w:pPr>
              <w:jc w:val="right"/>
              <w:rPr>
                <w:rFonts w:cs="Calibri"/>
              </w:rPr>
            </w:pPr>
            <w:r w:rsidRPr="008B065A">
              <w:rPr>
                <w:rFonts w:cs="Calibri"/>
              </w:rPr>
              <w:t>.</w:t>
            </w:r>
          </w:p>
        </w:tc>
      </w:tr>
      <w:tr w:rsidR="00642F92" w:rsidRPr="00D37BCB" w:rsidTr="008B065A">
        <w:tc>
          <w:tcPr>
            <w:tcW w:w="10065" w:type="dxa"/>
            <w:tcBorders>
              <w:top w:val="single" w:sz="4" w:space="0" w:color="auto"/>
            </w:tcBorders>
            <w:shd w:val="clear" w:color="auto" w:fill="auto"/>
          </w:tcPr>
          <w:p w:rsidR="00642F92" w:rsidRPr="008B065A" w:rsidRDefault="00642F92" w:rsidP="008B065A">
            <w:pPr>
              <w:jc w:val="center"/>
              <w:rPr>
                <w:rFonts w:cs="Calibri"/>
                <w:sz w:val="14"/>
                <w:szCs w:val="14"/>
                <w:lang w:val="ru-RU"/>
              </w:rPr>
            </w:pPr>
            <w:r w:rsidRPr="008B065A">
              <w:rPr>
                <w:rFonts w:cs="Calibri"/>
                <w:sz w:val="14"/>
                <w:szCs w:val="14"/>
                <w:lang w:val="ru-RU"/>
              </w:rPr>
              <w:t>(кем проведен контроль (испытание), по каким показателям, какие фактические значения получены)</w:t>
            </w:r>
          </w:p>
        </w:tc>
        <w:tc>
          <w:tcPr>
            <w:tcW w:w="126" w:type="dxa"/>
            <w:shd w:val="clear" w:color="auto" w:fill="auto"/>
          </w:tcPr>
          <w:p w:rsidR="00642F92" w:rsidRPr="008B065A" w:rsidRDefault="00642F92" w:rsidP="008B065A">
            <w:pPr>
              <w:jc w:val="center"/>
              <w:rPr>
                <w:rFonts w:cs="Calibri"/>
                <w:sz w:val="14"/>
                <w:szCs w:val="14"/>
                <w:lang w:val="ru-RU"/>
              </w:rPr>
            </w:pPr>
          </w:p>
        </w:tc>
      </w:tr>
    </w:tbl>
    <w:p w:rsidR="00642F92" w:rsidRPr="00642F92" w:rsidRDefault="00642F92" w:rsidP="00642F92">
      <w:pPr>
        <w:jc w:val="both"/>
        <w:rPr>
          <w:lang w:val="ru-RU"/>
        </w:rPr>
      </w:pPr>
    </w:p>
    <w:p w:rsidR="00642F92" w:rsidRPr="00642F92" w:rsidRDefault="00642F92" w:rsidP="00642F92">
      <w:pPr>
        <w:ind w:firstLine="567"/>
        <w:jc w:val="both"/>
        <w:rPr>
          <w:sz w:val="2"/>
          <w:szCs w:val="2"/>
          <w:lang w:val="ru-RU"/>
        </w:rPr>
      </w:pPr>
      <w:r w:rsidRPr="00642F92">
        <w:rPr>
          <w:lang w:val="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Pr="00642F92">
        <w:rPr>
          <w:lang w:val="ru-RU"/>
        </w:rPr>
        <w:br/>
      </w:r>
    </w:p>
    <w:tbl>
      <w:tblPr>
        <w:tblW w:w="0" w:type="auto"/>
        <w:tblInd w:w="14" w:type="dxa"/>
        <w:tblLayout w:type="fixed"/>
        <w:tblCellMar>
          <w:left w:w="0" w:type="dxa"/>
          <w:right w:w="0" w:type="dxa"/>
        </w:tblCellMar>
        <w:tblLook w:val="01E0" w:firstRow="1" w:lastRow="1" w:firstColumn="1" w:lastColumn="1" w:noHBand="0" w:noVBand="0"/>
      </w:tblPr>
      <w:tblGrid>
        <w:gridCol w:w="1372"/>
        <w:gridCol w:w="8819"/>
      </w:tblGrid>
      <w:tr w:rsidR="00642F92" w:rsidRPr="00C723ED" w:rsidTr="008B065A">
        <w:trPr>
          <w:trHeight w:val="284"/>
        </w:trPr>
        <w:tc>
          <w:tcPr>
            <w:tcW w:w="1372" w:type="dxa"/>
            <w:shd w:val="clear" w:color="auto" w:fill="auto"/>
            <w:vAlign w:val="bottom"/>
          </w:tcPr>
          <w:p w:rsidR="00642F92" w:rsidRPr="008B065A" w:rsidRDefault="00642F92" w:rsidP="00F94B7B">
            <w:pPr>
              <w:rPr>
                <w:rFonts w:cs="Calibri"/>
              </w:rPr>
            </w:pPr>
            <w:r w:rsidRPr="008B065A">
              <w:rPr>
                <w:rFonts w:cs="Calibri"/>
              </w:rPr>
              <w:t>проживания</w:t>
            </w:r>
          </w:p>
        </w:tc>
        <w:tc>
          <w:tcPr>
            <w:tcW w:w="8819"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C723ED"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rPr>
            </w:pPr>
          </w:p>
        </w:tc>
      </w:tr>
    </w:tbl>
    <w:p w:rsidR="00642F92" w:rsidRPr="00C723ED" w:rsidRDefault="00642F92" w:rsidP="00642F92">
      <w:pPr>
        <w:rPr>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51"/>
        <w:gridCol w:w="140"/>
      </w:tblGrid>
      <w:tr w:rsidR="00642F92" w:rsidRPr="00C723ED" w:rsidTr="008B065A">
        <w:trPr>
          <w:trHeight w:val="284"/>
        </w:trPr>
        <w:tc>
          <w:tcPr>
            <w:tcW w:w="10051"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140" w:type="dxa"/>
            <w:shd w:val="clear" w:color="auto" w:fill="auto"/>
            <w:vAlign w:val="bottom"/>
          </w:tcPr>
          <w:p w:rsidR="00642F92" w:rsidRPr="008B065A" w:rsidRDefault="00642F92" w:rsidP="008B065A">
            <w:pPr>
              <w:jc w:val="right"/>
              <w:rPr>
                <w:rFonts w:cs="Calibri"/>
              </w:rPr>
            </w:pPr>
            <w:r w:rsidRPr="008B065A">
              <w:rPr>
                <w:rFonts w:cs="Calibri"/>
              </w:rPr>
              <w:t>.</w:t>
            </w:r>
          </w:p>
        </w:tc>
      </w:tr>
    </w:tbl>
    <w:p w:rsidR="00642F92" w:rsidRPr="00C723ED" w:rsidRDefault="00642F92" w:rsidP="00642F92"/>
    <w:p w:rsidR="00642F92" w:rsidRPr="00642F92" w:rsidRDefault="00642F92" w:rsidP="00642F92">
      <w:pPr>
        <w:ind w:firstLine="567"/>
        <w:jc w:val="both"/>
        <w:rPr>
          <w:sz w:val="2"/>
          <w:szCs w:val="2"/>
          <w:lang w:val="ru-RU"/>
        </w:rPr>
      </w:pPr>
      <w:r w:rsidRPr="00642F92">
        <w:rPr>
          <w:lang w:val="ru-RU"/>
        </w:rPr>
        <w:t>Заключение межведомственной комиссии по результатам обследования помещения</w:t>
      </w:r>
      <w:r w:rsidRPr="00642F92">
        <w:rPr>
          <w:lang w:val="ru-RU"/>
        </w:rPr>
        <w:br/>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Borders>
          <w:bottom w:val="single" w:sz="4" w:space="0" w:color="auto"/>
        </w:tblBorders>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642F92" w:rsidRPr="00D37BCB" w:rsidTr="008B065A">
        <w:trPr>
          <w:trHeight w:val="284"/>
        </w:trPr>
        <w:tc>
          <w:tcPr>
            <w:tcW w:w="10191"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r>
    </w:tbl>
    <w:p w:rsidR="00642F92" w:rsidRPr="00642F92" w:rsidRDefault="00642F92" w:rsidP="00642F92">
      <w:pPr>
        <w:rPr>
          <w:sz w:val="4"/>
          <w:szCs w:val="4"/>
          <w:lang w:val="ru-RU"/>
        </w:rPr>
      </w:pPr>
    </w:p>
    <w:tbl>
      <w:tblPr>
        <w:tblW w:w="0" w:type="auto"/>
        <w:tblInd w:w="14" w:type="dxa"/>
        <w:tblLayout w:type="fixed"/>
        <w:tblCellMar>
          <w:left w:w="0" w:type="dxa"/>
          <w:right w:w="0" w:type="dxa"/>
        </w:tblCellMar>
        <w:tblLook w:val="01E0" w:firstRow="1" w:lastRow="1" w:firstColumn="1" w:lastColumn="1" w:noHBand="0" w:noVBand="0"/>
      </w:tblPr>
      <w:tblGrid>
        <w:gridCol w:w="10065"/>
        <w:gridCol w:w="126"/>
      </w:tblGrid>
      <w:tr w:rsidR="00642F92" w:rsidRPr="00C723ED" w:rsidTr="008B065A">
        <w:trPr>
          <w:trHeight w:val="284"/>
        </w:trPr>
        <w:tc>
          <w:tcPr>
            <w:tcW w:w="10065" w:type="dxa"/>
            <w:tcBorders>
              <w:bottom w:val="single" w:sz="4" w:space="0" w:color="auto"/>
            </w:tcBorders>
            <w:shd w:val="clear" w:color="auto" w:fill="auto"/>
            <w:vAlign w:val="bottom"/>
          </w:tcPr>
          <w:p w:rsidR="00642F92" w:rsidRPr="008B065A" w:rsidRDefault="00642F92" w:rsidP="008B065A">
            <w:pPr>
              <w:jc w:val="center"/>
              <w:rPr>
                <w:rFonts w:cs="Calibri"/>
                <w:lang w:val="ru-RU"/>
              </w:rPr>
            </w:pPr>
          </w:p>
        </w:tc>
        <w:tc>
          <w:tcPr>
            <w:tcW w:w="126" w:type="dxa"/>
            <w:shd w:val="clear" w:color="auto" w:fill="auto"/>
            <w:vAlign w:val="bottom"/>
          </w:tcPr>
          <w:p w:rsidR="00642F92" w:rsidRPr="008B065A" w:rsidRDefault="00642F92" w:rsidP="008B065A">
            <w:pPr>
              <w:jc w:val="right"/>
              <w:rPr>
                <w:rFonts w:cs="Calibri"/>
              </w:rPr>
            </w:pPr>
            <w:r w:rsidRPr="008B065A">
              <w:rPr>
                <w:rFonts w:cs="Calibri"/>
              </w:rPr>
              <w:t>.</w:t>
            </w:r>
          </w:p>
        </w:tc>
      </w:tr>
    </w:tbl>
    <w:p w:rsidR="00642F92" w:rsidRPr="00C723ED" w:rsidRDefault="00642F92" w:rsidP="00642F92"/>
    <w:p w:rsidR="00642F92" w:rsidRPr="00C723ED" w:rsidRDefault="00642F92" w:rsidP="00642F92">
      <w:pPr>
        <w:ind w:firstLine="567"/>
      </w:pPr>
      <w:r w:rsidRPr="00C723ED">
        <w:t>Приложение к акту:</w:t>
      </w:r>
    </w:p>
    <w:p w:rsidR="00642F92" w:rsidRPr="00C723ED" w:rsidRDefault="00642F92" w:rsidP="00642F92">
      <w:pPr>
        <w:ind w:firstLine="567"/>
      </w:pPr>
      <w:r w:rsidRPr="00C723ED">
        <w:t>а) результаты инструментального контроля;</w:t>
      </w:r>
    </w:p>
    <w:p w:rsidR="00642F92" w:rsidRPr="00C723ED" w:rsidRDefault="00642F92" w:rsidP="00642F92">
      <w:pPr>
        <w:ind w:firstLine="567"/>
      </w:pPr>
      <w:r w:rsidRPr="00C723ED">
        <w:t>б) результаты лабораторных испытаний;</w:t>
      </w:r>
    </w:p>
    <w:p w:rsidR="00642F92" w:rsidRPr="00C723ED" w:rsidRDefault="00642F92" w:rsidP="00642F92">
      <w:pPr>
        <w:ind w:firstLine="567"/>
      </w:pPr>
      <w:r w:rsidRPr="00C723ED">
        <w:t>в) результаты исследований;</w:t>
      </w:r>
    </w:p>
    <w:p w:rsidR="00642F92" w:rsidRPr="00642F92" w:rsidRDefault="00642F92" w:rsidP="00642F92">
      <w:pPr>
        <w:ind w:firstLine="567"/>
        <w:rPr>
          <w:lang w:val="ru-RU"/>
        </w:rPr>
      </w:pPr>
      <w:r w:rsidRPr="00642F92">
        <w:rPr>
          <w:lang w:val="ru-RU"/>
        </w:rPr>
        <w:t>г) заключения экспертов проектно-изыскательских и специализированных организаций;</w:t>
      </w:r>
    </w:p>
    <w:p w:rsidR="00642F92" w:rsidRPr="00642F92" w:rsidRDefault="00642F92" w:rsidP="00642F92">
      <w:pPr>
        <w:ind w:firstLine="567"/>
        <w:rPr>
          <w:lang w:val="ru-RU"/>
        </w:rPr>
      </w:pPr>
      <w:r w:rsidRPr="00642F92">
        <w:rPr>
          <w:lang w:val="ru-RU"/>
        </w:rPr>
        <w:t>д) другие материалы по решению межведомственной комиссии.</w:t>
      </w:r>
    </w:p>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rPr>
          <w:lang w:val="ru-RU"/>
        </w:rPr>
      </w:pPr>
    </w:p>
    <w:p w:rsidR="00642F92" w:rsidRPr="00C723ED" w:rsidRDefault="00642F92" w:rsidP="00642F92">
      <w:r w:rsidRPr="00C723ED">
        <w:t>Председатель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 w:rsidR="00642F92" w:rsidRPr="00C723ED" w:rsidRDefault="00642F92" w:rsidP="00642F92">
      <w:r w:rsidRPr="00C723ED">
        <w:t>Члены межведомственной комиссии</w:t>
      </w: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Pr>
        <w:rPr>
          <w:sz w:val="4"/>
          <w:szCs w:val="4"/>
        </w:rPr>
      </w:pP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Pr>
        <w:rPr>
          <w:sz w:val="4"/>
          <w:szCs w:val="4"/>
        </w:rPr>
      </w:pP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Pr>
        <w:rPr>
          <w:sz w:val="4"/>
          <w:szCs w:val="4"/>
        </w:rPr>
      </w:pPr>
    </w:p>
    <w:tbl>
      <w:tblPr>
        <w:tblW w:w="9639" w:type="dxa"/>
        <w:tblInd w:w="567" w:type="dxa"/>
        <w:tblLayout w:type="fixed"/>
        <w:tblCellMar>
          <w:left w:w="0" w:type="dxa"/>
          <w:right w:w="0" w:type="dxa"/>
        </w:tblCellMar>
        <w:tblLook w:val="01E0" w:firstRow="1" w:lastRow="1" w:firstColumn="1" w:lastColumn="1" w:noHBand="0" w:noVBand="0"/>
      </w:tblPr>
      <w:tblGrid>
        <w:gridCol w:w="2977"/>
        <w:gridCol w:w="992"/>
        <w:gridCol w:w="5670"/>
      </w:tblGrid>
      <w:tr w:rsidR="008B065A" w:rsidRPr="00C723ED" w:rsidTr="008B065A">
        <w:trPr>
          <w:trHeight w:val="284"/>
        </w:trPr>
        <w:tc>
          <w:tcPr>
            <w:tcW w:w="2977" w:type="dxa"/>
            <w:tcBorders>
              <w:bottom w:val="single" w:sz="4" w:space="0" w:color="auto"/>
            </w:tcBorders>
            <w:shd w:val="clear" w:color="auto" w:fill="auto"/>
            <w:vAlign w:val="bottom"/>
          </w:tcPr>
          <w:p w:rsidR="00642F92" w:rsidRPr="008B065A" w:rsidRDefault="00642F92" w:rsidP="008B065A">
            <w:pPr>
              <w:jc w:val="center"/>
              <w:rPr>
                <w:rFonts w:cs="Calibri"/>
              </w:rPr>
            </w:pPr>
          </w:p>
        </w:tc>
        <w:tc>
          <w:tcPr>
            <w:tcW w:w="992" w:type="dxa"/>
            <w:shd w:val="clear" w:color="auto" w:fill="auto"/>
            <w:vAlign w:val="bottom"/>
          </w:tcPr>
          <w:p w:rsidR="00642F92" w:rsidRPr="008B065A" w:rsidRDefault="00642F92" w:rsidP="008B065A">
            <w:pPr>
              <w:jc w:val="center"/>
              <w:rPr>
                <w:rFonts w:cs="Calibri"/>
              </w:rPr>
            </w:pPr>
          </w:p>
        </w:tc>
        <w:tc>
          <w:tcPr>
            <w:tcW w:w="5670" w:type="dxa"/>
            <w:tcBorders>
              <w:bottom w:val="single" w:sz="4" w:space="0" w:color="auto"/>
            </w:tcBorders>
            <w:shd w:val="clear" w:color="auto" w:fill="auto"/>
            <w:vAlign w:val="bottom"/>
          </w:tcPr>
          <w:p w:rsidR="00642F92" w:rsidRPr="008B065A" w:rsidRDefault="00642F92" w:rsidP="008B065A">
            <w:pPr>
              <w:jc w:val="center"/>
              <w:rPr>
                <w:rFonts w:cs="Calibri"/>
              </w:rPr>
            </w:pPr>
          </w:p>
        </w:tc>
      </w:tr>
      <w:tr w:rsidR="008B065A" w:rsidRPr="00C723ED" w:rsidTr="008B065A">
        <w:tc>
          <w:tcPr>
            <w:tcW w:w="2977"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(подпись)</w:t>
            </w:r>
          </w:p>
        </w:tc>
        <w:tc>
          <w:tcPr>
            <w:tcW w:w="992" w:type="dxa"/>
            <w:shd w:val="clear" w:color="auto" w:fill="auto"/>
          </w:tcPr>
          <w:p w:rsidR="00642F92" w:rsidRPr="008B065A" w:rsidRDefault="00642F92" w:rsidP="008B065A">
            <w:pPr>
              <w:jc w:val="center"/>
              <w:rPr>
                <w:rFonts w:cs="Calibri"/>
                <w:sz w:val="14"/>
                <w:szCs w:val="14"/>
              </w:rPr>
            </w:pPr>
          </w:p>
        </w:tc>
        <w:tc>
          <w:tcPr>
            <w:tcW w:w="5670" w:type="dxa"/>
            <w:tcBorders>
              <w:top w:val="single" w:sz="4" w:space="0" w:color="auto"/>
            </w:tcBorders>
            <w:shd w:val="clear" w:color="auto" w:fill="auto"/>
          </w:tcPr>
          <w:p w:rsidR="00642F92" w:rsidRPr="008B065A" w:rsidRDefault="00642F92" w:rsidP="008B065A">
            <w:pPr>
              <w:jc w:val="center"/>
              <w:rPr>
                <w:rFonts w:cs="Calibri"/>
                <w:sz w:val="14"/>
                <w:szCs w:val="14"/>
              </w:rPr>
            </w:pPr>
            <w:r w:rsidRPr="008B065A">
              <w:rPr>
                <w:rFonts w:cs="Calibri"/>
                <w:sz w:val="14"/>
                <w:szCs w:val="14"/>
              </w:rPr>
              <w:t>(ф. и. о.)</w:t>
            </w:r>
          </w:p>
        </w:tc>
      </w:tr>
    </w:tbl>
    <w:p w:rsidR="00642F92" w:rsidRPr="00C723ED" w:rsidRDefault="00642F92" w:rsidP="00642F92"/>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Default="00642F92" w:rsidP="00642F92">
      <w:pPr>
        <w:tabs>
          <w:tab w:val="left" w:pos="2054"/>
        </w:tabs>
        <w:rPr>
          <w:sz w:val="28"/>
          <w:szCs w:val="28"/>
        </w:rPr>
      </w:pPr>
    </w:p>
    <w:p w:rsidR="00642F92" w:rsidRPr="00A07D80" w:rsidRDefault="00642F92" w:rsidP="00642F92">
      <w:pPr>
        <w:tabs>
          <w:tab w:val="left" w:pos="2054"/>
        </w:tabs>
        <w:rPr>
          <w:sz w:val="28"/>
          <w:szCs w:val="28"/>
          <w:lang w:val="ru-RU"/>
        </w:rPr>
      </w:pPr>
    </w:p>
    <w:p w:rsidR="00642F92" w:rsidRDefault="00642F92" w:rsidP="00642F92">
      <w:pPr>
        <w:tabs>
          <w:tab w:val="left" w:pos="2054"/>
        </w:tabs>
        <w:rPr>
          <w:sz w:val="28"/>
          <w:szCs w:val="28"/>
        </w:rPr>
      </w:pPr>
    </w:p>
    <w:p w:rsidR="00642F92" w:rsidRPr="00642F92" w:rsidRDefault="00642F92" w:rsidP="00642F92">
      <w:pPr>
        <w:jc w:val="right"/>
        <w:rPr>
          <w:sz w:val="16"/>
          <w:szCs w:val="16"/>
          <w:lang w:val="ru-RU"/>
        </w:rPr>
      </w:pPr>
      <w:r w:rsidRPr="00642F92">
        <w:rPr>
          <w:sz w:val="16"/>
          <w:szCs w:val="16"/>
          <w:lang w:val="ru-RU"/>
        </w:rPr>
        <w:lastRenderedPageBreak/>
        <w:t>Приложение № 3</w:t>
      </w:r>
    </w:p>
    <w:p w:rsidR="00642F92" w:rsidRPr="00642F92" w:rsidRDefault="00642F92" w:rsidP="00642F92">
      <w:pPr>
        <w:jc w:val="right"/>
        <w:rPr>
          <w:sz w:val="16"/>
          <w:szCs w:val="16"/>
          <w:lang w:val="ru-RU"/>
        </w:rPr>
      </w:pPr>
      <w:r w:rsidRPr="00642F92">
        <w:rPr>
          <w:sz w:val="16"/>
          <w:szCs w:val="16"/>
          <w:lang w:val="ru-RU"/>
        </w:rPr>
        <w:t>к Положению о признании помещения жилым помещением,</w:t>
      </w:r>
    </w:p>
    <w:p w:rsidR="00642F92" w:rsidRPr="00642F92" w:rsidRDefault="00642F92" w:rsidP="00642F92">
      <w:pPr>
        <w:jc w:val="right"/>
        <w:rPr>
          <w:sz w:val="16"/>
          <w:szCs w:val="16"/>
          <w:lang w:val="ru-RU"/>
        </w:rPr>
      </w:pPr>
      <w:r w:rsidRPr="00642F92">
        <w:rPr>
          <w:sz w:val="16"/>
          <w:szCs w:val="16"/>
          <w:lang w:val="ru-RU"/>
        </w:rPr>
        <w:t>жилого помещения непригодным для проживания, многоквартирного</w:t>
      </w:r>
    </w:p>
    <w:p w:rsidR="00642F92" w:rsidRPr="00642F92" w:rsidRDefault="00642F92" w:rsidP="00642F92">
      <w:pPr>
        <w:jc w:val="right"/>
        <w:rPr>
          <w:sz w:val="16"/>
          <w:szCs w:val="16"/>
          <w:lang w:val="ru-RU"/>
        </w:rPr>
      </w:pPr>
      <w:r w:rsidRPr="00642F92">
        <w:rPr>
          <w:sz w:val="16"/>
          <w:szCs w:val="16"/>
          <w:lang w:val="ru-RU"/>
        </w:rPr>
        <w:t>дома аварийным и подлежащим сносу или реконструкции,</w:t>
      </w:r>
    </w:p>
    <w:p w:rsidR="00642F92" w:rsidRPr="00642F92" w:rsidRDefault="00642F92" w:rsidP="00642F92">
      <w:pPr>
        <w:jc w:val="right"/>
        <w:rPr>
          <w:sz w:val="16"/>
          <w:szCs w:val="16"/>
          <w:lang w:val="ru-RU"/>
        </w:rPr>
      </w:pPr>
      <w:r w:rsidRPr="00642F92">
        <w:rPr>
          <w:sz w:val="16"/>
          <w:szCs w:val="16"/>
          <w:lang w:val="ru-RU"/>
        </w:rPr>
        <w:t>садового дома жилым домом и жилого дома садовым домом,</w:t>
      </w:r>
    </w:p>
    <w:p w:rsidR="00642F92" w:rsidRPr="00642F92" w:rsidRDefault="00642F92" w:rsidP="00642F92">
      <w:pPr>
        <w:jc w:val="right"/>
        <w:rPr>
          <w:sz w:val="16"/>
          <w:szCs w:val="16"/>
          <w:lang w:val="ru-RU"/>
        </w:rPr>
      </w:pPr>
      <w:r w:rsidRPr="00642F92">
        <w:rPr>
          <w:sz w:val="16"/>
          <w:szCs w:val="16"/>
          <w:lang w:val="ru-RU"/>
        </w:rPr>
        <w:t>утв. постановлением Правительства РФ</w:t>
      </w:r>
    </w:p>
    <w:p w:rsidR="00642F92" w:rsidRPr="00642F92" w:rsidRDefault="00642F92" w:rsidP="00642F92">
      <w:pPr>
        <w:jc w:val="right"/>
        <w:rPr>
          <w:sz w:val="16"/>
          <w:szCs w:val="16"/>
          <w:lang w:val="ru-RU"/>
        </w:rPr>
      </w:pPr>
      <w:r w:rsidRPr="00642F92">
        <w:rPr>
          <w:sz w:val="16"/>
          <w:szCs w:val="16"/>
          <w:lang w:val="ru-RU"/>
        </w:rPr>
        <w:t xml:space="preserve">от 28 января </w:t>
      </w:r>
      <w:smartTag w:uri="urn:schemas-microsoft-com:office:smarttags" w:element="metricconverter">
        <w:smartTagPr>
          <w:attr w:name="ProductID" w:val="2006 г"/>
        </w:smartTagPr>
        <w:r w:rsidRPr="00642F92">
          <w:rPr>
            <w:sz w:val="16"/>
            <w:szCs w:val="16"/>
            <w:lang w:val="ru-RU"/>
          </w:rPr>
          <w:t>2006 г</w:t>
        </w:r>
      </w:smartTag>
      <w:r w:rsidRPr="00642F92">
        <w:rPr>
          <w:sz w:val="16"/>
          <w:szCs w:val="16"/>
          <w:lang w:val="ru-RU"/>
        </w:rPr>
        <w:t>. № 47</w:t>
      </w:r>
    </w:p>
    <w:p w:rsidR="00642F92" w:rsidRPr="00642F92" w:rsidRDefault="00642F92" w:rsidP="00642F92">
      <w:pPr>
        <w:rPr>
          <w:lang w:val="ru-RU"/>
        </w:rPr>
      </w:pPr>
    </w:p>
    <w:p w:rsidR="00642F92" w:rsidRPr="00642F92" w:rsidRDefault="00642F92" w:rsidP="00642F92">
      <w:pPr>
        <w:rPr>
          <w:lang w:val="ru-RU"/>
        </w:rPr>
      </w:pPr>
    </w:p>
    <w:p w:rsidR="00642F92" w:rsidRPr="00642F92" w:rsidRDefault="00642F92" w:rsidP="00642F92">
      <w:pPr>
        <w:jc w:val="center"/>
        <w:rPr>
          <w:b/>
          <w:spacing w:val="40"/>
          <w:sz w:val="28"/>
          <w:szCs w:val="28"/>
          <w:lang w:val="ru-RU"/>
        </w:rPr>
      </w:pPr>
      <w:r w:rsidRPr="00642F92">
        <w:rPr>
          <w:b/>
          <w:spacing w:val="40"/>
          <w:sz w:val="28"/>
          <w:szCs w:val="28"/>
          <w:lang w:val="ru-RU"/>
        </w:rPr>
        <w:t>РЕШЕНИЕ</w:t>
      </w:r>
    </w:p>
    <w:p w:rsidR="00642F92" w:rsidRPr="00642F92" w:rsidRDefault="00642F92" w:rsidP="00642F92">
      <w:pPr>
        <w:jc w:val="center"/>
        <w:rPr>
          <w:b/>
          <w:sz w:val="28"/>
          <w:szCs w:val="28"/>
          <w:lang w:val="ru-RU"/>
        </w:rPr>
      </w:pPr>
      <w:r w:rsidRPr="00642F92">
        <w:rPr>
          <w:b/>
          <w:sz w:val="28"/>
          <w:szCs w:val="28"/>
          <w:lang w:val="ru-RU"/>
        </w:rPr>
        <w:t>о признании садового дома жилым домом</w:t>
      </w:r>
    </w:p>
    <w:p w:rsidR="00642F92" w:rsidRPr="00C723ED" w:rsidRDefault="00642F92" w:rsidP="00642F92">
      <w:pPr>
        <w:jc w:val="center"/>
        <w:rPr>
          <w:b/>
          <w:sz w:val="28"/>
          <w:szCs w:val="28"/>
        </w:rPr>
      </w:pPr>
      <w:r w:rsidRPr="00C723ED">
        <w:rPr>
          <w:b/>
          <w:sz w:val="28"/>
          <w:szCs w:val="28"/>
        </w:rPr>
        <w:t>и жилого дома садовым домом</w:t>
      </w:r>
    </w:p>
    <w:p w:rsidR="00642F92" w:rsidRPr="00C723ED" w:rsidRDefault="00642F92" w:rsidP="00642F92"/>
    <w:tbl>
      <w:tblPr>
        <w:tblW w:w="5280" w:type="dxa"/>
        <w:jc w:val="center"/>
        <w:tblInd w:w="14" w:type="dxa"/>
        <w:tblCellMar>
          <w:left w:w="0" w:type="dxa"/>
          <w:right w:w="0" w:type="dxa"/>
        </w:tblCellMar>
        <w:tblLook w:val="01E0" w:firstRow="1" w:lastRow="1" w:firstColumn="1" w:lastColumn="1" w:noHBand="0" w:noVBand="0"/>
      </w:tblPr>
      <w:tblGrid>
        <w:gridCol w:w="5280"/>
      </w:tblGrid>
      <w:tr w:rsidR="00642F92" w:rsidRPr="00C723ED" w:rsidTr="008B065A">
        <w:trPr>
          <w:trHeight w:val="240"/>
          <w:jc w:val="center"/>
        </w:trPr>
        <w:tc>
          <w:tcPr>
            <w:tcW w:w="5280" w:type="dxa"/>
            <w:shd w:val="clear" w:color="auto" w:fill="auto"/>
            <w:vAlign w:val="bottom"/>
          </w:tcPr>
          <w:p w:rsidR="00642F92" w:rsidRPr="008B065A" w:rsidRDefault="00642F92" w:rsidP="008B065A">
            <w:pPr>
              <w:jc w:val="center"/>
              <w:rPr>
                <w:rFonts w:cs="Cambria"/>
              </w:rPr>
            </w:pPr>
          </w:p>
        </w:tc>
      </w:tr>
      <w:tr w:rsidR="00642F92" w:rsidRPr="00C723ED" w:rsidTr="008B065A">
        <w:trPr>
          <w:jc w:val="center"/>
        </w:trPr>
        <w:tc>
          <w:tcPr>
            <w:tcW w:w="5280" w:type="dxa"/>
            <w:shd w:val="clear" w:color="auto" w:fill="auto"/>
            <w:vAlign w:val="bottom"/>
          </w:tcPr>
          <w:p w:rsidR="00642F92" w:rsidRPr="008B065A" w:rsidRDefault="00642F92" w:rsidP="008B065A">
            <w:pPr>
              <w:jc w:val="center"/>
              <w:rPr>
                <w:rFonts w:cs="Cambria"/>
                <w:iCs/>
                <w:sz w:val="14"/>
                <w:szCs w:val="14"/>
              </w:rPr>
            </w:pPr>
            <w:r w:rsidRPr="008B065A">
              <w:rPr>
                <w:rFonts w:cs="Cambria"/>
                <w:iCs/>
                <w:sz w:val="14"/>
                <w:szCs w:val="14"/>
              </w:rPr>
              <w:t>(дата, номер)</w:t>
            </w:r>
          </w:p>
        </w:tc>
      </w:tr>
    </w:tbl>
    <w:p w:rsidR="00642F92" w:rsidRPr="00C723ED" w:rsidRDefault="00642F92" w:rsidP="00642F92"/>
    <w:p w:rsidR="00642F92" w:rsidRPr="00C723ED" w:rsidRDefault="00642F92" w:rsidP="00642F92"/>
    <w:tbl>
      <w:tblPr>
        <w:tblW w:w="10191" w:type="dxa"/>
        <w:tblInd w:w="14" w:type="dxa"/>
        <w:tblCellMar>
          <w:left w:w="0" w:type="dxa"/>
          <w:right w:w="0" w:type="dxa"/>
        </w:tblCellMar>
        <w:tblLook w:val="01E0" w:firstRow="1" w:lastRow="1" w:firstColumn="1" w:lastColumn="1" w:noHBand="0" w:noVBand="0"/>
      </w:tblPr>
      <w:tblGrid>
        <w:gridCol w:w="1190"/>
        <w:gridCol w:w="308"/>
        <w:gridCol w:w="924"/>
        <w:gridCol w:w="5767"/>
        <w:gridCol w:w="210"/>
        <w:gridCol w:w="1732"/>
        <w:gridCol w:w="60"/>
      </w:tblGrid>
      <w:tr w:rsidR="00642F92" w:rsidRPr="00C723ED" w:rsidTr="008B065A">
        <w:trPr>
          <w:trHeight w:val="156"/>
        </w:trPr>
        <w:tc>
          <w:tcPr>
            <w:tcW w:w="2422" w:type="dxa"/>
            <w:gridSpan w:val="3"/>
            <w:shd w:val="clear" w:color="auto" w:fill="auto"/>
            <w:vAlign w:val="bottom"/>
          </w:tcPr>
          <w:p w:rsidR="00642F92" w:rsidRPr="008B065A" w:rsidRDefault="00642F92" w:rsidP="00F94B7B">
            <w:pPr>
              <w:rPr>
                <w:rFonts w:cs="Cambria"/>
              </w:rPr>
            </w:pPr>
            <w:r w:rsidRPr="008B065A">
              <w:rPr>
                <w:rFonts w:cs="Cambria"/>
              </w:rPr>
              <w:t>В связи с обращением</w:t>
            </w:r>
          </w:p>
        </w:tc>
        <w:tc>
          <w:tcPr>
            <w:tcW w:w="7769" w:type="dxa"/>
            <w:gridSpan w:val="4"/>
            <w:tcBorders>
              <w:bottom w:val="single" w:sz="4" w:space="0" w:color="auto"/>
            </w:tcBorders>
            <w:shd w:val="clear" w:color="auto" w:fill="auto"/>
            <w:vAlign w:val="bottom"/>
          </w:tcPr>
          <w:p w:rsidR="00642F92" w:rsidRPr="008B065A" w:rsidRDefault="00642F92" w:rsidP="008B065A">
            <w:pPr>
              <w:jc w:val="center"/>
              <w:rPr>
                <w:rFonts w:cs="Cambria"/>
              </w:rPr>
            </w:pPr>
          </w:p>
        </w:tc>
      </w:tr>
      <w:tr w:rsidR="00642F92" w:rsidRPr="00D37BCB" w:rsidTr="008B065A">
        <w:trPr>
          <w:trHeight w:val="156"/>
        </w:trPr>
        <w:tc>
          <w:tcPr>
            <w:tcW w:w="2422" w:type="dxa"/>
            <w:gridSpan w:val="3"/>
            <w:shd w:val="clear" w:color="auto" w:fill="auto"/>
            <w:vAlign w:val="bottom"/>
          </w:tcPr>
          <w:p w:rsidR="00642F92" w:rsidRPr="008B065A" w:rsidRDefault="00642F92" w:rsidP="008B065A">
            <w:pPr>
              <w:jc w:val="center"/>
              <w:rPr>
                <w:rFonts w:cs="Cambria"/>
                <w:iCs/>
                <w:sz w:val="14"/>
                <w:szCs w:val="14"/>
              </w:rPr>
            </w:pPr>
          </w:p>
        </w:tc>
        <w:tc>
          <w:tcPr>
            <w:tcW w:w="7769" w:type="dxa"/>
            <w:gridSpan w:val="4"/>
            <w:tcBorders>
              <w:top w:val="single" w:sz="4" w:space="0" w:color="auto"/>
            </w:tcBorders>
            <w:shd w:val="clear" w:color="auto" w:fill="auto"/>
            <w:vAlign w:val="bottom"/>
          </w:tcPr>
          <w:p w:rsidR="00642F92" w:rsidRPr="008B065A" w:rsidRDefault="00642F92" w:rsidP="008B065A">
            <w:pPr>
              <w:jc w:val="center"/>
              <w:rPr>
                <w:rFonts w:cs="Cambria"/>
                <w:iCs/>
                <w:sz w:val="14"/>
                <w:szCs w:val="14"/>
                <w:lang w:val="ru-RU"/>
              </w:rPr>
            </w:pPr>
            <w:r w:rsidRPr="008B065A">
              <w:rPr>
                <w:rFonts w:cs="Cambria"/>
                <w:iCs/>
                <w:sz w:val="14"/>
                <w:szCs w:val="14"/>
                <w:lang w:val="ru-RU"/>
              </w:rPr>
              <w:t>(Ф. И. О. физического лица, наименование юридического лица — заявителя)</w:t>
            </w:r>
          </w:p>
        </w:tc>
      </w:tr>
      <w:tr w:rsidR="00642F92" w:rsidRPr="00C723ED" w:rsidTr="008B065A">
        <w:trPr>
          <w:trHeight w:val="156"/>
        </w:trPr>
        <w:tc>
          <w:tcPr>
            <w:tcW w:w="2422" w:type="dxa"/>
            <w:gridSpan w:val="3"/>
            <w:shd w:val="clear" w:color="auto" w:fill="auto"/>
            <w:vAlign w:val="bottom"/>
          </w:tcPr>
          <w:p w:rsidR="00642F92" w:rsidRPr="008B065A" w:rsidRDefault="00642F92" w:rsidP="00F94B7B">
            <w:pPr>
              <w:rPr>
                <w:rFonts w:cs="Cambria"/>
              </w:rPr>
            </w:pPr>
            <w:r w:rsidRPr="008B065A">
              <w:rPr>
                <w:rFonts w:cs="Cambria"/>
              </w:rPr>
              <w:t>о намерении признать</w:t>
            </w:r>
          </w:p>
        </w:tc>
        <w:tc>
          <w:tcPr>
            <w:tcW w:w="5977" w:type="dxa"/>
            <w:gridSpan w:val="2"/>
            <w:tcBorders>
              <w:bottom w:val="single" w:sz="4" w:space="0" w:color="auto"/>
            </w:tcBorders>
            <w:shd w:val="clear" w:color="auto" w:fill="auto"/>
            <w:vAlign w:val="bottom"/>
          </w:tcPr>
          <w:p w:rsidR="00642F92" w:rsidRPr="008B065A" w:rsidRDefault="00642F92" w:rsidP="008B065A">
            <w:pPr>
              <w:jc w:val="center"/>
              <w:rPr>
                <w:rFonts w:cs="Cambria"/>
                <w:lang w:val="ru-RU"/>
              </w:rPr>
            </w:pPr>
            <w:r w:rsidRPr="008B065A">
              <w:rPr>
                <w:rFonts w:cs="Cambria"/>
                <w:lang w:val="ru-RU"/>
              </w:rPr>
              <w:t>садовый дом жилым домом/жилой дом садовым домом,</w:t>
            </w:r>
          </w:p>
        </w:tc>
        <w:tc>
          <w:tcPr>
            <w:tcW w:w="1792" w:type="dxa"/>
            <w:gridSpan w:val="2"/>
            <w:shd w:val="clear" w:color="auto" w:fill="auto"/>
            <w:vAlign w:val="bottom"/>
          </w:tcPr>
          <w:p w:rsidR="00642F92" w:rsidRPr="008B065A" w:rsidRDefault="00642F92" w:rsidP="008B065A">
            <w:pPr>
              <w:jc w:val="right"/>
              <w:rPr>
                <w:rFonts w:cs="Cambria"/>
              </w:rPr>
            </w:pPr>
            <w:r w:rsidRPr="008B065A">
              <w:rPr>
                <w:rFonts w:cs="Cambria"/>
              </w:rPr>
              <w:t>расположенный</w:t>
            </w:r>
          </w:p>
        </w:tc>
      </w:tr>
      <w:tr w:rsidR="00642F92" w:rsidRPr="00C723ED" w:rsidTr="008B065A">
        <w:trPr>
          <w:trHeight w:val="156"/>
        </w:trPr>
        <w:tc>
          <w:tcPr>
            <w:tcW w:w="2422" w:type="dxa"/>
            <w:gridSpan w:val="3"/>
            <w:shd w:val="clear" w:color="auto" w:fill="auto"/>
            <w:vAlign w:val="bottom"/>
          </w:tcPr>
          <w:p w:rsidR="00642F92" w:rsidRPr="008B065A" w:rsidRDefault="00642F92" w:rsidP="008B065A">
            <w:pPr>
              <w:jc w:val="center"/>
              <w:rPr>
                <w:rFonts w:cs="Cambria"/>
                <w:iCs/>
                <w:sz w:val="14"/>
                <w:szCs w:val="14"/>
              </w:rPr>
            </w:pPr>
          </w:p>
        </w:tc>
        <w:tc>
          <w:tcPr>
            <w:tcW w:w="5977" w:type="dxa"/>
            <w:gridSpan w:val="2"/>
            <w:tcBorders>
              <w:top w:val="single" w:sz="4" w:space="0" w:color="auto"/>
            </w:tcBorders>
            <w:shd w:val="clear" w:color="auto" w:fill="auto"/>
            <w:vAlign w:val="bottom"/>
          </w:tcPr>
          <w:p w:rsidR="00642F92" w:rsidRPr="008B065A" w:rsidRDefault="00642F92" w:rsidP="008B065A">
            <w:pPr>
              <w:jc w:val="center"/>
              <w:rPr>
                <w:rFonts w:cs="Cambria"/>
                <w:iCs/>
                <w:sz w:val="14"/>
                <w:szCs w:val="14"/>
              </w:rPr>
            </w:pPr>
            <w:r w:rsidRPr="008B065A">
              <w:rPr>
                <w:rFonts w:cs="Cambria"/>
                <w:iCs/>
                <w:sz w:val="14"/>
                <w:szCs w:val="14"/>
              </w:rPr>
              <w:t>(ненужное зачеркнуть)</w:t>
            </w:r>
          </w:p>
        </w:tc>
        <w:tc>
          <w:tcPr>
            <w:tcW w:w="1792" w:type="dxa"/>
            <w:gridSpan w:val="2"/>
            <w:shd w:val="clear" w:color="auto" w:fill="auto"/>
            <w:vAlign w:val="bottom"/>
          </w:tcPr>
          <w:p w:rsidR="00642F92" w:rsidRPr="008B065A" w:rsidRDefault="00642F92" w:rsidP="008B065A">
            <w:pPr>
              <w:jc w:val="center"/>
              <w:rPr>
                <w:rFonts w:cs="Cambria"/>
                <w:iCs/>
                <w:sz w:val="14"/>
                <w:szCs w:val="14"/>
              </w:rPr>
            </w:pPr>
          </w:p>
        </w:tc>
      </w:tr>
      <w:tr w:rsidR="00642F92" w:rsidRPr="00C723ED" w:rsidTr="008B065A">
        <w:trPr>
          <w:trHeight w:val="283"/>
        </w:trPr>
        <w:tc>
          <w:tcPr>
            <w:tcW w:w="1190" w:type="dxa"/>
            <w:shd w:val="clear" w:color="auto" w:fill="auto"/>
            <w:vAlign w:val="bottom"/>
          </w:tcPr>
          <w:p w:rsidR="00642F92" w:rsidRPr="008B065A" w:rsidRDefault="00642F92" w:rsidP="00F94B7B">
            <w:pPr>
              <w:rPr>
                <w:rFonts w:cs="Cambria"/>
              </w:rPr>
            </w:pPr>
            <w:r w:rsidRPr="008B065A">
              <w:rPr>
                <w:rFonts w:cs="Cambria"/>
              </w:rPr>
              <w:t>по адресу:</w:t>
            </w:r>
          </w:p>
        </w:tc>
        <w:tc>
          <w:tcPr>
            <w:tcW w:w="9001" w:type="dxa"/>
            <w:gridSpan w:val="6"/>
            <w:tcBorders>
              <w:bottom w:val="single" w:sz="4" w:space="0" w:color="auto"/>
            </w:tcBorders>
            <w:shd w:val="clear" w:color="auto" w:fill="auto"/>
            <w:vAlign w:val="bottom"/>
          </w:tcPr>
          <w:p w:rsidR="00642F92" w:rsidRPr="008B065A" w:rsidRDefault="00642F92" w:rsidP="008B065A">
            <w:pPr>
              <w:jc w:val="center"/>
              <w:rPr>
                <w:rFonts w:cs="Cambria"/>
              </w:rPr>
            </w:pPr>
          </w:p>
        </w:tc>
      </w:tr>
      <w:tr w:rsidR="00642F92" w:rsidRPr="00C723ED" w:rsidTr="008B065A">
        <w:trPr>
          <w:trHeight w:val="283"/>
        </w:trPr>
        <w:tc>
          <w:tcPr>
            <w:tcW w:w="10131" w:type="dxa"/>
            <w:gridSpan w:val="6"/>
            <w:tcBorders>
              <w:bottom w:val="single" w:sz="4" w:space="0" w:color="auto"/>
            </w:tcBorders>
            <w:shd w:val="clear" w:color="auto" w:fill="auto"/>
            <w:vAlign w:val="bottom"/>
          </w:tcPr>
          <w:p w:rsidR="00642F92" w:rsidRPr="008B065A" w:rsidRDefault="00642F92" w:rsidP="008B065A">
            <w:pPr>
              <w:jc w:val="center"/>
              <w:rPr>
                <w:rFonts w:cs="Cambria"/>
              </w:rPr>
            </w:pPr>
          </w:p>
        </w:tc>
        <w:tc>
          <w:tcPr>
            <w:tcW w:w="60" w:type="dxa"/>
            <w:shd w:val="clear" w:color="auto" w:fill="auto"/>
            <w:vAlign w:val="bottom"/>
          </w:tcPr>
          <w:p w:rsidR="00642F92" w:rsidRPr="008B065A" w:rsidRDefault="00642F92" w:rsidP="008B065A">
            <w:pPr>
              <w:jc w:val="right"/>
              <w:rPr>
                <w:rFonts w:cs="Cambria"/>
              </w:rPr>
            </w:pPr>
            <w:r w:rsidRPr="008B065A">
              <w:rPr>
                <w:rFonts w:cs="Cambria"/>
              </w:rPr>
              <w:t>,</w:t>
            </w:r>
          </w:p>
        </w:tc>
      </w:tr>
      <w:tr w:rsidR="00642F92" w:rsidRPr="00D37BCB" w:rsidTr="008B065A">
        <w:trPr>
          <w:trHeight w:val="283"/>
        </w:trPr>
        <w:tc>
          <w:tcPr>
            <w:tcW w:w="8189" w:type="dxa"/>
            <w:gridSpan w:val="4"/>
            <w:shd w:val="clear" w:color="auto" w:fill="auto"/>
            <w:vAlign w:val="bottom"/>
          </w:tcPr>
          <w:p w:rsidR="00642F92" w:rsidRPr="008B065A" w:rsidRDefault="00642F92" w:rsidP="00F94B7B">
            <w:pPr>
              <w:rPr>
                <w:rFonts w:cs="Cambria"/>
                <w:lang w:val="ru-RU"/>
              </w:rPr>
            </w:pPr>
            <w:r w:rsidRPr="008B065A">
              <w:rPr>
                <w:rFonts w:cs="Cambria"/>
                <w:lang w:val="ru-RU"/>
              </w:rPr>
              <w:t>кадастровый номер земельного участка, в пределах которого расположен дом:</w:t>
            </w:r>
          </w:p>
        </w:tc>
        <w:tc>
          <w:tcPr>
            <w:tcW w:w="2002" w:type="dxa"/>
            <w:gridSpan w:val="3"/>
            <w:tcBorders>
              <w:bottom w:val="single" w:sz="4" w:space="0" w:color="auto"/>
            </w:tcBorders>
            <w:shd w:val="clear" w:color="auto" w:fill="auto"/>
            <w:vAlign w:val="bottom"/>
          </w:tcPr>
          <w:p w:rsidR="00642F92" w:rsidRPr="008B065A" w:rsidRDefault="00642F92" w:rsidP="008B065A">
            <w:pPr>
              <w:jc w:val="center"/>
              <w:rPr>
                <w:rFonts w:cs="Cambria"/>
                <w:lang w:val="ru-RU"/>
              </w:rPr>
            </w:pPr>
          </w:p>
        </w:tc>
      </w:tr>
      <w:tr w:rsidR="00642F92" w:rsidRPr="00C723ED" w:rsidTr="008B065A">
        <w:trPr>
          <w:trHeight w:val="283"/>
        </w:trPr>
        <w:tc>
          <w:tcPr>
            <w:tcW w:w="10131" w:type="dxa"/>
            <w:gridSpan w:val="6"/>
            <w:tcBorders>
              <w:bottom w:val="single" w:sz="4" w:space="0" w:color="auto"/>
            </w:tcBorders>
            <w:shd w:val="clear" w:color="auto" w:fill="auto"/>
            <w:vAlign w:val="bottom"/>
          </w:tcPr>
          <w:p w:rsidR="00642F92" w:rsidRPr="008B065A" w:rsidRDefault="00642F92" w:rsidP="008B065A">
            <w:pPr>
              <w:jc w:val="center"/>
              <w:rPr>
                <w:rFonts w:cs="Cambria"/>
                <w:lang w:val="ru-RU"/>
              </w:rPr>
            </w:pPr>
          </w:p>
        </w:tc>
        <w:tc>
          <w:tcPr>
            <w:tcW w:w="60" w:type="dxa"/>
            <w:shd w:val="clear" w:color="auto" w:fill="auto"/>
            <w:vAlign w:val="bottom"/>
          </w:tcPr>
          <w:p w:rsidR="00642F92" w:rsidRPr="008B065A" w:rsidRDefault="00642F92" w:rsidP="008B065A">
            <w:pPr>
              <w:jc w:val="right"/>
              <w:rPr>
                <w:rFonts w:cs="Cambria"/>
              </w:rPr>
            </w:pPr>
            <w:r w:rsidRPr="008B065A">
              <w:rPr>
                <w:rFonts w:cs="Cambria"/>
              </w:rPr>
              <w:t>,</w:t>
            </w:r>
          </w:p>
        </w:tc>
      </w:tr>
      <w:tr w:rsidR="00642F92" w:rsidRPr="00C723ED" w:rsidTr="008B065A">
        <w:trPr>
          <w:trHeight w:val="283"/>
        </w:trPr>
        <w:tc>
          <w:tcPr>
            <w:tcW w:w="1498" w:type="dxa"/>
            <w:gridSpan w:val="2"/>
            <w:shd w:val="clear" w:color="auto" w:fill="auto"/>
            <w:vAlign w:val="bottom"/>
          </w:tcPr>
          <w:p w:rsidR="00642F92" w:rsidRPr="008B065A" w:rsidRDefault="00642F92" w:rsidP="00F94B7B">
            <w:pPr>
              <w:rPr>
                <w:rFonts w:cs="Cambria"/>
              </w:rPr>
            </w:pPr>
            <w:r w:rsidRPr="008B065A">
              <w:rPr>
                <w:rFonts w:cs="Cambria"/>
              </w:rPr>
              <w:t>на основании</w:t>
            </w:r>
          </w:p>
        </w:tc>
        <w:tc>
          <w:tcPr>
            <w:tcW w:w="8693" w:type="dxa"/>
            <w:gridSpan w:val="5"/>
            <w:tcBorders>
              <w:bottom w:val="single" w:sz="4" w:space="0" w:color="auto"/>
            </w:tcBorders>
            <w:shd w:val="clear" w:color="auto" w:fill="auto"/>
            <w:vAlign w:val="bottom"/>
          </w:tcPr>
          <w:p w:rsidR="00642F92" w:rsidRPr="008B065A" w:rsidRDefault="00642F92" w:rsidP="008B065A">
            <w:pPr>
              <w:jc w:val="center"/>
              <w:rPr>
                <w:rFonts w:cs="Cambria"/>
              </w:rPr>
            </w:pPr>
          </w:p>
        </w:tc>
      </w:tr>
      <w:tr w:rsidR="00642F92" w:rsidRPr="00D37BCB" w:rsidTr="008B065A">
        <w:trPr>
          <w:trHeight w:val="156"/>
        </w:trPr>
        <w:tc>
          <w:tcPr>
            <w:tcW w:w="1498" w:type="dxa"/>
            <w:gridSpan w:val="2"/>
            <w:shd w:val="clear" w:color="auto" w:fill="auto"/>
            <w:vAlign w:val="bottom"/>
          </w:tcPr>
          <w:p w:rsidR="00642F92" w:rsidRPr="008B065A" w:rsidRDefault="00642F92" w:rsidP="008B065A">
            <w:pPr>
              <w:jc w:val="center"/>
              <w:rPr>
                <w:rFonts w:cs="Cambria"/>
                <w:iCs/>
                <w:sz w:val="14"/>
                <w:szCs w:val="14"/>
              </w:rPr>
            </w:pPr>
          </w:p>
        </w:tc>
        <w:tc>
          <w:tcPr>
            <w:tcW w:w="8693" w:type="dxa"/>
            <w:gridSpan w:val="5"/>
            <w:tcBorders>
              <w:top w:val="single" w:sz="4" w:space="0" w:color="auto"/>
            </w:tcBorders>
            <w:shd w:val="clear" w:color="auto" w:fill="auto"/>
            <w:vAlign w:val="bottom"/>
          </w:tcPr>
          <w:p w:rsidR="00642F92" w:rsidRPr="008B065A" w:rsidRDefault="00642F92" w:rsidP="008B065A">
            <w:pPr>
              <w:jc w:val="center"/>
              <w:rPr>
                <w:rFonts w:cs="Cambria"/>
                <w:iCs/>
                <w:sz w:val="14"/>
                <w:szCs w:val="14"/>
                <w:lang w:val="ru-RU"/>
              </w:rPr>
            </w:pPr>
            <w:r w:rsidRPr="008B065A">
              <w:rPr>
                <w:rFonts w:cs="Cambria"/>
                <w:iCs/>
                <w:sz w:val="14"/>
                <w:szCs w:val="14"/>
                <w:lang w:val="ru-RU"/>
              </w:rPr>
              <w:t>(наименование и реквизиты правоустанавливающего документа)</w:t>
            </w:r>
          </w:p>
        </w:tc>
      </w:tr>
      <w:tr w:rsidR="00642F92" w:rsidRPr="00C723ED" w:rsidTr="008B065A">
        <w:trPr>
          <w:trHeight w:val="283"/>
        </w:trPr>
        <w:tc>
          <w:tcPr>
            <w:tcW w:w="10131" w:type="dxa"/>
            <w:gridSpan w:val="6"/>
            <w:tcBorders>
              <w:bottom w:val="single" w:sz="4" w:space="0" w:color="auto"/>
            </w:tcBorders>
            <w:shd w:val="clear" w:color="auto" w:fill="auto"/>
            <w:vAlign w:val="bottom"/>
          </w:tcPr>
          <w:p w:rsidR="00642F92" w:rsidRPr="008B065A" w:rsidRDefault="00642F92" w:rsidP="008B065A">
            <w:pPr>
              <w:jc w:val="center"/>
              <w:rPr>
                <w:rFonts w:cs="Cambria"/>
                <w:lang w:val="ru-RU"/>
              </w:rPr>
            </w:pPr>
          </w:p>
        </w:tc>
        <w:tc>
          <w:tcPr>
            <w:tcW w:w="60" w:type="dxa"/>
            <w:shd w:val="clear" w:color="auto" w:fill="auto"/>
            <w:vAlign w:val="bottom"/>
          </w:tcPr>
          <w:p w:rsidR="00642F92" w:rsidRPr="008B065A" w:rsidRDefault="00642F92" w:rsidP="008B065A">
            <w:pPr>
              <w:jc w:val="right"/>
              <w:rPr>
                <w:rFonts w:cs="Cambria"/>
              </w:rPr>
            </w:pPr>
            <w:r w:rsidRPr="008B065A">
              <w:rPr>
                <w:rFonts w:cs="Cambria"/>
              </w:rPr>
              <w:t>,</w:t>
            </w:r>
          </w:p>
        </w:tc>
      </w:tr>
    </w:tbl>
    <w:p w:rsidR="00642F92" w:rsidRPr="00642F92" w:rsidRDefault="00642F92" w:rsidP="00642F92">
      <w:pPr>
        <w:rPr>
          <w:lang w:val="ru-RU"/>
        </w:rPr>
      </w:pPr>
      <w:r w:rsidRPr="00642F92">
        <w:rPr>
          <w:lang w:val="ru-RU"/>
        </w:rPr>
        <w:t>по результатам рассмотрения представленных документов принято решение:</w:t>
      </w:r>
    </w:p>
    <w:tbl>
      <w:tblPr>
        <w:tblW w:w="10191" w:type="dxa"/>
        <w:tblInd w:w="14" w:type="dxa"/>
        <w:tblCellMar>
          <w:left w:w="0" w:type="dxa"/>
          <w:right w:w="0" w:type="dxa"/>
        </w:tblCellMar>
        <w:tblLook w:val="01E0" w:firstRow="1" w:lastRow="1" w:firstColumn="1" w:lastColumn="1" w:noHBand="0" w:noVBand="0"/>
      </w:tblPr>
      <w:tblGrid>
        <w:gridCol w:w="1120"/>
        <w:gridCol w:w="9011"/>
        <w:gridCol w:w="60"/>
      </w:tblGrid>
      <w:tr w:rsidR="00642F92" w:rsidRPr="00C723ED" w:rsidTr="008B065A">
        <w:trPr>
          <w:trHeight w:val="283"/>
        </w:trPr>
        <w:tc>
          <w:tcPr>
            <w:tcW w:w="1120" w:type="dxa"/>
            <w:shd w:val="clear" w:color="auto" w:fill="auto"/>
            <w:vAlign w:val="bottom"/>
          </w:tcPr>
          <w:p w:rsidR="00642F92" w:rsidRPr="008B065A" w:rsidRDefault="00642F92" w:rsidP="00F94B7B">
            <w:pPr>
              <w:rPr>
                <w:rFonts w:cs="Cambria"/>
              </w:rPr>
            </w:pPr>
            <w:r w:rsidRPr="008B065A">
              <w:rPr>
                <w:rFonts w:cs="Cambria"/>
              </w:rPr>
              <w:t>Признать</w:t>
            </w:r>
          </w:p>
        </w:tc>
        <w:tc>
          <w:tcPr>
            <w:tcW w:w="9071" w:type="dxa"/>
            <w:gridSpan w:val="2"/>
            <w:tcBorders>
              <w:bottom w:val="single" w:sz="4" w:space="0" w:color="auto"/>
            </w:tcBorders>
            <w:shd w:val="clear" w:color="auto" w:fill="auto"/>
            <w:vAlign w:val="bottom"/>
          </w:tcPr>
          <w:p w:rsidR="00642F92" w:rsidRPr="008B065A" w:rsidRDefault="00642F92" w:rsidP="008B065A">
            <w:pPr>
              <w:jc w:val="center"/>
              <w:rPr>
                <w:rFonts w:cs="Cambria"/>
              </w:rPr>
            </w:pPr>
          </w:p>
        </w:tc>
      </w:tr>
      <w:tr w:rsidR="00642F92" w:rsidRPr="00D37BCB" w:rsidTr="008B065A">
        <w:trPr>
          <w:trHeight w:val="156"/>
        </w:trPr>
        <w:tc>
          <w:tcPr>
            <w:tcW w:w="1120" w:type="dxa"/>
            <w:shd w:val="clear" w:color="auto" w:fill="auto"/>
            <w:vAlign w:val="bottom"/>
          </w:tcPr>
          <w:p w:rsidR="00642F92" w:rsidRPr="008B065A" w:rsidRDefault="00642F92" w:rsidP="008B065A">
            <w:pPr>
              <w:jc w:val="center"/>
              <w:rPr>
                <w:rFonts w:cs="Cambria"/>
                <w:iCs/>
                <w:sz w:val="14"/>
                <w:szCs w:val="14"/>
              </w:rPr>
            </w:pPr>
          </w:p>
        </w:tc>
        <w:tc>
          <w:tcPr>
            <w:tcW w:w="9071" w:type="dxa"/>
            <w:gridSpan w:val="2"/>
            <w:tcBorders>
              <w:top w:val="single" w:sz="4" w:space="0" w:color="auto"/>
            </w:tcBorders>
            <w:shd w:val="clear" w:color="auto" w:fill="auto"/>
            <w:vAlign w:val="bottom"/>
          </w:tcPr>
          <w:p w:rsidR="00642F92" w:rsidRPr="008B065A" w:rsidRDefault="00642F92" w:rsidP="008B065A">
            <w:pPr>
              <w:jc w:val="center"/>
              <w:rPr>
                <w:rFonts w:cs="Cambria"/>
                <w:iCs/>
                <w:sz w:val="14"/>
                <w:szCs w:val="14"/>
                <w:lang w:val="ru-RU"/>
              </w:rPr>
            </w:pPr>
            <w:r w:rsidRPr="008B065A">
              <w:rPr>
                <w:rFonts w:cs="Cambria"/>
                <w:iCs/>
                <w:sz w:val="14"/>
                <w:szCs w:val="14"/>
                <w:lang w:val="ru-RU"/>
              </w:rPr>
              <w:t>(садовый дом жилым домом/жилой дом садовым домом — нужное указать)</w:t>
            </w:r>
          </w:p>
        </w:tc>
      </w:tr>
      <w:tr w:rsidR="00642F92" w:rsidRPr="00C723ED" w:rsidTr="008B065A">
        <w:trPr>
          <w:trHeight w:val="283"/>
        </w:trPr>
        <w:tc>
          <w:tcPr>
            <w:tcW w:w="10131" w:type="dxa"/>
            <w:gridSpan w:val="2"/>
            <w:tcBorders>
              <w:bottom w:val="single" w:sz="4" w:space="0" w:color="auto"/>
            </w:tcBorders>
            <w:shd w:val="clear" w:color="auto" w:fill="auto"/>
            <w:vAlign w:val="bottom"/>
          </w:tcPr>
          <w:p w:rsidR="00642F92" w:rsidRPr="008B065A" w:rsidRDefault="00642F92" w:rsidP="008B065A">
            <w:pPr>
              <w:jc w:val="center"/>
              <w:rPr>
                <w:rFonts w:cs="Cambria"/>
                <w:lang w:val="ru-RU"/>
              </w:rPr>
            </w:pPr>
          </w:p>
        </w:tc>
        <w:tc>
          <w:tcPr>
            <w:tcW w:w="60" w:type="dxa"/>
            <w:shd w:val="clear" w:color="auto" w:fill="auto"/>
            <w:vAlign w:val="bottom"/>
          </w:tcPr>
          <w:p w:rsidR="00642F92" w:rsidRPr="008B065A" w:rsidRDefault="00642F92" w:rsidP="008B065A">
            <w:pPr>
              <w:jc w:val="right"/>
              <w:rPr>
                <w:rFonts w:cs="Cambria"/>
              </w:rPr>
            </w:pPr>
            <w:r w:rsidRPr="008B065A">
              <w:rPr>
                <w:rFonts w:cs="Cambria"/>
              </w:rPr>
              <w:t>.</w:t>
            </w:r>
          </w:p>
        </w:tc>
      </w:tr>
    </w:tbl>
    <w:p w:rsidR="00642F92" w:rsidRPr="00C723ED" w:rsidRDefault="00642F92" w:rsidP="00642F92"/>
    <w:p w:rsidR="00642F92" w:rsidRPr="00C723ED" w:rsidRDefault="00642F92" w:rsidP="00642F92"/>
    <w:p w:rsidR="00642F92" w:rsidRPr="00C723ED" w:rsidRDefault="00642F92" w:rsidP="00642F92"/>
    <w:tbl>
      <w:tblPr>
        <w:tblW w:w="6082" w:type="dxa"/>
        <w:tblInd w:w="14" w:type="dxa"/>
        <w:tblCellMar>
          <w:left w:w="0" w:type="dxa"/>
          <w:right w:w="0" w:type="dxa"/>
        </w:tblCellMar>
        <w:tblLook w:val="01E0" w:firstRow="1" w:lastRow="1" w:firstColumn="1" w:lastColumn="1" w:noHBand="0" w:noVBand="0"/>
      </w:tblPr>
      <w:tblGrid>
        <w:gridCol w:w="6082"/>
      </w:tblGrid>
      <w:tr w:rsidR="00642F92" w:rsidRPr="00C723ED" w:rsidTr="008B065A">
        <w:trPr>
          <w:trHeight w:val="156"/>
        </w:trPr>
        <w:tc>
          <w:tcPr>
            <w:tcW w:w="6082" w:type="dxa"/>
            <w:tcBorders>
              <w:bottom w:val="single" w:sz="4" w:space="0" w:color="auto"/>
            </w:tcBorders>
            <w:shd w:val="clear" w:color="auto" w:fill="auto"/>
            <w:vAlign w:val="bottom"/>
          </w:tcPr>
          <w:p w:rsidR="00642F92" w:rsidRPr="008B065A" w:rsidRDefault="00642F92" w:rsidP="008B065A">
            <w:pPr>
              <w:jc w:val="center"/>
              <w:rPr>
                <w:rFonts w:cs="Cambria"/>
              </w:rPr>
            </w:pPr>
          </w:p>
        </w:tc>
      </w:tr>
      <w:tr w:rsidR="00642F92" w:rsidRPr="00C723ED" w:rsidTr="008B065A">
        <w:trPr>
          <w:trHeight w:val="156"/>
        </w:trPr>
        <w:tc>
          <w:tcPr>
            <w:tcW w:w="6082" w:type="dxa"/>
            <w:tcBorders>
              <w:top w:val="single" w:sz="4" w:space="0" w:color="auto"/>
            </w:tcBorders>
            <w:shd w:val="clear" w:color="auto" w:fill="auto"/>
            <w:vAlign w:val="bottom"/>
          </w:tcPr>
          <w:p w:rsidR="00642F92" w:rsidRPr="008B065A" w:rsidRDefault="00642F92" w:rsidP="008B065A">
            <w:pPr>
              <w:jc w:val="center"/>
              <w:rPr>
                <w:rFonts w:cs="Cambria"/>
                <w:iCs/>
                <w:sz w:val="14"/>
                <w:szCs w:val="14"/>
              </w:rPr>
            </w:pPr>
            <w:r w:rsidRPr="008B065A">
              <w:rPr>
                <w:rFonts w:cs="Cambria"/>
                <w:iCs/>
                <w:sz w:val="14"/>
                <w:szCs w:val="14"/>
              </w:rPr>
              <w:t>(должность)</w:t>
            </w:r>
          </w:p>
        </w:tc>
      </w:tr>
    </w:tbl>
    <w:p w:rsidR="00642F92" w:rsidRPr="00C723ED" w:rsidRDefault="00642F92" w:rsidP="00642F92"/>
    <w:tbl>
      <w:tblPr>
        <w:tblW w:w="10191" w:type="dxa"/>
        <w:tblInd w:w="14" w:type="dxa"/>
        <w:tblCellMar>
          <w:left w:w="0" w:type="dxa"/>
          <w:right w:w="0" w:type="dxa"/>
        </w:tblCellMar>
        <w:tblLook w:val="01E0" w:firstRow="1" w:lastRow="1" w:firstColumn="1" w:lastColumn="1" w:noHBand="0" w:noVBand="0"/>
      </w:tblPr>
      <w:tblGrid>
        <w:gridCol w:w="6082"/>
        <w:gridCol w:w="850"/>
        <w:gridCol w:w="3259"/>
      </w:tblGrid>
      <w:tr w:rsidR="008B065A" w:rsidRPr="00C723ED" w:rsidTr="008B065A">
        <w:trPr>
          <w:trHeight w:val="156"/>
        </w:trPr>
        <w:tc>
          <w:tcPr>
            <w:tcW w:w="6082" w:type="dxa"/>
            <w:tcBorders>
              <w:bottom w:val="single" w:sz="4" w:space="0" w:color="auto"/>
            </w:tcBorders>
            <w:shd w:val="clear" w:color="auto" w:fill="auto"/>
            <w:vAlign w:val="bottom"/>
          </w:tcPr>
          <w:p w:rsidR="00642F92" w:rsidRPr="008B065A" w:rsidRDefault="00642F92" w:rsidP="008B065A">
            <w:pPr>
              <w:jc w:val="center"/>
              <w:rPr>
                <w:rFonts w:cs="Cambria"/>
              </w:rPr>
            </w:pPr>
          </w:p>
        </w:tc>
        <w:tc>
          <w:tcPr>
            <w:tcW w:w="850" w:type="dxa"/>
            <w:shd w:val="clear" w:color="auto" w:fill="auto"/>
            <w:vAlign w:val="bottom"/>
          </w:tcPr>
          <w:p w:rsidR="00642F92" w:rsidRPr="008B065A" w:rsidRDefault="00642F92" w:rsidP="008B065A">
            <w:pPr>
              <w:jc w:val="center"/>
              <w:rPr>
                <w:rFonts w:cs="Cambria"/>
              </w:rPr>
            </w:pPr>
          </w:p>
        </w:tc>
        <w:tc>
          <w:tcPr>
            <w:tcW w:w="3259" w:type="dxa"/>
            <w:tcBorders>
              <w:bottom w:val="single" w:sz="4" w:space="0" w:color="auto"/>
            </w:tcBorders>
            <w:shd w:val="clear" w:color="auto" w:fill="auto"/>
            <w:vAlign w:val="bottom"/>
          </w:tcPr>
          <w:p w:rsidR="00642F92" w:rsidRPr="008B065A" w:rsidRDefault="00642F92" w:rsidP="008B065A">
            <w:pPr>
              <w:jc w:val="center"/>
              <w:rPr>
                <w:rFonts w:cs="Cambria"/>
              </w:rPr>
            </w:pPr>
          </w:p>
        </w:tc>
      </w:tr>
      <w:tr w:rsidR="008B065A" w:rsidRPr="00D37BCB" w:rsidTr="008B065A">
        <w:trPr>
          <w:trHeight w:val="156"/>
        </w:trPr>
        <w:tc>
          <w:tcPr>
            <w:tcW w:w="6082" w:type="dxa"/>
            <w:tcBorders>
              <w:top w:val="single" w:sz="4" w:space="0" w:color="auto"/>
            </w:tcBorders>
            <w:shd w:val="clear" w:color="auto" w:fill="auto"/>
          </w:tcPr>
          <w:p w:rsidR="00642F92" w:rsidRPr="008B065A" w:rsidRDefault="00642F92" w:rsidP="008B065A">
            <w:pPr>
              <w:jc w:val="center"/>
              <w:rPr>
                <w:rFonts w:cs="Cambria"/>
                <w:iCs/>
                <w:sz w:val="14"/>
                <w:szCs w:val="14"/>
                <w:lang w:val="ru-RU"/>
              </w:rPr>
            </w:pPr>
            <w:r w:rsidRPr="008B065A">
              <w:rPr>
                <w:rFonts w:cs="Cambria"/>
                <w:iCs/>
                <w:sz w:val="14"/>
                <w:szCs w:val="14"/>
                <w:lang w:val="ru-RU"/>
              </w:rPr>
              <w:t>(Ф. И. О. должностного лица органа местного самоуправления муниципального образования,</w:t>
            </w:r>
          </w:p>
          <w:p w:rsidR="00642F92" w:rsidRPr="008B065A" w:rsidRDefault="00642F92" w:rsidP="008B065A">
            <w:pPr>
              <w:jc w:val="center"/>
              <w:rPr>
                <w:rFonts w:cs="Cambria"/>
                <w:iCs/>
                <w:sz w:val="14"/>
                <w:szCs w:val="14"/>
                <w:lang w:val="ru-RU"/>
              </w:rPr>
            </w:pPr>
            <w:r w:rsidRPr="008B065A">
              <w:rPr>
                <w:rFonts w:cs="Cambria"/>
                <w:iCs/>
                <w:sz w:val="14"/>
                <w:szCs w:val="14"/>
                <w:lang w:val="ru-RU"/>
              </w:rPr>
              <w:t>в границах которого расположен садовый дом или жилой дом)</w:t>
            </w:r>
          </w:p>
        </w:tc>
        <w:tc>
          <w:tcPr>
            <w:tcW w:w="850" w:type="dxa"/>
            <w:shd w:val="clear" w:color="auto" w:fill="auto"/>
          </w:tcPr>
          <w:p w:rsidR="00642F92" w:rsidRPr="008B065A" w:rsidRDefault="00642F92" w:rsidP="008B065A">
            <w:pPr>
              <w:jc w:val="center"/>
              <w:rPr>
                <w:rFonts w:cs="Cambria"/>
                <w:iCs/>
                <w:sz w:val="14"/>
                <w:szCs w:val="14"/>
                <w:lang w:val="ru-RU"/>
              </w:rPr>
            </w:pPr>
          </w:p>
        </w:tc>
        <w:tc>
          <w:tcPr>
            <w:tcW w:w="3259" w:type="dxa"/>
            <w:tcBorders>
              <w:top w:val="single" w:sz="4" w:space="0" w:color="auto"/>
            </w:tcBorders>
            <w:shd w:val="clear" w:color="auto" w:fill="auto"/>
          </w:tcPr>
          <w:p w:rsidR="00642F92" w:rsidRPr="008B065A" w:rsidRDefault="00642F92" w:rsidP="008B065A">
            <w:pPr>
              <w:jc w:val="center"/>
              <w:rPr>
                <w:rFonts w:cs="Cambria"/>
                <w:iCs/>
                <w:sz w:val="14"/>
                <w:szCs w:val="14"/>
                <w:lang w:val="ru-RU"/>
              </w:rPr>
            </w:pPr>
            <w:r w:rsidRPr="008B065A">
              <w:rPr>
                <w:rFonts w:cs="Cambria"/>
                <w:iCs/>
                <w:sz w:val="14"/>
                <w:szCs w:val="14"/>
                <w:lang w:val="ru-RU"/>
              </w:rPr>
              <w:t>(подпись должностного лица органа местного самоуправления муниципального образования,</w:t>
            </w:r>
          </w:p>
          <w:p w:rsidR="00642F92" w:rsidRPr="008B065A" w:rsidRDefault="00642F92" w:rsidP="008B065A">
            <w:pPr>
              <w:jc w:val="center"/>
              <w:rPr>
                <w:rFonts w:cs="Cambria"/>
                <w:iCs/>
                <w:sz w:val="14"/>
                <w:szCs w:val="14"/>
                <w:lang w:val="ru-RU"/>
              </w:rPr>
            </w:pPr>
            <w:r w:rsidRPr="008B065A">
              <w:rPr>
                <w:rFonts w:cs="Cambria"/>
                <w:iCs/>
                <w:sz w:val="14"/>
                <w:szCs w:val="14"/>
                <w:lang w:val="ru-RU"/>
              </w:rPr>
              <w:t>в границах которого расположен садовый дом или жилой дом)</w:t>
            </w:r>
          </w:p>
        </w:tc>
      </w:tr>
    </w:tbl>
    <w:p w:rsidR="00642F92" w:rsidRPr="00642F92" w:rsidRDefault="00642F92" w:rsidP="00642F92">
      <w:pPr>
        <w:rPr>
          <w:sz w:val="10"/>
          <w:szCs w:val="10"/>
          <w:lang w:val="ru-RU"/>
        </w:rPr>
      </w:pPr>
    </w:p>
    <w:p w:rsidR="00642F92" w:rsidRPr="00C723ED" w:rsidRDefault="00642F92" w:rsidP="00642F92">
      <w:pPr>
        <w:jc w:val="right"/>
      </w:pPr>
      <w:r w:rsidRPr="00C723ED">
        <w:t>М. П.</w:t>
      </w:r>
    </w:p>
    <w:p w:rsidR="00642F92" w:rsidRPr="00C723ED" w:rsidRDefault="00642F92" w:rsidP="00642F92"/>
    <w:p w:rsidR="00642F92" w:rsidRPr="00C723ED" w:rsidRDefault="00642F92" w:rsidP="00642F92"/>
    <w:p w:rsidR="00642F92" w:rsidRPr="00C723ED" w:rsidRDefault="00642F92" w:rsidP="00642F92"/>
    <w:tbl>
      <w:tblPr>
        <w:tblW w:w="10192" w:type="dxa"/>
        <w:tblInd w:w="14" w:type="dxa"/>
        <w:tblCellMar>
          <w:left w:w="0" w:type="dxa"/>
          <w:right w:w="0" w:type="dxa"/>
        </w:tblCellMar>
        <w:tblLook w:val="01E0" w:firstRow="1" w:lastRow="1" w:firstColumn="1" w:lastColumn="1" w:noHBand="0" w:noVBand="0"/>
      </w:tblPr>
      <w:tblGrid>
        <w:gridCol w:w="1262"/>
        <w:gridCol w:w="413"/>
        <w:gridCol w:w="284"/>
        <w:gridCol w:w="1935"/>
        <w:gridCol w:w="364"/>
        <w:gridCol w:w="406"/>
        <w:gridCol w:w="992"/>
        <w:gridCol w:w="2268"/>
        <w:gridCol w:w="2268"/>
      </w:tblGrid>
      <w:tr w:rsidR="008B065A" w:rsidRPr="00D37BCB" w:rsidTr="008B065A">
        <w:trPr>
          <w:trHeight w:val="240"/>
        </w:trPr>
        <w:tc>
          <w:tcPr>
            <w:tcW w:w="1262" w:type="dxa"/>
            <w:shd w:val="clear" w:color="auto" w:fill="auto"/>
            <w:vAlign w:val="bottom"/>
          </w:tcPr>
          <w:p w:rsidR="00642F92" w:rsidRPr="008B065A" w:rsidRDefault="00642F92" w:rsidP="008B065A">
            <w:pPr>
              <w:tabs>
                <w:tab w:val="right" w:pos="1262"/>
              </w:tabs>
              <w:rPr>
                <w:rFonts w:cs="Cambria"/>
              </w:rPr>
            </w:pPr>
            <w:r w:rsidRPr="008B065A">
              <w:rPr>
                <w:rFonts w:cs="Cambria"/>
              </w:rPr>
              <w:t xml:space="preserve">Получил: </w:t>
            </w:r>
            <w:r w:rsidRPr="008B065A">
              <w:rPr>
                <w:rFonts w:cs="Cambria"/>
              </w:rPr>
              <w:tab/>
              <w:t>«</w:t>
            </w:r>
          </w:p>
        </w:tc>
        <w:tc>
          <w:tcPr>
            <w:tcW w:w="413" w:type="dxa"/>
            <w:tcBorders>
              <w:bottom w:val="single" w:sz="4" w:space="0" w:color="auto"/>
            </w:tcBorders>
            <w:shd w:val="clear" w:color="auto" w:fill="auto"/>
            <w:vAlign w:val="bottom"/>
          </w:tcPr>
          <w:p w:rsidR="00642F92" w:rsidRPr="008B065A" w:rsidRDefault="00642F92" w:rsidP="008B065A">
            <w:pPr>
              <w:jc w:val="center"/>
              <w:rPr>
                <w:rFonts w:cs="Cambria"/>
              </w:rPr>
            </w:pPr>
          </w:p>
        </w:tc>
        <w:tc>
          <w:tcPr>
            <w:tcW w:w="284" w:type="dxa"/>
            <w:shd w:val="clear" w:color="auto" w:fill="auto"/>
            <w:vAlign w:val="bottom"/>
          </w:tcPr>
          <w:p w:rsidR="00642F92" w:rsidRPr="008B065A" w:rsidRDefault="00642F92" w:rsidP="00F94B7B">
            <w:pPr>
              <w:rPr>
                <w:rFonts w:cs="Cambria"/>
              </w:rPr>
            </w:pPr>
            <w:r w:rsidRPr="008B065A">
              <w:rPr>
                <w:rFonts w:cs="Cambria"/>
              </w:rPr>
              <w:t>»</w:t>
            </w:r>
          </w:p>
        </w:tc>
        <w:tc>
          <w:tcPr>
            <w:tcW w:w="1935" w:type="dxa"/>
            <w:tcBorders>
              <w:bottom w:val="single" w:sz="4" w:space="0" w:color="auto"/>
            </w:tcBorders>
            <w:shd w:val="clear" w:color="auto" w:fill="auto"/>
            <w:vAlign w:val="bottom"/>
          </w:tcPr>
          <w:p w:rsidR="00642F92" w:rsidRPr="008B065A" w:rsidRDefault="00642F92" w:rsidP="008B065A">
            <w:pPr>
              <w:jc w:val="center"/>
              <w:rPr>
                <w:rFonts w:cs="Cambria"/>
              </w:rPr>
            </w:pPr>
          </w:p>
        </w:tc>
        <w:tc>
          <w:tcPr>
            <w:tcW w:w="364" w:type="dxa"/>
            <w:shd w:val="clear" w:color="auto" w:fill="auto"/>
            <w:vAlign w:val="bottom"/>
          </w:tcPr>
          <w:p w:rsidR="00642F92" w:rsidRPr="008B065A" w:rsidRDefault="00642F92" w:rsidP="008B065A">
            <w:pPr>
              <w:jc w:val="right"/>
              <w:rPr>
                <w:rFonts w:cs="Cambria"/>
              </w:rPr>
            </w:pPr>
            <w:r w:rsidRPr="008B065A">
              <w:rPr>
                <w:rFonts w:cs="Cambria"/>
              </w:rPr>
              <w:t>20</w:t>
            </w:r>
          </w:p>
        </w:tc>
        <w:tc>
          <w:tcPr>
            <w:tcW w:w="406" w:type="dxa"/>
            <w:tcBorders>
              <w:bottom w:val="single" w:sz="4" w:space="0" w:color="auto"/>
            </w:tcBorders>
            <w:shd w:val="clear" w:color="auto" w:fill="auto"/>
            <w:vAlign w:val="bottom"/>
          </w:tcPr>
          <w:p w:rsidR="00642F92" w:rsidRPr="008B065A" w:rsidRDefault="00642F92" w:rsidP="00F94B7B">
            <w:pPr>
              <w:rPr>
                <w:rFonts w:cs="Cambria"/>
              </w:rPr>
            </w:pPr>
          </w:p>
        </w:tc>
        <w:tc>
          <w:tcPr>
            <w:tcW w:w="992" w:type="dxa"/>
            <w:shd w:val="clear" w:color="auto" w:fill="auto"/>
            <w:vAlign w:val="bottom"/>
          </w:tcPr>
          <w:p w:rsidR="00642F92" w:rsidRPr="008B065A" w:rsidRDefault="00642F92" w:rsidP="00F94B7B">
            <w:pPr>
              <w:rPr>
                <w:rFonts w:cs="Cambria"/>
              </w:rPr>
            </w:pPr>
            <w:r w:rsidRPr="008B065A">
              <w:rPr>
                <w:rFonts w:cs="Cambria"/>
              </w:rPr>
              <w:t xml:space="preserve"> г.</w:t>
            </w:r>
          </w:p>
        </w:tc>
        <w:tc>
          <w:tcPr>
            <w:tcW w:w="2268" w:type="dxa"/>
            <w:tcBorders>
              <w:bottom w:val="single" w:sz="4" w:space="0" w:color="auto"/>
            </w:tcBorders>
            <w:shd w:val="clear" w:color="auto" w:fill="auto"/>
            <w:vAlign w:val="bottom"/>
          </w:tcPr>
          <w:p w:rsidR="00642F92" w:rsidRPr="008B065A" w:rsidRDefault="00642F92" w:rsidP="008B065A">
            <w:pPr>
              <w:jc w:val="center"/>
              <w:rPr>
                <w:rFonts w:cs="Cambria"/>
              </w:rPr>
            </w:pPr>
          </w:p>
        </w:tc>
        <w:tc>
          <w:tcPr>
            <w:tcW w:w="2268" w:type="dxa"/>
            <w:vMerge w:val="restart"/>
            <w:shd w:val="clear" w:color="auto" w:fill="auto"/>
            <w:vAlign w:val="bottom"/>
          </w:tcPr>
          <w:p w:rsidR="00642F92" w:rsidRPr="008B065A" w:rsidRDefault="00642F92" w:rsidP="008B065A">
            <w:pPr>
              <w:jc w:val="center"/>
              <w:rPr>
                <w:rFonts w:cs="Cambria"/>
                <w:sz w:val="14"/>
                <w:lang w:val="ru-RU"/>
              </w:rPr>
            </w:pPr>
            <w:r w:rsidRPr="008B065A">
              <w:rPr>
                <w:rFonts w:cs="Cambria"/>
                <w:sz w:val="14"/>
                <w:lang w:val="ru-RU"/>
              </w:rPr>
              <w:t>(заполняется</w:t>
            </w:r>
          </w:p>
          <w:p w:rsidR="00642F92" w:rsidRPr="008B065A" w:rsidRDefault="00642F92" w:rsidP="008B065A">
            <w:pPr>
              <w:jc w:val="center"/>
              <w:rPr>
                <w:rFonts w:cs="Cambria"/>
                <w:sz w:val="14"/>
                <w:lang w:val="ru-RU"/>
              </w:rPr>
            </w:pPr>
            <w:r w:rsidRPr="008B065A">
              <w:rPr>
                <w:rFonts w:cs="Cambria"/>
                <w:sz w:val="14"/>
                <w:lang w:val="ru-RU"/>
              </w:rPr>
              <w:t>в случае получения</w:t>
            </w:r>
          </w:p>
          <w:p w:rsidR="00642F92" w:rsidRPr="008B065A" w:rsidRDefault="00642F92" w:rsidP="008B065A">
            <w:pPr>
              <w:jc w:val="center"/>
              <w:rPr>
                <w:rFonts w:cs="Cambria"/>
                <w:sz w:val="14"/>
                <w:lang w:val="ru-RU"/>
              </w:rPr>
            </w:pPr>
            <w:r w:rsidRPr="008B065A">
              <w:rPr>
                <w:rFonts w:cs="Cambria"/>
                <w:sz w:val="14"/>
                <w:lang w:val="ru-RU"/>
              </w:rPr>
              <w:t>решения лично)</w:t>
            </w:r>
          </w:p>
        </w:tc>
      </w:tr>
      <w:tr w:rsidR="008B065A" w:rsidRPr="00C723ED" w:rsidTr="008B065A">
        <w:tc>
          <w:tcPr>
            <w:tcW w:w="1262" w:type="dxa"/>
            <w:shd w:val="clear" w:color="auto" w:fill="auto"/>
            <w:vAlign w:val="bottom"/>
          </w:tcPr>
          <w:p w:rsidR="00642F92" w:rsidRPr="008B065A" w:rsidRDefault="00642F92" w:rsidP="008B065A">
            <w:pPr>
              <w:jc w:val="right"/>
              <w:rPr>
                <w:rFonts w:cs="Cambria"/>
                <w:sz w:val="14"/>
                <w:szCs w:val="14"/>
                <w:lang w:val="ru-RU"/>
              </w:rPr>
            </w:pPr>
          </w:p>
        </w:tc>
        <w:tc>
          <w:tcPr>
            <w:tcW w:w="413" w:type="dxa"/>
            <w:tcBorders>
              <w:top w:val="single" w:sz="4" w:space="0" w:color="auto"/>
            </w:tcBorders>
            <w:shd w:val="clear" w:color="auto" w:fill="auto"/>
            <w:vAlign w:val="bottom"/>
          </w:tcPr>
          <w:p w:rsidR="00642F92" w:rsidRPr="008B065A" w:rsidRDefault="00642F92" w:rsidP="008B065A">
            <w:pPr>
              <w:jc w:val="center"/>
              <w:rPr>
                <w:rFonts w:cs="Cambria"/>
                <w:sz w:val="14"/>
                <w:szCs w:val="14"/>
                <w:lang w:val="ru-RU"/>
              </w:rPr>
            </w:pPr>
          </w:p>
        </w:tc>
        <w:tc>
          <w:tcPr>
            <w:tcW w:w="284" w:type="dxa"/>
            <w:shd w:val="clear" w:color="auto" w:fill="auto"/>
            <w:vAlign w:val="bottom"/>
          </w:tcPr>
          <w:p w:rsidR="00642F92" w:rsidRPr="008B065A" w:rsidRDefault="00642F92" w:rsidP="00F94B7B">
            <w:pPr>
              <w:rPr>
                <w:rFonts w:cs="Cambria"/>
                <w:sz w:val="14"/>
                <w:szCs w:val="14"/>
                <w:lang w:val="ru-RU"/>
              </w:rPr>
            </w:pPr>
          </w:p>
        </w:tc>
        <w:tc>
          <w:tcPr>
            <w:tcW w:w="1935" w:type="dxa"/>
            <w:tcBorders>
              <w:top w:val="single" w:sz="4" w:space="0" w:color="auto"/>
            </w:tcBorders>
            <w:shd w:val="clear" w:color="auto" w:fill="auto"/>
            <w:vAlign w:val="bottom"/>
          </w:tcPr>
          <w:p w:rsidR="00642F92" w:rsidRPr="008B065A" w:rsidRDefault="00642F92" w:rsidP="008B065A">
            <w:pPr>
              <w:jc w:val="center"/>
              <w:rPr>
                <w:rFonts w:cs="Cambria"/>
                <w:sz w:val="14"/>
                <w:szCs w:val="14"/>
                <w:lang w:val="ru-RU"/>
              </w:rPr>
            </w:pPr>
          </w:p>
        </w:tc>
        <w:tc>
          <w:tcPr>
            <w:tcW w:w="364" w:type="dxa"/>
            <w:shd w:val="clear" w:color="auto" w:fill="auto"/>
            <w:vAlign w:val="bottom"/>
          </w:tcPr>
          <w:p w:rsidR="00642F92" w:rsidRPr="008B065A" w:rsidRDefault="00642F92" w:rsidP="008B065A">
            <w:pPr>
              <w:jc w:val="right"/>
              <w:rPr>
                <w:rFonts w:cs="Cambria"/>
                <w:sz w:val="14"/>
                <w:szCs w:val="14"/>
                <w:lang w:val="ru-RU"/>
              </w:rPr>
            </w:pPr>
          </w:p>
        </w:tc>
        <w:tc>
          <w:tcPr>
            <w:tcW w:w="406" w:type="dxa"/>
            <w:tcBorders>
              <w:top w:val="single" w:sz="4" w:space="0" w:color="auto"/>
            </w:tcBorders>
            <w:shd w:val="clear" w:color="auto" w:fill="auto"/>
            <w:vAlign w:val="bottom"/>
          </w:tcPr>
          <w:p w:rsidR="00642F92" w:rsidRPr="008B065A" w:rsidRDefault="00642F92" w:rsidP="00F94B7B">
            <w:pPr>
              <w:rPr>
                <w:rFonts w:cs="Cambria"/>
                <w:sz w:val="14"/>
                <w:szCs w:val="14"/>
                <w:lang w:val="ru-RU"/>
              </w:rPr>
            </w:pPr>
          </w:p>
        </w:tc>
        <w:tc>
          <w:tcPr>
            <w:tcW w:w="992" w:type="dxa"/>
            <w:shd w:val="clear" w:color="auto" w:fill="auto"/>
            <w:vAlign w:val="bottom"/>
          </w:tcPr>
          <w:p w:rsidR="00642F92" w:rsidRPr="008B065A" w:rsidRDefault="00642F92" w:rsidP="00F94B7B">
            <w:pPr>
              <w:rPr>
                <w:rFonts w:cs="Cambria"/>
                <w:sz w:val="14"/>
                <w:szCs w:val="14"/>
                <w:lang w:val="ru-RU"/>
              </w:rPr>
            </w:pPr>
          </w:p>
        </w:tc>
        <w:tc>
          <w:tcPr>
            <w:tcW w:w="2268" w:type="dxa"/>
            <w:tcBorders>
              <w:top w:val="single" w:sz="4" w:space="0" w:color="auto"/>
            </w:tcBorders>
            <w:shd w:val="clear" w:color="auto" w:fill="auto"/>
            <w:vAlign w:val="bottom"/>
          </w:tcPr>
          <w:p w:rsidR="00642F92" w:rsidRPr="008B065A" w:rsidRDefault="00642F92" w:rsidP="008B065A">
            <w:pPr>
              <w:jc w:val="center"/>
              <w:rPr>
                <w:rFonts w:cs="Cambria"/>
                <w:sz w:val="14"/>
                <w:szCs w:val="14"/>
              </w:rPr>
            </w:pPr>
            <w:r w:rsidRPr="008B065A">
              <w:rPr>
                <w:rFonts w:cs="Cambria"/>
                <w:sz w:val="14"/>
                <w:szCs w:val="14"/>
              </w:rPr>
              <w:t>(подпись заявителя)</w:t>
            </w:r>
          </w:p>
        </w:tc>
        <w:tc>
          <w:tcPr>
            <w:tcW w:w="2268" w:type="dxa"/>
            <w:vMerge/>
            <w:shd w:val="clear" w:color="auto" w:fill="auto"/>
            <w:vAlign w:val="bottom"/>
          </w:tcPr>
          <w:p w:rsidR="00642F92" w:rsidRPr="008B065A" w:rsidRDefault="00642F92" w:rsidP="008B065A">
            <w:pPr>
              <w:jc w:val="center"/>
              <w:rPr>
                <w:rFonts w:cs="Cambria"/>
                <w:sz w:val="14"/>
                <w:szCs w:val="14"/>
              </w:rPr>
            </w:pPr>
          </w:p>
        </w:tc>
      </w:tr>
    </w:tbl>
    <w:p w:rsidR="00642F92" w:rsidRPr="00C723ED" w:rsidRDefault="00642F92" w:rsidP="00642F92"/>
    <w:p w:rsidR="00642F92" w:rsidRPr="00C723ED" w:rsidRDefault="00642F92" w:rsidP="00642F92"/>
    <w:tbl>
      <w:tblPr>
        <w:tblW w:w="7924" w:type="dxa"/>
        <w:tblInd w:w="14" w:type="dxa"/>
        <w:tblCellMar>
          <w:left w:w="0" w:type="dxa"/>
          <w:right w:w="0" w:type="dxa"/>
        </w:tblCellMar>
        <w:tblLook w:val="01E0" w:firstRow="1" w:lastRow="1" w:firstColumn="1" w:lastColumn="1" w:noHBand="0" w:noVBand="0"/>
      </w:tblPr>
      <w:tblGrid>
        <w:gridCol w:w="4239"/>
        <w:gridCol w:w="413"/>
        <w:gridCol w:w="284"/>
        <w:gridCol w:w="1935"/>
        <w:gridCol w:w="364"/>
        <w:gridCol w:w="406"/>
        <w:gridCol w:w="283"/>
      </w:tblGrid>
      <w:tr w:rsidR="008B065A" w:rsidRPr="00C723ED" w:rsidTr="008B065A">
        <w:trPr>
          <w:trHeight w:val="240"/>
        </w:trPr>
        <w:tc>
          <w:tcPr>
            <w:tcW w:w="4239" w:type="dxa"/>
            <w:shd w:val="clear" w:color="auto" w:fill="auto"/>
            <w:vAlign w:val="bottom"/>
          </w:tcPr>
          <w:p w:rsidR="00642F92" w:rsidRPr="008B065A" w:rsidRDefault="00642F92" w:rsidP="008B065A">
            <w:pPr>
              <w:tabs>
                <w:tab w:val="right" w:pos="4239"/>
              </w:tabs>
              <w:rPr>
                <w:rFonts w:cs="Cambria"/>
                <w:lang w:val="ru-RU"/>
              </w:rPr>
            </w:pPr>
            <w:r w:rsidRPr="008B065A">
              <w:rPr>
                <w:rFonts w:cs="Cambria"/>
                <w:lang w:val="ru-RU"/>
              </w:rPr>
              <w:t>Решение направлено в адрес заявителя</w:t>
            </w:r>
            <w:r w:rsidRPr="008B065A">
              <w:rPr>
                <w:rFonts w:cs="Cambria"/>
                <w:lang w:val="ru-RU"/>
              </w:rPr>
              <w:tab/>
              <w:t>«</w:t>
            </w:r>
          </w:p>
        </w:tc>
        <w:tc>
          <w:tcPr>
            <w:tcW w:w="413" w:type="dxa"/>
            <w:tcBorders>
              <w:bottom w:val="single" w:sz="4" w:space="0" w:color="auto"/>
            </w:tcBorders>
            <w:shd w:val="clear" w:color="auto" w:fill="auto"/>
            <w:vAlign w:val="bottom"/>
          </w:tcPr>
          <w:p w:rsidR="00642F92" w:rsidRPr="008B065A" w:rsidRDefault="00642F92" w:rsidP="008B065A">
            <w:pPr>
              <w:jc w:val="center"/>
              <w:rPr>
                <w:rFonts w:cs="Cambria"/>
                <w:lang w:val="ru-RU"/>
              </w:rPr>
            </w:pPr>
          </w:p>
        </w:tc>
        <w:tc>
          <w:tcPr>
            <w:tcW w:w="284" w:type="dxa"/>
            <w:shd w:val="clear" w:color="auto" w:fill="auto"/>
            <w:vAlign w:val="bottom"/>
          </w:tcPr>
          <w:p w:rsidR="00642F92" w:rsidRPr="008B065A" w:rsidRDefault="00642F92" w:rsidP="00F94B7B">
            <w:pPr>
              <w:rPr>
                <w:rFonts w:cs="Cambria"/>
              </w:rPr>
            </w:pPr>
            <w:r w:rsidRPr="008B065A">
              <w:rPr>
                <w:rFonts w:cs="Cambria"/>
              </w:rPr>
              <w:t>»</w:t>
            </w:r>
          </w:p>
        </w:tc>
        <w:tc>
          <w:tcPr>
            <w:tcW w:w="1935" w:type="dxa"/>
            <w:tcBorders>
              <w:bottom w:val="single" w:sz="4" w:space="0" w:color="auto"/>
            </w:tcBorders>
            <w:shd w:val="clear" w:color="auto" w:fill="auto"/>
            <w:vAlign w:val="bottom"/>
          </w:tcPr>
          <w:p w:rsidR="00642F92" w:rsidRPr="008B065A" w:rsidRDefault="00642F92" w:rsidP="008B065A">
            <w:pPr>
              <w:jc w:val="center"/>
              <w:rPr>
                <w:rFonts w:cs="Cambria"/>
              </w:rPr>
            </w:pPr>
          </w:p>
        </w:tc>
        <w:tc>
          <w:tcPr>
            <w:tcW w:w="364" w:type="dxa"/>
            <w:shd w:val="clear" w:color="auto" w:fill="auto"/>
            <w:vAlign w:val="bottom"/>
          </w:tcPr>
          <w:p w:rsidR="00642F92" w:rsidRPr="008B065A" w:rsidRDefault="00642F92" w:rsidP="008B065A">
            <w:pPr>
              <w:jc w:val="right"/>
              <w:rPr>
                <w:rFonts w:cs="Cambria"/>
              </w:rPr>
            </w:pPr>
            <w:r w:rsidRPr="008B065A">
              <w:rPr>
                <w:rFonts w:cs="Cambria"/>
              </w:rPr>
              <w:t>20</w:t>
            </w:r>
          </w:p>
        </w:tc>
        <w:tc>
          <w:tcPr>
            <w:tcW w:w="406" w:type="dxa"/>
            <w:tcBorders>
              <w:bottom w:val="single" w:sz="4" w:space="0" w:color="auto"/>
            </w:tcBorders>
            <w:shd w:val="clear" w:color="auto" w:fill="auto"/>
            <w:vAlign w:val="bottom"/>
          </w:tcPr>
          <w:p w:rsidR="00642F92" w:rsidRPr="008B065A" w:rsidRDefault="00642F92" w:rsidP="00F94B7B">
            <w:pPr>
              <w:rPr>
                <w:rFonts w:cs="Cambria"/>
              </w:rPr>
            </w:pPr>
          </w:p>
        </w:tc>
        <w:tc>
          <w:tcPr>
            <w:tcW w:w="283" w:type="dxa"/>
            <w:shd w:val="clear" w:color="auto" w:fill="auto"/>
            <w:vAlign w:val="bottom"/>
          </w:tcPr>
          <w:p w:rsidR="00642F92" w:rsidRPr="008B065A" w:rsidRDefault="00642F92" w:rsidP="008B065A">
            <w:pPr>
              <w:jc w:val="right"/>
              <w:rPr>
                <w:rFonts w:cs="Cambria"/>
              </w:rPr>
            </w:pPr>
            <w:r w:rsidRPr="008B065A">
              <w:rPr>
                <w:rFonts w:cs="Cambria"/>
              </w:rPr>
              <w:t>г.</w:t>
            </w:r>
          </w:p>
        </w:tc>
      </w:tr>
      <w:tr w:rsidR="008B065A" w:rsidRPr="00D37BCB" w:rsidTr="008B065A">
        <w:tc>
          <w:tcPr>
            <w:tcW w:w="4239" w:type="dxa"/>
            <w:shd w:val="clear" w:color="auto" w:fill="auto"/>
            <w:vAlign w:val="bottom"/>
          </w:tcPr>
          <w:p w:rsidR="00642F92" w:rsidRPr="008B065A" w:rsidRDefault="00642F92" w:rsidP="008B065A">
            <w:pPr>
              <w:jc w:val="center"/>
              <w:rPr>
                <w:rFonts w:cs="Cambria"/>
                <w:sz w:val="14"/>
                <w:szCs w:val="14"/>
                <w:lang w:val="ru-RU"/>
              </w:rPr>
            </w:pPr>
            <w:r w:rsidRPr="008B065A">
              <w:rPr>
                <w:rFonts w:cs="Cambria"/>
                <w:sz w:val="14"/>
                <w:szCs w:val="14"/>
                <w:lang w:val="ru-RU"/>
              </w:rPr>
              <w:t>(заполняется в случае направления решения по почте)</w:t>
            </w:r>
          </w:p>
        </w:tc>
        <w:tc>
          <w:tcPr>
            <w:tcW w:w="413" w:type="dxa"/>
            <w:tcBorders>
              <w:top w:val="single" w:sz="4" w:space="0" w:color="auto"/>
            </w:tcBorders>
            <w:shd w:val="clear" w:color="auto" w:fill="auto"/>
            <w:vAlign w:val="bottom"/>
          </w:tcPr>
          <w:p w:rsidR="00642F92" w:rsidRPr="008B065A" w:rsidRDefault="00642F92" w:rsidP="008B065A">
            <w:pPr>
              <w:jc w:val="center"/>
              <w:rPr>
                <w:rFonts w:cs="Cambria"/>
                <w:sz w:val="14"/>
                <w:szCs w:val="14"/>
                <w:lang w:val="ru-RU"/>
              </w:rPr>
            </w:pPr>
          </w:p>
        </w:tc>
        <w:tc>
          <w:tcPr>
            <w:tcW w:w="284" w:type="dxa"/>
            <w:shd w:val="clear" w:color="auto" w:fill="auto"/>
            <w:vAlign w:val="bottom"/>
          </w:tcPr>
          <w:p w:rsidR="00642F92" w:rsidRPr="008B065A" w:rsidRDefault="00642F92" w:rsidP="00F94B7B">
            <w:pPr>
              <w:rPr>
                <w:rFonts w:cs="Cambria"/>
                <w:sz w:val="14"/>
                <w:szCs w:val="14"/>
                <w:lang w:val="ru-RU"/>
              </w:rPr>
            </w:pPr>
          </w:p>
        </w:tc>
        <w:tc>
          <w:tcPr>
            <w:tcW w:w="1935" w:type="dxa"/>
            <w:tcBorders>
              <w:top w:val="single" w:sz="4" w:space="0" w:color="auto"/>
            </w:tcBorders>
            <w:shd w:val="clear" w:color="auto" w:fill="auto"/>
            <w:vAlign w:val="bottom"/>
          </w:tcPr>
          <w:p w:rsidR="00642F92" w:rsidRPr="008B065A" w:rsidRDefault="00642F92" w:rsidP="008B065A">
            <w:pPr>
              <w:jc w:val="center"/>
              <w:rPr>
                <w:rFonts w:cs="Cambria"/>
                <w:sz w:val="14"/>
                <w:szCs w:val="14"/>
                <w:lang w:val="ru-RU"/>
              </w:rPr>
            </w:pPr>
          </w:p>
        </w:tc>
        <w:tc>
          <w:tcPr>
            <w:tcW w:w="364" w:type="dxa"/>
            <w:shd w:val="clear" w:color="auto" w:fill="auto"/>
            <w:vAlign w:val="bottom"/>
          </w:tcPr>
          <w:p w:rsidR="00642F92" w:rsidRPr="008B065A" w:rsidRDefault="00642F92" w:rsidP="008B065A">
            <w:pPr>
              <w:jc w:val="right"/>
              <w:rPr>
                <w:rFonts w:cs="Cambria"/>
                <w:sz w:val="14"/>
                <w:szCs w:val="14"/>
                <w:lang w:val="ru-RU"/>
              </w:rPr>
            </w:pPr>
          </w:p>
        </w:tc>
        <w:tc>
          <w:tcPr>
            <w:tcW w:w="406" w:type="dxa"/>
            <w:tcBorders>
              <w:top w:val="single" w:sz="4" w:space="0" w:color="auto"/>
            </w:tcBorders>
            <w:shd w:val="clear" w:color="auto" w:fill="auto"/>
            <w:vAlign w:val="bottom"/>
          </w:tcPr>
          <w:p w:rsidR="00642F92" w:rsidRPr="008B065A" w:rsidRDefault="00642F92" w:rsidP="00F94B7B">
            <w:pPr>
              <w:rPr>
                <w:rFonts w:cs="Cambria"/>
                <w:sz w:val="14"/>
                <w:szCs w:val="14"/>
                <w:lang w:val="ru-RU"/>
              </w:rPr>
            </w:pPr>
          </w:p>
        </w:tc>
        <w:tc>
          <w:tcPr>
            <w:tcW w:w="283" w:type="dxa"/>
            <w:shd w:val="clear" w:color="auto" w:fill="auto"/>
            <w:vAlign w:val="bottom"/>
          </w:tcPr>
          <w:p w:rsidR="00642F92" w:rsidRPr="008B065A" w:rsidRDefault="00642F92" w:rsidP="008B065A">
            <w:pPr>
              <w:jc w:val="right"/>
              <w:rPr>
                <w:rFonts w:cs="Cambria"/>
                <w:sz w:val="14"/>
                <w:szCs w:val="14"/>
                <w:lang w:val="ru-RU"/>
              </w:rPr>
            </w:pPr>
          </w:p>
        </w:tc>
      </w:tr>
    </w:tbl>
    <w:p w:rsidR="00642F92" w:rsidRPr="00642F92" w:rsidRDefault="00642F92" w:rsidP="00642F92">
      <w:pPr>
        <w:rPr>
          <w:lang w:val="ru-RU"/>
        </w:rPr>
      </w:pPr>
    </w:p>
    <w:tbl>
      <w:tblPr>
        <w:tblW w:w="5243" w:type="dxa"/>
        <w:jc w:val="right"/>
        <w:tblInd w:w="-281" w:type="dxa"/>
        <w:tblCellMar>
          <w:left w:w="0" w:type="dxa"/>
          <w:right w:w="0" w:type="dxa"/>
        </w:tblCellMar>
        <w:tblLook w:val="01E0" w:firstRow="1" w:lastRow="1" w:firstColumn="1" w:lastColumn="1" w:noHBand="0" w:noVBand="0"/>
      </w:tblPr>
      <w:tblGrid>
        <w:gridCol w:w="5243"/>
      </w:tblGrid>
      <w:tr w:rsidR="00642F92" w:rsidRPr="00D37BCB" w:rsidTr="008B065A">
        <w:trPr>
          <w:trHeight w:val="240"/>
          <w:jc w:val="right"/>
        </w:trPr>
        <w:tc>
          <w:tcPr>
            <w:tcW w:w="5243" w:type="dxa"/>
            <w:tcBorders>
              <w:bottom w:val="single" w:sz="4" w:space="0" w:color="auto"/>
            </w:tcBorders>
            <w:shd w:val="clear" w:color="auto" w:fill="auto"/>
            <w:vAlign w:val="bottom"/>
          </w:tcPr>
          <w:p w:rsidR="00642F92" w:rsidRPr="008B065A" w:rsidRDefault="00642F92" w:rsidP="008B065A">
            <w:pPr>
              <w:jc w:val="center"/>
              <w:rPr>
                <w:rFonts w:cs="Cambria"/>
                <w:lang w:val="ru-RU"/>
              </w:rPr>
            </w:pPr>
          </w:p>
        </w:tc>
      </w:tr>
      <w:tr w:rsidR="00642F92" w:rsidRPr="00D37BCB" w:rsidTr="008B065A">
        <w:trPr>
          <w:jc w:val="right"/>
        </w:trPr>
        <w:tc>
          <w:tcPr>
            <w:tcW w:w="5243" w:type="dxa"/>
            <w:tcBorders>
              <w:top w:val="single" w:sz="4" w:space="0" w:color="auto"/>
            </w:tcBorders>
            <w:shd w:val="clear" w:color="auto" w:fill="auto"/>
            <w:vAlign w:val="bottom"/>
          </w:tcPr>
          <w:p w:rsidR="00642F92" w:rsidRPr="008B065A" w:rsidRDefault="00642F92" w:rsidP="008B065A">
            <w:pPr>
              <w:jc w:val="center"/>
              <w:rPr>
                <w:rFonts w:cs="Cambria"/>
                <w:iCs/>
                <w:sz w:val="14"/>
                <w:szCs w:val="14"/>
                <w:lang w:val="ru-RU"/>
              </w:rPr>
            </w:pPr>
            <w:r w:rsidRPr="008B065A">
              <w:rPr>
                <w:rFonts w:cs="Cambria"/>
                <w:iCs/>
                <w:sz w:val="14"/>
                <w:szCs w:val="14"/>
                <w:lang w:val="ru-RU"/>
              </w:rPr>
              <w:t>(Ф. И. О., подпись должностного лица, направившего решение в адрес заявителя)</w:t>
            </w:r>
          </w:p>
        </w:tc>
      </w:tr>
    </w:tbl>
    <w:p w:rsidR="00642F92" w:rsidRPr="00642F92" w:rsidRDefault="00642F92" w:rsidP="00642F92">
      <w:pPr>
        <w:rPr>
          <w:lang w:val="ru-RU"/>
        </w:rPr>
      </w:pPr>
    </w:p>
    <w:p w:rsidR="00642F92" w:rsidRDefault="00642F92"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55088F">
      <w:pPr>
        <w:autoSpaceDE w:val="0"/>
        <w:autoSpaceDN w:val="0"/>
        <w:adjustRightInd w:val="0"/>
        <w:jc w:val="both"/>
        <w:rPr>
          <w:sz w:val="28"/>
          <w:szCs w:val="28"/>
          <w:lang w:val="ru-RU"/>
        </w:rPr>
      </w:pPr>
    </w:p>
    <w:p w:rsidR="00813C66" w:rsidRDefault="00813C66" w:rsidP="009A0B56">
      <w:pPr>
        <w:autoSpaceDE w:val="0"/>
        <w:autoSpaceDN w:val="0"/>
        <w:adjustRightInd w:val="0"/>
        <w:rPr>
          <w:sz w:val="28"/>
          <w:szCs w:val="28"/>
          <w:lang w:val="ru-RU"/>
        </w:rPr>
      </w:pPr>
    </w:p>
    <w:p w:rsidR="009A0B56" w:rsidRDefault="009A0B56" w:rsidP="009A0B56">
      <w:pPr>
        <w:autoSpaceDE w:val="0"/>
        <w:autoSpaceDN w:val="0"/>
        <w:adjustRightInd w:val="0"/>
        <w:rPr>
          <w:sz w:val="28"/>
          <w:szCs w:val="28"/>
          <w:lang w:val="ru-RU"/>
        </w:rPr>
      </w:pPr>
    </w:p>
    <w:p w:rsidR="00813C66" w:rsidRPr="00D644E7" w:rsidRDefault="00D644E7" w:rsidP="0055088F">
      <w:pPr>
        <w:tabs>
          <w:tab w:val="left" w:pos="3480"/>
        </w:tabs>
        <w:ind w:firstLine="709"/>
        <w:jc w:val="center"/>
        <w:rPr>
          <w:b/>
          <w:bCs/>
          <w:sz w:val="27"/>
          <w:szCs w:val="27"/>
          <w:lang w:val="ru-RU"/>
        </w:rPr>
      </w:pPr>
      <w:r>
        <w:rPr>
          <w:b/>
          <w:bCs/>
          <w:sz w:val="27"/>
          <w:szCs w:val="27"/>
          <w:lang w:val="ru-RU"/>
        </w:rPr>
        <w:t xml:space="preserve"> </w:t>
      </w:r>
    </w:p>
    <w:p w:rsidR="00813C66" w:rsidRPr="0055088F" w:rsidRDefault="00813C66">
      <w:pPr>
        <w:rPr>
          <w:lang w:val="ru-RU"/>
        </w:rPr>
      </w:pPr>
    </w:p>
    <w:sectPr w:rsidR="00813C66" w:rsidRPr="0055088F" w:rsidSect="00642F92">
      <w:headerReference w:type="even" r:id="rId13"/>
      <w:headerReference w:type="default" r:id="rId14"/>
      <w:footerReference w:type="defaul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51" w:rsidRDefault="00973C51">
      <w:r>
        <w:separator/>
      </w:r>
    </w:p>
  </w:endnote>
  <w:endnote w:type="continuationSeparator" w:id="0">
    <w:p w:rsidR="00973C51" w:rsidRDefault="0097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7B" w:rsidRDefault="00F94B7B">
    <w:pPr>
      <w:pStyle w:val="af0"/>
      <w:jc w:val="center"/>
    </w:pPr>
    <w:r>
      <w:fldChar w:fldCharType="begin"/>
    </w:r>
    <w:r>
      <w:instrText>PAGE   \* MERGEFORMAT</w:instrText>
    </w:r>
    <w:r>
      <w:fldChar w:fldCharType="separate"/>
    </w:r>
    <w:r w:rsidR="00D37BCB">
      <w:rPr>
        <w:noProof/>
      </w:rPr>
      <w:t>3</w:t>
    </w:r>
    <w:r>
      <w:rPr>
        <w:noProof/>
      </w:rPr>
      <w:fldChar w:fldCharType="end"/>
    </w:r>
  </w:p>
  <w:p w:rsidR="00F94B7B" w:rsidRDefault="00F94B7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51" w:rsidRDefault="00973C51">
      <w:r>
        <w:separator/>
      </w:r>
    </w:p>
  </w:footnote>
  <w:footnote w:type="continuationSeparator" w:id="0">
    <w:p w:rsidR="00973C51" w:rsidRDefault="0097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7B" w:rsidRDefault="00F94B7B" w:rsidP="00092B19">
    <w:pPr>
      <w:pStyle w:val="ae"/>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2</w:t>
    </w:r>
    <w:r>
      <w:rPr>
        <w:rStyle w:val="afc"/>
      </w:rPr>
      <w:fldChar w:fldCharType="end"/>
    </w:r>
  </w:p>
  <w:p w:rsidR="00F94B7B" w:rsidRDefault="00F94B7B" w:rsidP="00092B1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7B" w:rsidRDefault="00F94B7B" w:rsidP="00092B19">
    <w:pPr>
      <w:pStyle w:val="ae"/>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
    <w:nsid w:val="3F3878B5"/>
    <w:multiLevelType w:val="hybridMultilevel"/>
    <w:tmpl w:val="8362E334"/>
    <w:lvl w:ilvl="0" w:tplc="9EF22C80">
      <w:start w:val="2"/>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505211F"/>
    <w:multiLevelType w:val="hybridMultilevel"/>
    <w:tmpl w:val="B3AA08FA"/>
    <w:lvl w:ilvl="0" w:tplc="F782DC6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88F"/>
    <w:rsid w:val="00000D0A"/>
    <w:rsid w:val="000048AF"/>
    <w:rsid w:val="00092B19"/>
    <w:rsid w:val="000F44CD"/>
    <w:rsid w:val="00105659"/>
    <w:rsid w:val="00107A27"/>
    <w:rsid w:val="00133995"/>
    <w:rsid w:val="00134FDF"/>
    <w:rsid w:val="00167D06"/>
    <w:rsid w:val="001D076F"/>
    <w:rsid w:val="001E0999"/>
    <w:rsid w:val="002552F3"/>
    <w:rsid w:val="00293BEE"/>
    <w:rsid w:val="002A5BB5"/>
    <w:rsid w:val="002E34D3"/>
    <w:rsid w:val="002F1F56"/>
    <w:rsid w:val="002F3ADF"/>
    <w:rsid w:val="00310514"/>
    <w:rsid w:val="00313548"/>
    <w:rsid w:val="003559CE"/>
    <w:rsid w:val="00366A3F"/>
    <w:rsid w:val="003F10F7"/>
    <w:rsid w:val="003F1AD4"/>
    <w:rsid w:val="004609F0"/>
    <w:rsid w:val="00463150"/>
    <w:rsid w:val="005127E9"/>
    <w:rsid w:val="00544C67"/>
    <w:rsid w:val="0055088F"/>
    <w:rsid w:val="005A2882"/>
    <w:rsid w:val="005B7645"/>
    <w:rsid w:val="0061305F"/>
    <w:rsid w:val="006263A0"/>
    <w:rsid w:val="00634725"/>
    <w:rsid w:val="00642F92"/>
    <w:rsid w:val="006726B2"/>
    <w:rsid w:val="00685390"/>
    <w:rsid w:val="006D7F28"/>
    <w:rsid w:val="00706BD2"/>
    <w:rsid w:val="00712D90"/>
    <w:rsid w:val="007E599D"/>
    <w:rsid w:val="00813C66"/>
    <w:rsid w:val="00837965"/>
    <w:rsid w:val="008B065A"/>
    <w:rsid w:val="00902358"/>
    <w:rsid w:val="00910FC1"/>
    <w:rsid w:val="00924145"/>
    <w:rsid w:val="00973C51"/>
    <w:rsid w:val="009A0B56"/>
    <w:rsid w:val="009A2659"/>
    <w:rsid w:val="009D03EC"/>
    <w:rsid w:val="00A07D80"/>
    <w:rsid w:val="00A430FD"/>
    <w:rsid w:val="00A92B76"/>
    <w:rsid w:val="00AE62A6"/>
    <w:rsid w:val="00AF4057"/>
    <w:rsid w:val="00B764B8"/>
    <w:rsid w:val="00B85323"/>
    <w:rsid w:val="00BF5A74"/>
    <w:rsid w:val="00C218C9"/>
    <w:rsid w:val="00C42182"/>
    <w:rsid w:val="00CB569D"/>
    <w:rsid w:val="00CB56B7"/>
    <w:rsid w:val="00CE2D73"/>
    <w:rsid w:val="00CF123F"/>
    <w:rsid w:val="00D31DF1"/>
    <w:rsid w:val="00D37BCB"/>
    <w:rsid w:val="00D438E7"/>
    <w:rsid w:val="00D50FAB"/>
    <w:rsid w:val="00D644E7"/>
    <w:rsid w:val="00D756B8"/>
    <w:rsid w:val="00DD77BC"/>
    <w:rsid w:val="00DE06DC"/>
    <w:rsid w:val="00DE4CCD"/>
    <w:rsid w:val="00DF7D07"/>
    <w:rsid w:val="00E772A9"/>
    <w:rsid w:val="00E830A9"/>
    <w:rsid w:val="00F634BA"/>
    <w:rsid w:val="00F82721"/>
    <w:rsid w:val="00F919C9"/>
    <w:rsid w:val="00F94B7B"/>
    <w:rsid w:val="00FB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rules v:ext="edit">
        <o:r id="V:Rule1" type="connector" idref="#Прямая со стрелкой 3"/>
        <o:r id="V:Rule2" type="connector" idref="#Прямая со стрелкой 8"/>
        <o:r id="V:Rule3" type="connector" idref="#Прямая со стрелкой 5"/>
        <o:r id="V:Rule4" type="connector" idref="#Прямая со стрелкой 15"/>
        <o:r id="V:Rule5" type="connector" idref="#Прямая со стрелкой 12"/>
        <o:r id="V:Rule6" type="connector" idref="#Прямая со стрелкой 9"/>
        <o:r id="V:Rule7" type="connector" idref="#Прямая со стрелкой 11"/>
        <o:r id="V:Rule8" type="connector" idref="#Прямая со стрелкой 22"/>
        <o:r id="V:Rule9" type="connector" idref="#Прямая со стрелкой 16"/>
        <o:r id="V:Rule10"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8F"/>
    <w:rPr>
      <w:rFonts w:ascii="Times New Roman" w:eastAsia="Times New Roman" w:hAnsi="Times New Roman"/>
      <w:noProof/>
      <w:sz w:val="24"/>
      <w:szCs w:val="24"/>
      <w:lang w:val="en-US"/>
    </w:rPr>
  </w:style>
  <w:style w:type="paragraph" w:styleId="1">
    <w:name w:val="heading 1"/>
    <w:basedOn w:val="a"/>
    <w:next w:val="a"/>
    <w:link w:val="10"/>
    <w:qFormat/>
    <w:locked/>
    <w:rsid w:val="00092B19"/>
    <w:pPr>
      <w:keepNext/>
      <w:spacing w:line="360" w:lineRule="auto"/>
      <w:jc w:val="center"/>
      <w:outlineLvl w:val="0"/>
    </w:pPr>
    <w:rPr>
      <w:rFonts w:ascii="Tahoma" w:hAnsi="Tahoma"/>
      <w:b/>
      <w:noProof w:val="0"/>
      <w:sz w:val="28"/>
      <w:szCs w:val="20"/>
      <w:lang w:val="ru-RU"/>
    </w:rPr>
  </w:style>
  <w:style w:type="paragraph" w:styleId="2">
    <w:name w:val="heading 2"/>
    <w:basedOn w:val="a"/>
    <w:next w:val="a"/>
    <w:link w:val="20"/>
    <w:qFormat/>
    <w:rsid w:val="0055088F"/>
    <w:pPr>
      <w:keepNext/>
      <w:spacing w:before="240" w:after="60"/>
      <w:outlineLvl w:val="1"/>
    </w:pPr>
    <w:rPr>
      <w:rFonts w:ascii="Arial" w:hAnsi="Arial" w:cs="Arial"/>
      <w:b/>
      <w:bCs/>
      <w:i/>
      <w:iCs/>
      <w:noProof w:val="0"/>
      <w:sz w:val="28"/>
      <w:szCs w:val="28"/>
      <w:lang w:val="ru-RU"/>
    </w:rPr>
  </w:style>
  <w:style w:type="paragraph" w:styleId="3">
    <w:name w:val="heading 3"/>
    <w:basedOn w:val="a"/>
    <w:next w:val="a"/>
    <w:link w:val="30"/>
    <w:qFormat/>
    <w:rsid w:val="0055088F"/>
    <w:pPr>
      <w:keepNext/>
      <w:keepLines/>
      <w:spacing w:before="200" w:line="276" w:lineRule="auto"/>
      <w:outlineLvl w:val="2"/>
    </w:pPr>
    <w:rPr>
      <w:rFonts w:ascii="Cambria" w:eastAsia="SimSun" w:hAnsi="Cambria" w:cs="Cambria"/>
      <w:b/>
      <w:bCs/>
      <w:noProof w:val="0"/>
      <w:color w:val="4F81BD"/>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5088F"/>
    <w:rPr>
      <w:rFonts w:ascii="Arial" w:hAnsi="Arial" w:cs="Arial"/>
      <w:b/>
      <w:bCs/>
      <w:i/>
      <w:iCs/>
      <w:sz w:val="28"/>
      <w:szCs w:val="28"/>
      <w:lang w:eastAsia="ru-RU"/>
    </w:rPr>
  </w:style>
  <w:style w:type="character" w:customStyle="1" w:styleId="30">
    <w:name w:val="Заголовок 3 Знак"/>
    <w:link w:val="3"/>
    <w:semiHidden/>
    <w:locked/>
    <w:rsid w:val="0055088F"/>
    <w:rPr>
      <w:rFonts w:ascii="Cambria" w:eastAsia="SimSun" w:hAnsi="Cambria" w:cs="Cambria"/>
      <w:b/>
      <w:bCs/>
      <w:color w:val="4F81BD"/>
      <w:sz w:val="24"/>
      <w:szCs w:val="24"/>
      <w:lang w:eastAsia="zh-CN"/>
    </w:rPr>
  </w:style>
  <w:style w:type="character" w:styleId="a3">
    <w:name w:val="Hyperlink"/>
    <w:uiPriority w:val="99"/>
    <w:rsid w:val="0055088F"/>
    <w:rPr>
      <w:rFonts w:ascii="Times New Roman" w:hAnsi="Times New Roman" w:cs="Times New Roman"/>
      <w:color w:val="0000FF"/>
      <w:u w:val="single"/>
    </w:rPr>
  </w:style>
  <w:style w:type="paragraph" w:styleId="a4">
    <w:name w:val="Body Text"/>
    <w:basedOn w:val="a"/>
    <w:link w:val="a5"/>
    <w:rsid w:val="0055088F"/>
    <w:pPr>
      <w:spacing w:after="120"/>
    </w:pPr>
  </w:style>
  <w:style w:type="character" w:customStyle="1" w:styleId="a5">
    <w:name w:val="Основной текст Знак"/>
    <w:link w:val="a4"/>
    <w:locked/>
    <w:rsid w:val="0055088F"/>
    <w:rPr>
      <w:rFonts w:ascii="Times New Roman" w:hAnsi="Times New Roman" w:cs="Times New Roman"/>
      <w:noProof/>
      <w:sz w:val="24"/>
      <w:szCs w:val="24"/>
      <w:lang w:val="en-US" w:eastAsia="ru-RU"/>
    </w:rPr>
  </w:style>
  <w:style w:type="character" w:customStyle="1" w:styleId="ConsPlusNormal">
    <w:name w:val="ConsPlusNormal Знак"/>
    <w:link w:val="ConsPlusNormal0"/>
    <w:uiPriority w:val="99"/>
    <w:locked/>
    <w:rsid w:val="0055088F"/>
    <w:rPr>
      <w:rFonts w:ascii="Arial" w:hAnsi="Arial" w:cs="Arial"/>
      <w:sz w:val="22"/>
      <w:szCs w:val="22"/>
      <w:lang w:val="ru-RU" w:eastAsia="en-US"/>
    </w:rPr>
  </w:style>
  <w:style w:type="paragraph" w:customStyle="1" w:styleId="ConsPlusNormal0">
    <w:name w:val="ConsPlusNormal"/>
    <w:link w:val="ConsPlusNormal"/>
    <w:rsid w:val="0055088F"/>
    <w:pPr>
      <w:widowControl w:val="0"/>
      <w:autoSpaceDE w:val="0"/>
      <w:autoSpaceDN w:val="0"/>
      <w:adjustRightInd w:val="0"/>
      <w:ind w:firstLine="720"/>
    </w:pPr>
    <w:rPr>
      <w:rFonts w:ascii="Arial" w:hAnsi="Arial" w:cs="Arial"/>
      <w:sz w:val="22"/>
      <w:szCs w:val="22"/>
      <w:lang w:eastAsia="en-US"/>
    </w:rPr>
  </w:style>
  <w:style w:type="character" w:styleId="a6">
    <w:name w:val="FollowedHyperlink"/>
    <w:uiPriority w:val="99"/>
    <w:semiHidden/>
    <w:rsid w:val="0055088F"/>
    <w:rPr>
      <w:color w:val="800080"/>
      <w:u w:val="single"/>
    </w:rPr>
  </w:style>
  <w:style w:type="character" w:customStyle="1" w:styleId="a7">
    <w:name w:val="Обычный (веб) Знак"/>
    <w:aliases w:val="Обычный (веб) Знак1 Знак,Обычный (веб) Знак Знак Знак"/>
    <w:link w:val="a8"/>
    <w:uiPriority w:val="99"/>
    <w:locked/>
    <w:rsid w:val="0055088F"/>
    <w:rPr>
      <w:rFonts w:ascii="Times New Roman" w:eastAsia="SimSun" w:hAnsi="Times New Roman" w:cs="Times New Roman"/>
      <w:sz w:val="20"/>
      <w:szCs w:val="20"/>
      <w:lang w:eastAsia="ru-RU"/>
    </w:rPr>
  </w:style>
  <w:style w:type="paragraph" w:styleId="a8">
    <w:name w:val="Normal (Web)"/>
    <w:aliases w:val="Обычный (веб) Знак1,Обычный (веб) Знак Знак"/>
    <w:basedOn w:val="a"/>
    <w:link w:val="a7"/>
    <w:uiPriority w:val="99"/>
    <w:rsid w:val="0055088F"/>
    <w:pPr>
      <w:spacing w:after="200" w:line="276" w:lineRule="auto"/>
      <w:ind w:left="720"/>
    </w:pPr>
    <w:rPr>
      <w:rFonts w:eastAsia="SimSun"/>
      <w:noProof w:val="0"/>
      <w:sz w:val="20"/>
      <w:szCs w:val="20"/>
      <w:lang w:val="ru-RU"/>
    </w:rPr>
  </w:style>
  <w:style w:type="character" w:customStyle="1" w:styleId="a9">
    <w:name w:val="Текст сноски Знак"/>
    <w:link w:val="aa"/>
    <w:uiPriority w:val="99"/>
    <w:locked/>
    <w:rsid w:val="0055088F"/>
    <w:rPr>
      <w:rFonts w:ascii="Times New Roman" w:hAnsi="Times New Roman" w:cs="Times New Roman"/>
      <w:sz w:val="20"/>
      <w:szCs w:val="20"/>
    </w:rPr>
  </w:style>
  <w:style w:type="character" w:customStyle="1" w:styleId="ab">
    <w:name w:val="Текст примечания Знак"/>
    <w:link w:val="ac"/>
    <w:uiPriority w:val="99"/>
    <w:locked/>
    <w:rsid w:val="0055088F"/>
    <w:rPr>
      <w:rFonts w:ascii="Calibri" w:hAnsi="Calibri" w:cs="Calibri"/>
      <w:sz w:val="20"/>
      <w:szCs w:val="20"/>
      <w:lang w:eastAsia="ru-RU"/>
    </w:rPr>
  </w:style>
  <w:style w:type="character" w:customStyle="1" w:styleId="ad">
    <w:name w:val="Верхний колонтитул Знак"/>
    <w:link w:val="ae"/>
    <w:locked/>
    <w:rsid w:val="0055088F"/>
    <w:rPr>
      <w:rFonts w:ascii="Calibri" w:hAnsi="Calibri" w:cs="Calibri"/>
      <w:lang w:eastAsia="ru-RU"/>
    </w:rPr>
  </w:style>
  <w:style w:type="character" w:customStyle="1" w:styleId="af">
    <w:name w:val="Нижний колонтитул Знак"/>
    <w:link w:val="af0"/>
    <w:uiPriority w:val="99"/>
    <w:locked/>
    <w:rsid w:val="0055088F"/>
    <w:rPr>
      <w:rFonts w:ascii="Calibri" w:hAnsi="Calibri" w:cs="Calibri"/>
      <w:lang w:eastAsia="ru-RU"/>
    </w:rPr>
  </w:style>
  <w:style w:type="paragraph" w:styleId="ac">
    <w:name w:val="annotation text"/>
    <w:basedOn w:val="a"/>
    <w:link w:val="ab"/>
    <w:uiPriority w:val="99"/>
    <w:rsid w:val="0055088F"/>
    <w:pPr>
      <w:spacing w:after="200"/>
    </w:pPr>
    <w:rPr>
      <w:rFonts w:ascii="Calibri" w:hAnsi="Calibri" w:cs="Calibri"/>
      <w:noProof w:val="0"/>
      <w:sz w:val="20"/>
      <w:szCs w:val="20"/>
      <w:lang w:val="ru-RU"/>
    </w:rPr>
  </w:style>
  <w:style w:type="character" w:customStyle="1" w:styleId="CommentTextChar1">
    <w:name w:val="Comment Text Char1"/>
    <w:uiPriority w:val="99"/>
    <w:semiHidden/>
    <w:locked/>
    <w:rsid w:val="002F3ADF"/>
    <w:rPr>
      <w:rFonts w:ascii="Times New Roman" w:hAnsi="Times New Roman" w:cs="Times New Roman"/>
      <w:noProof/>
      <w:sz w:val="20"/>
      <w:szCs w:val="20"/>
      <w:lang w:val="en-US"/>
    </w:rPr>
  </w:style>
  <w:style w:type="character" w:customStyle="1" w:styleId="11">
    <w:name w:val="Текст примечания Знак1"/>
    <w:uiPriority w:val="99"/>
    <w:semiHidden/>
    <w:rsid w:val="0055088F"/>
    <w:rPr>
      <w:rFonts w:ascii="Times New Roman" w:hAnsi="Times New Roman" w:cs="Times New Roman"/>
      <w:noProof/>
      <w:sz w:val="20"/>
      <w:szCs w:val="20"/>
      <w:lang w:val="en-US" w:eastAsia="ru-RU"/>
    </w:rPr>
  </w:style>
  <w:style w:type="character" w:customStyle="1" w:styleId="af1">
    <w:name w:val="Тема примечания Знак"/>
    <w:link w:val="af2"/>
    <w:locked/>
    <w:rsid w:val="0055088F"/>
    <w:rPr>
      <w:rFonts w:ascii="Calibri" w:hAnsi="Calibri" w:cs="Calibri"/>
      <w:b/>
      <w:bCs/>
      <w:sz w:val="20"/>
      <w:szCs w:val="20"/>
      <w:lang w:eastAsia="ru-RU"/>
    </w:rPr>
  </w:style>
  <w:style w:type="character" w:customStyle="1" w:styleId="af3">
    <w:name w:val="Текст выноски Знак"/>
    <w:link w:val="af4"/>
    <w:uiPriority w:val="99"/>
    <w:semiHidden/>
    <w:locked/>
    <w:rsid w:val="0055088F"/>
    <w:rPr>
      <w:rFonts w:ascii="Tahoma" w:hAnsi="Tahoma" w:cs="Tahoma"/>
      <w:sz w:val="16"/>
      <w:szCs w:val="16"/>
      <w:lang w:eastAsia="ru-RU"/>
    </w:rPr>
  </w:style>
  <w:style w:type="paragraph" w:customStyle="1" w:styleId="ConsPlusNonformat">
    <w:name w:val="ConsPlusNonformat"/>
    <w:rsid w:val="0055088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088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5088F"/>
    <w:pPr>
      <w:widowControl w:val="0"/>
      <w:autoSpaceDE w:val="0"/>
      <w:autoSpaceDN w:val="0"/>
      <w:adjustRightInd w:val="0"/>
    </w:pPr>
    <w:rPr>
      <w:rFonts w:ascii="Arial" w:eastAsia="Times New Roman" w:hAnsi="Arial" w:cs="Arial"/>
    </w:rPr>
  </w:style>
  <w:style w:type="paragraph" w:customStyle="1" w:styleId="af5">
    <w:name w:val="А.Заголовок"/>
    <w:basedOn w:val="a"/>
    <w:uiPriority w:val="99"/>
    <w:rsid w:val="0055088F"/>
    <w:pPr>
      <w:spacing w:before="240" w:after="240"/>
      <w:ind w:right="4678"/>
      <w:jc w:val="both"/>
    </w:pPr>
    <w:rPr>
      <w:noProof w:val="0"/>
      <w:sz w:val="28"/>
      <w:szCs w:val="28"/>
      <w:lang w:val="ru-RU"/>
    </w:rPr>
  </w:style>
  <w:style w:type="paragraph" w:styleId="aa">
    <w:name w:val="footnote text"/>
    <w:basedOn w:val="a"/>
    <w:link w:val="a9"/>
    <w:uiPriority w:val="99"/>
    <w:rsid w:val="0055088F"/>
    <w:rPr>
      <w:rFonts w:eastAsia="Calibri"/>
      <w:noProof w:val="0"/>
      <w:sz w:val="20"/>
      <w:szCs w:val="20"/>
      <w:lang w:val="ru-RU" w:eastAsia="en-US"/>
    </w:rPr>
  </w:style>
  <w:style w:type="character" w:customStyle="1" w:styleId="FootnoteTextChar1">
    <w:name w:val="Footnote Text Char1"/>
    <w:uiPriority w:val="99"/>
    <w:semiHidden/>
    <w:locked/>
    <w:rsid w:val="002F3ADF"/>
    <w:rPr>
      <w:rFonts w:ascii="Times New Roman" w:hAnsi="Times New Roman" w:cs="Times New Roman"/>
      <w:noProof/>
      <w:sz w:val="20"/>
      <w:szCs w:val="20"/>
      <w:lang w:val="en-US"/>
    </w:rPr>
  </w:style>
  <w:style w:type="character" w:customStyle="1" w:styleId="12">
    <w:name w:val="Текст сноски Знак1"/>
    <w:link w:val="13"/>
    <w:uiPriority w:val="99"/>
    <w:semiHidden/>
    <w:locked/>
    <w:rsid w:val="0055088F"/>
    <w:rPr>
      <w:rFonts w:ascii="Times New Roman" w:hAnsi="Times New Roman" w:cs="Times New Roman"/>
      <w:noProof/>
      <w:sz w:val="20"/>
      <w:szCs w:val="20"/>
      <w:lang w:val="en-US" w:eastAsia="ru-RU"/>
    </w:rPr>
  </w:style>
  <w:style w:type="paragraph" w:customStyle="1" w:styleId="13">
    <w:name w:val="Текст сноски1"/>
    <w:basedOn w:val="a"/>
    <w:next w:val="aa"/>
    <w:link w:val="12"/>
    <w:uiPriority w:val="99"/>
    <w:semiHidden/>
    <w:rsid w:val="0055088F"/>
    <w:rPr>
      <w:sz w:val="20"/>
      <w:szCs w:val="20"/>
    </w:rPr>
  </w:style>
  <w:style w:type="character" w:styleId="af6">
    <w:name w:val="footnote reference"/>
    <w:uiPriority w:val="99"/>
    <w:rsid w:val="0055088F"/>
    <w:rPr>
      <w:vertAlign w:val="superscript"/>
    </w:rPr>
  </w:style>
  <w:style w:type="character" w:styleId="af7">
    <w:name w:val="annotation reference"/>
    <w:rsid w:val="0055088F"/>
    <w:rPr>
      <w:rFonts w:ascii="Times New Roman" w:hAnsi="Times New Roman" w:cs="Times New Roman"/>
      <w:sz w:val="16"/>
      <w:szCs w:val="16"/>
    </w:rPr>
  </w:style>
  <w:style w:type="paragraph" w:styleId="ae">
    <w:name w:val="header"/>
    <w:basedOn w:val="a"/>
    <w:link w:val="ad"/>
    <w:rsid w:val="0055088F"/>
    <w:pPr>
      <w:tabs>
        <w:tab w:val="center" w:pos="4677"/>
        <w:tab w:val="right" w:pos="9355"/>
      </w:tabs>
    </w:pPr>
    <w:rPr>
      <w:rFonts w:ascii="Calibri" w:hAnsi="Calibri" w:cs="Calibri"/>
      <w:noProof w:val="0"/>
      <w:sz w:val="22"/>
      <w:szCs w:val="22"/>
      <w:lang w:val="ru-RU"/>
    </w:rPr>
  </w:style>
  <w:style w:type="character" w:customStyle="1" w:styleId="HeaderChar1">
    <w:name w:val="Header Char1"/>
    <w:uiPriority w:val="99"/>
    <w:semiHidden/>
    <w:locked/>
    <w:rsid w:val="002F3ADF"/>
    <w:rPr>
      <w:rFonts w:ascii="Times New Roman" w:hAnsi="Times New Roman" w:cs="Times New Roman"/>
      <w:noProof/>
      <w:sz w:val="24"/>
      <w:szCs w:val="24"/>
      <w:lang w:val="en-US"/>
    </w:rPr>
  </w:style>
  <w:style w:type="character" w:customStyle="1" w:styleId="14">
    <w:name w:val="Верхний колонтитул Знак1"/>
    <w:uiPriority w:val="99"/>
    <w:semiHidden/>
    <w:rsid w:val="0055088F"/>
    <w:rPr>
      <w:rFonts w:ascii="Times New Roman" w:hAnsi="Times New Roman" w:cs="Times New Roman"/>
      <w:noProof/>
      <w:sz w:val="24"/>
      <w:szCs w:val="24"/>
      <w:lang w:val="en-US" w:eastAsia="ru-RU"/>
    </w:rPr>
  </w:style>
  <w:style w:type="paragraph" w:styleId="af0">
    <w:name w:val="footer"/>
    <w:basedOn w:val="a"/>
    <w:link w:val="af"/>
    <w:uiPriority w:val="99"/>
    <w:rsid w:val="0055088F"/>
    <w:pPr>
      <w:tabs>
        <w:tab w:val="center" w:pos="4677"/>
        <w:tab w:val="right" w:pos="9355"/>
      </w:tabs>
    </w:pPr>
    <w:rPr>
      <w:rFonts w:ascii="Calibri" w:hAnsi="Calibri" w:cs="Calibri"/>
      <w:noProof w:val="0"/>
      <w:sz w:val="22"/>
      <w:szCs w:val="22"/>
      <w:lang w:val="ru-RU"/>
    </w:rPr>
  </w:style>
  <w:style w:type="character" w:customStyle="1" w:styleId="FooterChar1">
    <w:name w:val="Footer Char1"/>
    <w:uiPriority w:val="99"/>
    <w:semiHidden/>
    <w:locked/>
    <w:rsid w:val="002F3ADF"/>
    <w:rPr>
      <w:rFonts w:ascii="Times New Roman" w:hAnsi="Times New Roman" w:cs="Times New Roman"/>
      <w:noProof/>
      <w:sz w:val="24"/>
      <w:szCs w:val="24"/>
      <w:lang w:val="en-US"/>
    </w:rPr>
  </w:style>
  <w:style w:type="character" w:customStyle="1" w:styleId="15">
    <w:name w:val="Нижний колонтитул Знак1"/>
    <w:uiPriority w:val="99"/>
    <w:semiHidden/>
    <w:rsid w:val="0055088F"/>
    <w:rPr>
      <w:rFonts w:ascii="Times New Roman" w:hAnsi="Times New Roman" w:cs="Times New Roman"/>
      <w:noProof/>
      <w:sz w:val="24"/>
      <w:szCs w:val="24"/>
      <w:lang w:val="en-US" w:eastAsia="ru-RU"/>
    </w:rPr>
  </w:style>
  <w:style w:type="character" w:customStyle="1" w:styleId="16">
    <w:name w:val="Основной текст Знак1"/>
    <w:basedOn w:val="a0"/>
    <w:uiPriority w:val="99"/>
    <w:semiHidden/>
    <w:rsid w:val="0055088F"/>
  </w:style>
  <w:style w:type="paragraph" w:styleId="af4">
    <w:name w:val="Balloon Text"/>
    <w:basedOn w:val="a"/>
    <w:link w:val="af3"/>
    <w:uiPriority w:val="99"/>
    <w:semiHidden/>
    <w:rsid w:val="0055088F"/>
    <w:rPr>
      <w:rFonts w:ascii="Tahoma" w:hAnsi="Tahoma" w:cs="Tahoma"/>
      <w:noProof w:val="0"/>
      <w:sz w:val="16"/>
      <w:szCs w:val="16"/>
      <w:lang w:val="ru-RU"/>
    </w:rPr>
  </w:style>
  <w:style w:type="character" w:customStyle="1" w:styleId="BalloonTextChar1">
    <w:name w:val="Balloon Text Char1"/>
    <w:uiPriority w:val="99"/>
    <w:semiHidden/>
    <w:locked/>
    <w:rsid w:val="002F3ADF"/>
    <w:rPr>
      <w:rFonts w:ascii="Times New Roman" w:hAnsi="Times New Roman" w:cs="Times New Roman"/>
      <w:noProof/>
      <w:sz w:val="2"/>
      <w:szCs w:val="2"/>
      <w:lang w:val="en-US"/>
    </w:rPr>
  </w:style>
  <w:style w:type="character" w:customStyle="1" w:styleId="17">
    <w:name w:val="Текст выноски Знак1"/>
    <w:uiPriority w:val="99"/>
    <w:semiHidden/>
    <w:rsid w:val="0055088F"/>
    <w:rPr>
      <w:rFonts w:ascii="Tahoma" w:hAnsi="Tahoma" w:cs="Tahoma"/>
      <w:noProof/>
      <w:sz w:val="16"/>
      <w:szCs w:val="16"/>
      <w:lang w:val="en-US" w:eastAsia="ru-RU"/>
    </w:rPr>
  </w:style>
  <w:style w:type="paragraph" w:styleId="af2">
    <w:name w:val="annotation subject"/>
    <w:basedOn w:val="ac"/>
    <w:next w:val="ac"/>
    <w:link w:val="af1"/>
    <w:rsid w:val="0055088F"/>
    <w:rPr>
      <w:b/>
      <w:bCs/>
    </w:rPr>
  </w:style>
  <w:style w:type="character" w:customStyle="1" w:styleId="CommentSubjectChar1">
    <w:name w:val="Comment Subject Char1"/>
    <w:uiPriority w:val="99"/>
    <w:semiHidden/>
    <w:locked/>
    <w:rsid w:val="002F3ADF"/>
    <w:rPr>
      <w:rFonts w:ascii="Times New Roman" w:hAnsi="Times New Roman" w:cs="Times New Roman"/>
      <w:b/>
      <w:bCs/>
      <w:noProof/>
      <w:sz w:val="20"/>
      <w:szCs w:val="20"/>
      <w:lang w:val="en-US" w:eastAsia="ru-RU"/>
    </w:rPr>
  </w:style>
  <w:style w:type="character" w:customStyle="1" w:styleId="18">
    <w:name w:val="Тема примечания Знак1"/>
    <w:uiPriority w:val="99"/>
    <w:semiHidden/>
    <w:rsid w:val="0055088F"/>
    <w:rPr>
      <w:rFonts w:ascii="Times New Roman" w:hAnsi="Times New Roman" w:cs="Times New Roman"/>
      <w:b/>
      <w:bCs/>
      <w:noProof/>
      <w:sz w:val="20"/>
      <w:szCs w:val="20"/>
      <w:lang w:val="en-US" w:eastAsia="ru-RU"/>
    </w:rPr>
  </w:style>
  <w:style w:type="table" w:styleId="af8">
    <w:name w:val="Table Grid"/>
    <w:basedOn w:val="a1"/>
    <w:uiPriority w:val="5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qFormat/>
    <w:rsid w:val="0055088F"/>
    <w:pPr>
      <w:spacing w:after="200" w:line="276" w:lineRule="auto"/>
      <w:ind w:left="720"/>
    </w:pPr>
    <w:rPr>
      <w:rFonts w:ascii="Calibri" w:eastAsia="Calibri" w:hAnsi="Calibri" w:cs="Calibri"/>
      <w:noProof w:val="0"/>
      <w:sz w:val="22"/>
      <w:szCs w:val="22"/>
      <w:lang w:val="ru-RU" w:eastAsia="en-US"/>
    </w:rPr>
  </w:style>
  <w:style w:type="table" w:customStyle="1" w:styleId="6">
    <w:name w:val="Сетка таблицы6"/>
    <w:uiPriority w:val="99"/>
    <w:rsid w:val="0055088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5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55088F"/>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092B19"/>
    <w:rPr>
      <w:rFonts w:ascii="Tahoma" w:eastAsia="Times New Roman" w:hAnsi="Tahoma"/>
      <w:b/>
      <w:sz w:val="28"/>
    </w:rPr>
  </w:style>
  <w:style w:type="paragraph" w:styleId="afa">
    <w:name w:val="Title"/>
    <w:basedOn w:val="a"/>
    <w:link w:val="afb"/>
    <w:qFormat/>
    <w:locked/>
    <w:rsid w:val="00092B19"/>
    <w:pPr>
      <w:jc w:val="center"/>
    </w:pPr>
    <w:rPr>
      <w:noProof w:val="0"/>
      <w:sz w:val="28"/>
      <w:lang w:val="ru-RU"/>
    </w:rPr>
  </w:style>
  <w:style w:type="character" w:customStyle="1" w:styleId="afb">
    <w:name w:val="Название Знак"/>
    <w:link w:val="afa"/>
    <w:rsid w:val="00092B19"/>
    <w:rPr>
      <w:rFonts w:ascii="Times New Roman" w:eastAsia="Times New Roman" w:hAnsi="Times New Roman"/>
      <w:sz w:val="28"/>
      <w:szCs w:val="24"/>
    </w:rPr>
  </w:style>
  <w:style w:type="character" w:styleId="afc">
    <w:name w:val="page number"/>
    <w:rsid w:val="00092B19"/>
  </w:style>
  <w:style w:type="character" w:styleId="afd">
    <w:name w:val="Strong"/>
    <w:qFormat/>
    <w:locked/>
    <w:rsid w:val="00092B19"/>
    <w:rPr>
      <w:b/>
      <w:bCs/>
    </w:rPr>
  </w:style>
  <w:style w:type="paragraph" w:customStyle="1" w:styleId="consplusnormal00">
    <w:name w:val="consplusnormal0"/>
    <w:basedOn w:val="a"/>
    <w:rsid w:val="00092B19"/>
    <w:pPr>
      <w:spacing w:before="100" w:after="100"/>
      <w:ind w:firstLine="120"/>
    </w:pPr>
    <w:rPr>
      <w:rFonts w:ascii="Verdana" w:hAnsi="Verdana"/>
      <w:noProof w:val="0"/>
      <w:lang w:val="ru-RU"/>
    </w:rPr>
  </w:style>
  <w:style w:type="paragraph" w:customStyle="1" w:styleId="normd">
    <w:name w:val="normd"/>
    <w:basedOn w:val="a"/>
    <w:rsid w:val="00092B19"/>
    <w:pPr>
      <w:spacing w:before="100" w:beforeAutospacing="1" w:after="100" w:afterAutospacing="1"/>
    </w:pPr>
    <w:rPr>
      <w:noProof w:val="0"/>
      <w:lang w:val="ru-RU"/>
    </w:rPr>
  </w:style>
  <w:style w:type="paragraph" w:styleId="HTML">
    <w:name w:val="HTML Preformatted"/>
    <w:basedOn w:val="a"/>
    <w:link w:val="HTML0"/>
    <w:uiPriority w:val="99"/>
    <w:unhideWhenUsed/>
    <w:rsid w:val="0009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ru-RU"/>
    </w:rPr>
  </w:style>
  <w:style w:type="character" w:customStyle="1" w:styleId="HTML0">
    <w:name w:val="Стандартный HTML Знак"/>
    <w:link w:val="HTML"/>
    <w:uiPriority w:val="99"/>
    <w:rsid w:val="00092B19"/>
    <w:rPr>
      <w:rFonts w:ascii="Courier New" w:eastAsia="Times New Roman" w:hAnsi="Courier New" w:cs="Courier New"/>
    </w:rPr>
  </w:style>
  <w:style w:type="character" w:customStyle="1" w:styleId="afe">
    <w:name w:val="Основной текст_"/>
    <w:link w:val="1a"/>
    <w:rsid w:val="00092B19"/>
    <w:rPr>
      <w:spacing w:val="1"/>
      <w:sz w:val="27"/>
      <w:szCs w:val="27"/>
      <w:shd w:val="clear" w:color="auto" w:fill="FFFFFF"/>
    </w:rPr>
  </w:style>
  <w:style w:type="paragraph" w:customStyle="1" w:styleId="1a">
    <w:name w:val="Основной текст1"/>
    <w:basedOn w:val="a"/>
    <w:link w:val="afe"/>
    <w:rsid w:val="00092B19"/>
    <w:pPr>
      <w:widowControl w:val="0"/>
      <w:shd w:val="clear" w:color="auto" w:fill="FFFFFF"/>
      <w:spacing w:after="720" w:line="0" w:lineRule="atLeast"/>
      <w:jc w:val="both"/>
    </w:pPr>
    <w:rPr>
      <w:rFonts w:ascii="Calibri" w:eastAsia="Calibri" w:hAnsi="Calibri"/>
      <w:noProof w:val="0"/>
      <w:spacing w:val="1"/>
      <w:sz w:val="27"/>
      <w:szCs w:val="27"/>
      <w:lang w:val="ru-RU"/>
    </w:rPr>
  </w:style>
  <w:style w:type="paragraph" w:customStyle="1" w:styleId="aff">
    <w:name w:val="Название проектного документа"/>
    <w:basedOn w:val="a"/>
    <w:rsid w:val="00092B19"/>
    <w:pPr>
      <w:widowControl w:val="0"/>
      <w:ind w:left="1701"/>
      <w:jc w:val="center"/>
    </w:pPr>
    <w:rPr>
      <w:rFonts w:ascii="Arial" w:hAnsi="Arial" w:cs="Arial"/>
      <w:b/>
      <w:bCs/>
      <w:noProof w:val="0"/>
      <w:color w:val="000080"/>
      <w:sz w:val="32"/>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56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zm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AE180D84527AEA7445141119611668A31D98366140AF2B7A7A55F560CFID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11A7-0C88-4184-B45D-379871E2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33</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Пезмегский сельсовет</Company>
  <LinksUpToDate>false</LinksUpToDate>
  <CharactersWithSpaces>64769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 s e r</cp:lastModifiedBy>
  <cp:revision>27</cp:revision>
  <cp:lastPrinted>2019-12-24T06:55:00Z</cp:lastPrinted>
  <dcterms:created xsi:type="dcterms:W3CDTF">2015-11-24T07:14:00Z</dcterms:created>
  <dcterms:modified xsi:type="dcterms:W3CDTF">2019-12-24T06:55:00Z</dcterms:modified>
</cp:coreProperties>
</file>