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0F" w:rsidRDefault="00A91B0F" w:rsidP="00A91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4E9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E9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1B0F" w:rsidRPr="000B4E98" w:rsidRDefault="00A91B0F" w:rsidP="00A9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E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0B4E98">
        <w:rPr>
          <w:rFonts w:ascii="Times New Roman" w:hAnsi="Times New Roman" w:cs="Times New Roman"/>
          <w:sz w:val="28"/>
          <w:szCs w:val="28"/>
        </w:rPr>
        <w:t>я Ключи</w:t>
      </w:r>
    </w:p>
    <w:p w:rsidR="00A91B0F" w:rsidRDefault="000B4E98" w:rsidP="00A9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1B0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1B0F" w:rsidRDefault="00A91B0F" w:rsidP="00A9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E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E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0F" w:rsidRDefault="000B4E98" w:rsidP="00A91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B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1B0F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91B0F" w:rsidRDefault="000B4E98" w:rsidP="00A91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1B0F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F67E1F" w:rsidRPr="00A91B0F" w:rsidRDefault="000B4E98" w:rsidP="00A91B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91B0F" w:rsidRPr="00A91B0F">
        <w:rPr>
          <w:rFonts w:ascii="Times New Roman" w:hAnsi="Times New Roman" w:cs="Times New Roman"/>
          <w:sz w:val="28"/>
          <w:szCs w:val="28"/>
        </w:rPr>
        <w:t xml:space="preserve"> </w:t>
      </w:r>
      <w:r w:rsidR="00A91B0F" w:rsidRPr="00A91B0F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A91B0F">
        <w:rPr>
          <w:rFonts w:ascii="Times New Roman" w:hAnsi="Times New Roman" w:cs="Times New Roman"/>
          <w:sz w:val="28"/>
          <w:szCs w:val="28"/>
          <w:u w:val="single"/>
        </w:rPr>
        <w:t>.07.</w:t>
      </w:r>
      <w:r w:rsidR="00900FE5">
        <w:rPr>
          <w:rFonts w:ascii="Times New Roman" w:hAnsi="Times New Roman" w:cs="Times New Roman"/>
          <w:sz w:val="28"/>
          <w:szCs w:val="28"/>
          <w:u w:val="single"/>
        </w:rPr>
        <w:t xml:space="preserve"> 2018 г.</w:t>
      </w:r>
      <w:r w:rsidR="00F67E1F" w:rsidRPr="00A91B0F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31А</w:t>
      </w:r>
    </w:p>
    <w:p w:rsidR="00A91B0F" w:rsidRDefault="00A91B0F" w:rsidP="00A91B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E1F" w:rsidRPr="00A91B0F" w:rsidRDefault="00F67E1F" w:rsidP="00A9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проведения проверки   инвестиционных проектов</w:t>
      </w:r>
    </w:p>
    <w:p w:rsidR="00F67E1F" w:rsidRPr="00A91B0F" w:rsidRDefault="00F67E1F" w:rsidP="00A9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предмет эффективности  использования средств местного</w:t>
      </w:r>
    </w:p>
    <w:p w:rsidR="00F67E1F" w:rsidRPr="00A91B0F" w:rsidRDefault="000B4E98" w:rsidP="00A91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бюджета, </w:t>
      </w:r>
      <w:proofErr w:type="gramStart"/>
      <w:r w:rsidR="00F67E1F" w:rsidRPr="00A9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направляемых</w:t>
      </w:r>
      <w:proofErr w:type="gramEnd"/>
      <w:r w:rsidR="00F67E1F" w:rsidRPr="00A9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капитальные вложения</w:t>
      </w:r>
    </w:p>
    <w:p w:rsidR="00511C5E" w:rsidRPr="00F67E1F" w:rsidRDefault="00511C5E" w:rsidP="0051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E1F" w:rsidRPr="00900FE5" w:rsidRDefault="00A91B0F" w:rsidP="00F6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7E1F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 статьей  14 Федерального закона от 25 февраля 1999 года № 39-ФЗ «Об инвестиционной деятельности в Российской Федерации, осуществляемой в форме капитальных вложений</w:t>
      </w:r>
    </w:p>
    <w:p w:rsidR="00F67E1F" w:rsidRPr="00900FE5" w:rsidRDefault="00900FE5" w:rsidP="00F67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67E1F" w:rsidRPr="0090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67E1F" w:rsidRPr="00900FE5" w:rsidRDefault="00900FE5" w:rsidP="00F6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7E1F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проведения проверки инвестиционных проектов, финансирование которых планируется осуществлять полностью или частично за счет средств бюджета  на предмет эффективности использования средств  бюджета,  администрации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="000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</w:t>
      </w:r>
      <w:r w:rsidR="00F67E1F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</w:t>
      </w:r>
      <w:r w:rsidR="00CB7111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вляемых на капитальные вложения</w:t>
      </w:r>
      <w:r w:rsidR="00F67E1F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E1F" w:rsidRPr="00900FE5" w:rsidRDefault="00F67E1F" w:rsidP="00900FE5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Порядок, предусмотренный пунктом 1 настоящего постановления, не распространяется на инвестиционные проекты, финансируемые полностью или частично  за счет средств бюджета</w:t>
      </w:r>
      <w:r w:rsidR="00CB7111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="000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</w:t>
      </w:r>
      <w:r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муниципальными нормативными правовыми актами</w:t>
      </w:r>
      <w:r w:rsidR="00CB7111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r w:rsidR="000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</w:t>
      </w:r>
      <w:r w:rsid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7111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принятыми до 31 декабря 2017</w:t>
      </w:r>
      <w:r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исключением случаев увеличения сметной стоимости объектов капитальных вложений, предусмотренных этими инвестиционными проектами.</w:t>
      </w:r>
      <w:proofErr w:type="gramEnd"/>
    </w:p>
    <w:p w:rsidR="00511C5E" w:rsidRPr="00900FE5" w:rsidRDefault="00F67E1F" w:rsidP="00F67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511C5E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67E1F" w:rsidRPr="00900FE5" w:rsidRDefault="00F67E1F" w:rsidP="00900FE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на официальном сайте Администрации</w:t>
      </w:r>
      <w:r w:rsidR="00511C5E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="000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</w:t>
      </w:r>
      <w:r w:rsid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«Официальный вестник сельского поселения </w:t>
      </w:r>
      <w:r w:rsidR="000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</w:t>
      </w:r>
      <w:r w:rsid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 </w:t>
      </w:r>
    </w:p>
    <w:p w:rsidR="00F67E1F" w:rsidRPr="00900FE5" w:rsidRDefault="00F67E1F" w:rsidP="00900FE5">
      <w:pPr>
        <w:tabs>
          <w:tab w:val="num" w:pos="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4E98" w:rsidRPr="00900FE5" w:rsidRDefault="00900FE5" w:rsidP="000B4E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7E1F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11C5E" w:rsidRPr="0090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                                 Н.И. </w:t>
      </w:r>
      <w:proofErr w:type="spellStart"/>
      <w:r w:rsidR="000B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Кондусова</w:t>
      </w:r>
      <w:proofErr w:type="spellEnd"/>
    </w:p>
    <w:p w:rsidR="00900FE5" w:rsidRDefault="00900FE5" w:rsidP="00900F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C5E" w:rsidRPr="00F67E1F" w:rsidRDefault="00511C5E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FE5" w:rsidRDefault="00900FE5" w:rsidP="00F67E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900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900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900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900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1F" w:rsidRPr="00F67E1F" w:rsidRDefault="00F67E1F" w:rsidP="00900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00FE5" w:rsidRDefault="00F67E1F" w:rsidP="00900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 </w:t>
      </w:r>
      <w:r w:rsidR="00900F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9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FE5" w:rsidRDefault="00511C5E" w:rsidP="00900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11C5E" w:rsidRDefault="000B4E98" w:rsidP="00900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</w:t>
      </w:r>
    </w:p>
    <w:p w:rsidR="00F67E1F" w:rsidRPr="00F67E1F" w:rsidRDefault="000B4E98" w:rsidP="00900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05.07.2018 № 3</w:t>
      </w:r>
      <w:r w:rsidR="00900F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67E1F" w:rsidRPr="00F67E1F" w:rsidRDefault="00F67E1F" w:rsidP="00900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E1F" w:rsidRPr="00F67E1F" w:rsidRDefault="00F67E1F" w:rsidP="00F67E1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67E1F" w:rsidRPr="00F67E1F" w:rsidRDefault="00F67E1F" w:rsidP="00F67E1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F67E1F" w:rsidRPr="00F67E1F" w:rsidRDefault="00F67E1F" w:rsidP="00511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Порядок)</w:t>
      </w:r>
    </w:p>
    <w:p w:rsidR="00F67E1F" w:rsidRPr="00F67E1F" w:rsidRDefault="00F67E1F" w:rsidP="00511C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67E1F" w:rsidRPr="00F67E1F" w:rsidRDefault="00F67E1F" w:rsidP="0051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 полностью или частично осуществляется за счет средств  бюджета 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9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</w:t>
      </w:r>
      <w:r w:rsidR="000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</w:t>
      </w:r>
      <w:r w:rsidR="00511C5E"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бюджет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предмет эффективности использования средств  бюджета, направляемых на капитальные вложения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проверка инвестиционных проектов).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Целью проведения проверки инвестиционных проектов является оценка соответствия инвестиционного проекта предельному (минимальному) значению интегральной оценки эффективности использования средств бюджета,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направляемых на капитальные вложения (далее – интегральная оценка), в целях реализации указанного проекта.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инвестиционных проектов ос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 отдел экономического развития инве</w:t>
      </w:r>
      <w:r w:rsidR="00900F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тиций 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  <w:proofErr w:type="spellStart"/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="000B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 Порядке под инициатором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проектов (дале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 проек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инициаторы проектов) понимается Администрация се</w:t>
      </w:r>
      <w:r w:rsidR="009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</w:t>
      </w:r>
      <w:r w:rsidR="000B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</w:t>
      </w:r>
      <w:r w:rsidR="00511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обеспечивающая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политики в сфере установленных им полномочий.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1.4.Проверка инвестиционных проектов проводится для принятия в установленном порядке  решения о  предоставлении средств  бюджета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 для осуществления бюджетных инвестиций в объекты  муниципальной собственности;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 в виде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E1F" w:rsidRPr="00900FE5" w:rsidRDefault="00F67E1F" w:rsidP="00F67E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инвестиционных проектов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Проверка инвестиционных проектов осуществляется уполномоченным органом в соответствии с Методикой оценки эффективности использования направляемых на капитальные вложения средств бюджета (далее также - Методика), согласно приложению 1 к настоящему Порядку.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Для проведения проверки инвестиционного проекта инициатор проекта представляет в уполномоченный орган следующие документы: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инициатора  на проведение проверки по форме согласно приложению №2 к настоящему Порядку;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паспорт инвестиционного проекта, заполненного по форме согласно приложению № 3 к настоящему Порядку;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обоснование эффективности реализации инвестиционного проекта по форме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№4 к настоящему Порядку.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2.3 Документы, предусмотренные пунктом 2.2 настоящего Порядка, возвращаются уполномоченным органом  инициатору проекта при наличии одного из следующих оснований: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представление неполного комплекта документов, указанных в пункте 2.2 настоящего Порядка;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несоответствие паспорта инвестиционного проекта и (или) обоснования эффективности реализации инвестиционного проекта требованиям к их содержанию и заполнению.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устранения оснований для возврата документов, предусмотренных пунктом 2.3 настоящего Порядка, инициатор проекта вправе повторно направить в уполномоченный орган документы для проведения проверки инвестиционного проекта.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Уполномоченный орган в течение 30 рабочих дней со дня поступления документов, предусмотренных пунктом 2.2 настоящего Порядка, осуществляет проверку инвестиционного проекта и направляет инициатору проекта заключение о результатах проверки инвестиционного 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эффективности использования направляемых на капитальные вложения средств бюджета района (далее – заключение) по форме согласно приложению № 5 к настоящему Порядку.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Показателем эффективности инвестиционного проекта является интегральная оценка.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проверки инвестиционных проектов предельное (минимальное) значение интегральной оценки устанавливается равным 60 баллам.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числового значения интегральной оценки предельному (минимальному) значению интегральной оценки или превышение указанного значения свидетельствуют об эффективности проекта и целесообразности его финансирования полностью или частично за счет средств бюджета</w:t>
      </w: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интегральной оценки предельного               (минимального) значения интегральной оценки свидетельствует о неэффективности инвестиционного проекта и нецелесообразности его финансирования за счет средств бюджета.  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2.7 Результатом проведения проверки инвестиционного проекта является заключение, содержащее выводы об эффективности                         (положительное заключение) или неэффективности (отрицательное заключение) инвестиционного проекта.  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2.8 Заключение является обязательным документом, необходимым для принятия решений, указанных в пункте 1.4 настоящего Порядка.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получения отрицательного заключения инициатор проекта вправе повторно представить в уполномоченный орган документы для проведения проверки инвестиционного проекта при условии доработки инвестиционного проекта с учетом замечаний и предложений, изложенных в заключении.</w:t>
      </w:r>
    </w:p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2.9 Повторная проверка инвестиционного проекта в соответствии с настоящим Порядком проводится в случае</w:t>
      </w:r>
      <w:r w:rsidR="00A6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увеличения сметной стоимости (</w:t>
      </w: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предполагаемой (предельной) сметной стоимости)  объекта капитального строительства или стоимости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инвестиционным проектом, в отношении которого имеется положительное заключение.</w:t>
      </w:r>
      <w:proofErr w:type="gramEnd"/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98" w:rsidRDefault="000B4E98" w:rsidP="00D2114E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14E" w:rsidRPr="00900FE5" w:rsidRDefault="00F67E1F" w:rsidP="00D2114E">
      <w:pPr>
        <w:ind w:firstLine="698"/>
        <w:jc w:val="right"/>
        <w:rPr>
          <w:rFonts w:ascii="Times New Roman" w:hAnsi="Times New Roman" w:cs="Times New Roman"/>
        </w:rPr>
      </w:pPr>
      <w:r w:rsidRPr="00F67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1" w:name="sub_1100"/>
      <w:r w:rsidR="00D2114E" w:rsidRPr="00900FE5">
        <w:rPr>
          <w:rStyle w:val="a5"/>
          <w:rFonts w:ascii="Times New Roman" w:hAnsi="Times New Roman" w:cs="Times New Roman"/>
        </w:rPr>
        <w:t>Приложение N 1</w:t>
      </w:r>
      <w:r w:rsidR="00D2114E" w:rsidRPr="00900FE5">
        <w:rPr>
          <w:rStyle w:val="a5"/>
          <w:rFonts w:ascii="Times New Roman" w:hAnsi="Times New Roman" w:cs="Times New Roman"/>
        </w:rPr>
        <w:br/>
        <w:t xml:space="preserve">к </w:t>
      </w:r>
      <w:hyperlink w:anchor="sub_1000" w:history="1">
        <w:r w:rsidR="00D2114E" w:rsidRPr="00900FE5">
          <w:rPr>
            <w:rStyle w:val="a6"/>
            <w:rFonts w:ascii="Times New Roman" w:hAnsi="Times New Roman" w:cs="Times New Roman"/>
          </w:rPr>
          <w:t>Порядку</w:t>
        </w:r>
      </w:hyperlink>
      <w:r w:rsidR="00D2114E" w:rsidRPr="00900FE5">
        <w:rPr>
          <w:rStyle w:val="a5"/>
          <w:rFonts w:ascii="Times New Roman" w:hAnsi="Times New Roman" w:cs="Times New Roman"/>
        </w:rPr>
        <w:t xml:space="preserve"> проведения проверки</w:t>
      </w:r>
      <w:r w:rsidR="00D2114E" w:rsidRPr="00900FE5">
        <w:rPr>
          <w:rStyle w:val="a5"/>
          <w:rFonts w:ascii="Times New Roman" w:hAnsi="Times New Roman" w:cs="Times New Roman"/>
        </w:rPr>
        <w:br/>
        <w:t>инвестиционных проектов на предмет</w:t>
      </w:r>
      <w:r w:rsidR="00D2114E" w:rsidRPr="00900FE5">
        <w:rPr>
          <w:rStyle w:val="a5"/>
          <w:rFonts w:ascii="Times New Roman" w:hAnsi="Times New Roman" w:cs="Times New Roman"/>
        </w:rPr>
        <w:br/>
        <w:t xml:space="preserve">эффективности использования средств </w:t>
      </w:r>
      <w:r w:rsidR="00D2114E" w:rsidRPr="00900FE5">
        <w:rPr>
          <w:rStyle w:val="a5"/>
          <w:rFonts w:ascii="Times New Roman" w:hAnsi="Times New Roman" w:cs="Times New Roman"/>
        </w:rPr>
        <w:br/>
        <w:t xml:space="preserve">местного бюджета, направляемых </w:t>
      </w:r>
      <w:r w:rsidR="00D2114E" w:rsidRPr="00900FE5">
        <w:rPr>
          <w:rStyle w:val="a5"/>
          <w:rFonts w:ascii="Times New Roman" w:hAnsi="Times New Roman" w:cs="Times New Roman"/>
        </w:rPr>
        <w:br/>
        <w:t>на капитальные вложения</w:t>
      </w:r>
    </w:p>
    <w:bookmarkEnd w:id="1"/>
    <w:p w:rsidR="00D2114E" w:rsidRDefault="00D2114E" w:rsidP="00D211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1172"/>
        <w:gridCol w:w="1171"/>
        <w:gridCol w:w="782"/>
        <w:gridCol w:w="260"/>
        <w:gridCol w:w="1172"/>
        <w:gridCol w:w="1302"/>
        <w:gridCol w:w="260"/>
        <w:gridCol w:w="651"/>
        <w:gridCol w:w="2995"/>
      </w:tblGrid>
      <w:tr w:rsidR="00D2114E" w:rsidRPr="007061CB" w:rsidTr="00A91B0F">
        <w:tc>
          <w:tcPr>
            <w:tcW w:w="5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0B4E98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комиссию по проверке инвестиционных проектов администрации</w:t>
            </w:r>
            <w:r w:rsidR="00900FE5">
              <w:t xml:space="preserve"> </w:t>
            </w:r>
            <w:r w:rsidRPr="007061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  <w:r w:rsidR="00900FE5">
              <w:rPr>
                <w:sz w:val="22"/>
                <w:szCs w:val="22"/>
              </w:rPr>
              <w:t xml:space="preserve"> </w:t>
            </w:r>
            <w:r w:rsidR="000B4E98">
              <w:rPr>
                <w:sz w:val="22"/>
                <w:szCs w:val="22"/>
              </w:rPr>
              <w:t>Ключи</w:t>
            </w: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2"/>
                <w:szCs w:val="22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2"/>
                <w:szCs w:val="22"/>
                <w:lang w:eastAsia="ru-RU"/>
              </w:rPr>
              <w:t xml:space="preserve">Заявление </w:t>
            </w:r>
            <w:r w:rsidRPr="009201B3">
              <w:rPr>
                <w:rFonts w:ascii="Times New Roman" w:hAnsi="Times New Roman"/>
                <w:color w:val="26282F"/>
                <w:kern w:val="0"/>
                <w:sz w:val="22"/>
                <w:szCs w:val="22"/>
                <w:lang w:eastAsia="ru-RU"/>
              </w:rPr>
              <w:br/>
              <w:t xml:space="preserve">на проведение проверки инвестиционного проекта </w:t>
            </w:r>
            <w:r w:rsidRPr="009201B3">
              <w:rPr>
                <w:rFonts w:ascii="Times New Roman" w:hAnsi="Times New Roman"/>
                <w:color w:val="26282F"/>
                <w:kern w:val="0"/>
                <w:sz w:val="22"/>
                <w:szCs w:val="22"/>
                <w:lang w:eastAsia="ru-RU"/>
              </w:rPr>
              <w:br/>
              <w:t xml:space="preserve">на предмет эффективности использования средств </w:t>
            </w:r>
            <w:r w:rsidRPr="009201B3">
              <w:rPr>
                <w:rFonts w:ascii="Times New Roman" w:hAnsi="Times New Roman"/>
                <w:color w:val="26282F"/>
                <w:kern w:val="0"/>
                <w:sz w:val="22"/>
                <w:szCs w:val="22"/>
                <w:lang w:eastAsia="ru-RU"/>
              </w:rPr>
              <w:br/>
              <w:t>местного бюджета, направляемых на капитальные вложения</w:t>
            </w: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6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Прошу провести проверку инвестиционного проекта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наименование инвестиционного проекта</w:t>
            </w: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 предмет эффективности использования средств местного бюджета, направляемых на капитальные вложения.</w:t>
            </w: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Приложение:</w:t>
            </w:r>
          </w:p>
        </w:tc>
      </w:tr>
      <w:tr w:rsidR="00D2114E" w:rsidRPr="007061CB" w:rsidTr="00A91B0F">
        <w:tc>
          <w:tcPr>
            <w:tcW w:w="5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1. Паспорт инвестиционного проекта </w:t>
            </w:r>
            <w:proofErr w:type="gramStart"/>
            <w:r w:rsidRPr="007061CB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л. в 2 экз.</w:t>
            </w: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2. Обоснование экономической целесообразности реализации </w:t>
            </w:r>
            <w:proofErr w:type="gramStart"/>
            <w:r w:rsidRPr="007061CB">
              <w:rPr>
                <w:sz w:val="22"/>
                <w:szCs w:val="22"/>
              </w:rPr>
              <w:t>инвестиционного</w:t>
            </w:r>
            <w:proofErr w:type="gramEnd"/>
          </w:p>
        </w:tc>
      </w:tr>
      <w:tr w:rsidR="00D2114E" w:rsidRPr="007061CB" w:rsidTr="00A91B0F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л. в 2 экз.</w:t>
            </w: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3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Должностное лицо, ответственное за реализацию инвестиционного проекта (должность)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подпись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фамилия, имя, отчество</w:t>
            </w:r>
          </w:p>
        </w:tc>
      </w:tr>
      <w:tr w:rsidR="00D2114E" w:rsidRPr="007061CB" w:rsidTr="00A91B0F">
        <w:tc>
          <w:tcPr>
            <w:tcW w:w="10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4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</w:tbl>
    <w:p w:rsidR="00D2114E" w:rsidRDefault="00D2114E" w:rsidP="00D2114E"/>
    <w:p w:rsidR="00D2114E" w:rsidRDefault="00D2114E" w:rsidP="00D2114E"/>
    <w:p w:rsidR="00D2114E" w:rsidRDefault="00D2114E" w:rsidP="00D2114E"/>
    <w:p w:rsidR="00D2114E" w:rsidRDefault="00D2114E" w:rsidP="00D2114E"/>
    <w:p w:rsidR="00D2114E" w:rsidRDefault="00D2114E" w:rsidP="00D2114E"/>
    <w:p w:rsidR="00D2114E" w:rsidRDefault="00D2114E" w:rsidP="00D2114E"/>
    <w:p w:rsidR="00D2114E" w:rsidRDefault="00D2114E" w:rsidP="00D2114E"/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  <w:bookmarkStart w:id="2" w:name="sub_1200"/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D2114E" w:rsidRPr="00900FE5" w:rsidRDefault="00D2114E" w:rsidP="000B4E98">
      <w:pPr>
        <w:ind w:firstLine="698"/>
        <w:jc w:val="right"/>
        <w:rPr>
          <w:rFonts w:ascii="Times New Roman" w:hAnsi="Times New Roman" w:cs="Times New Roman"/>
        </w:rPr>
      </w:pPr>
      <w:r w:rsidRPr="00900FE5">
        <w:rPr>
          <w:rStyle w:val="a5"/>
          <w:rFonts w:ascii="Times New Roman" w:hAnsi="Times New Roman" w:cs="Times New Roman"/>
        </w:rPr>
        <w:lastRenderedPageBreak/>
        <w:t>Приложение N 2</w:t>
      </w:r>
      <w:r w:rsidRPr="00900FE5">
        <w:rPr>
          <w:rStyle w:val="a5"/>
          <w:rFonts w:ascii="Times New Roman" w:hAnsi="Times New Roman" w:cs="Times New Roman"/>
        </w:rPr>
        <w:br/>
        <w:t xml:space="preserve">к </w:t>
      </w:r>
      <w:hyperlink w:anchor="sub_1000" w:history="1">
        <w:r w:rsidRPr="00900FE5">
          <w:rPr>
            <w:rStyle w:val="a6"/>
            <w:rFonts w:ascii="Times New Roman" w:hAnsi="Times New Roman" w:cs="Times New Roman"/>
          </w:rPr>
          <w:t>Порядку</w:t>
        </w:r>
      </w:hyperlink>
      <w:r w:rsidRPr="00900FE5">
        <w:rPr>
          <w:rStyle w:val="a5"/>
          <w:rFonts w:ascii="Times New Roman" w:hAnsi="Times New Roman" w:cs="Times New Roman"/>
        </w:rPr>
        <w:t xml:space="preserve"> проведения проверки</w:t>
      </w:r>
      <w:r w:rsidRPr="00900FE5">
        <w:rPr>
          <w:rStyle w:val="a5"/>
          <w:rFonts w:ascii="Times New Roman" w:hAnsi="Times New Roman" w:cs="Times New Roman"/>
        </w:rPr>
        <w:br/>
        <w:t>инвестиционных проектов на предмет</w:t>
      </w:r>
      <w:r w:rsidRPr="00900FE5">
        <w:rPr>
          <w:rStyle w:val="a5"/>
          <w:rFonts w:ascii="Times New Roman" w:hAnsi="Times New Roman" w:cs="Times New Roman"/>
        </w:rPr>
        <w:br/>
        <w:t xml:space="preserve">эффективности использования средств </w:t>
      </w:r>
      <w:r w:rsidRPr="00900FE5">
        <w:rPr>
          <w:rStyle w:val="a5"/>
          <w:rFonts w:ascii="Times New Roman" w:hAnsi="Times New Roman" w:cs="Times New Roman"/>
        </w:rPr>
        <w:br/>
        <w:t xml:space="preserve">местного бюджета, направляемых </w:t>
      </w:r>
      <w:r w:rsidRPr="00900FE5">
        <w:rPr>
          <w:rStyle w:val="a5"/>
          <w:rFonts w:ascii="Times New Roman" w:hAnsi="Times New Roman" w:cs="Times New Roman"/>
        </w:rPr>
        <w:br/>
        <w:t>на капитальные вложения</w:t>
      </w:r>
      <w:bookmarkEnd w:id="2"/>
    </w:p>
    <w:p w:rsidR="00D2114E" w:rsidRPr="00900FE5" w:rsidRDefault="00D2114E" w:rsidP="00D2114E">
      <w:pPr>
        <w:pStyle w:val="1"/>
        <w:rPr>
          <w:rFonts w:ascii="Times New Roman" w:hAnsi="Times New Roman"/>
        </w:rPr>
      </w:pPr>
      <w:r w:rsidRPr="00900FE5">
        <w:rPr>
          <w:rFonts w:ascii="Times New Roman" w:hAnsi="Times New Roman"/>
        </w:rPr>
        <w:t xml:space="preserve">Паспорт </w:t>
      </w:r>
      <w:r w:rsidRPr="00900FE5">
        <w:rPr>
          <w:rFonts w:ascii="Times New Roman" w:hAnsi="Times New Roman"/>
        </w:rPr>
        <w:br/>
        <w:t xml:space="preserve">инвестиционного проекта, представленного </w:t>
      </w:r>
      <w:r w:rsidRPr="00900FE5">
        <w:rPr>
          <w:rFonts w:ascii="Times New Roman" w:hAnsi="Times New Roman"/>
        </w:rPr>
        <w:br/>
        <w:t xml:space="preserve">для проведения проверки инвестиционного проекта на предмет </w:t>
      </w:r>
      <w:r w:rsidRPr="00900FE5">
        <w:rPr>
          <w:rFonts w:ascii="Times New Roman" w:hAnsi="Times New Roman"/>
        </w:rPr>
        <w:br/>
        <w:t xml:space="preserve">эффективности использования средств местного бюджета, </w:t>
      </w:r>
      <w:r w:rsidRPr="00900FE5">
        <w:rPr>
          <w:rFonts w:ascii="Times New Roman" w:hAnsi="Times New Roman"/>
        </w:rPr>
        <w:br/>
        <w:t>направляемых на капитальные вложения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"/>
        <w:gridCol w:w="764"/>
        <w:gridCol w:w="255"/>
        <w:gridCol w:w="252"/>
        <w:gridCol w:w="1022"/>
        <w:gridCol w:w="505"/>
        <w:gridCol w:w="132"/>
        <w:gridCol w:w="637"/>
        <w:gridCol w:w="127"/>
        <w:gridCol w:w="128"/>
        <w:gridCol w:w="127"/>
        <w:gridCol w:w="128"/>
        <w:gridCol w:w="503"/>
        <w:gridCol w:w="134"/>
        <w:gridCol w:w="254"/>
        <w:gridCol w:w="128"/>
        <w:gridCol w:w="382"/>
        <w:gridCol w:w="255"/>
        <w:gridCol w:w="374"/>
        <w:gridCol w:w="128"/>
        <w:gridCol w:w="8"/>
        <w:gridCol w:w="255"/>
        <w:gridCol w:w="754"/>
        <w:gridCol w:w="1017"/>
        <w:gridCol w:w="776"/>
        <w:gridCol w:w="1007"/>
        <w:gridCol w:w="14"/>
      </w:tblGrid>
      <w:tr w:rsidR="00D2114E" w:rsidRPr="007061CB" w:rsidTr="00A91B0F">
        <w:tc>
          <w:tcPr>
            <w:tcW w:w="5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1. Наименование инвестиционного проекта</w:t>
            </w:r>
          </w:p>
        </w:tc>
        <w:tc>
          <w:tcPr>
            <w:tcW w:w="49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4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2. Цель инвестиционного проекта</w:t>
            </w:r>
          </w:p>
        </w:tc>
        <w:tc>
          <w:tcPr>
            <w:tcW w:w="61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57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3. Срок реализации инвестиционного проекта</w:t>
            </w:r>
          </w:p>
        </w:tc>
        <w:tc>
          <w:tcPr>
            <w:tcW w:w="45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4. Форма реализации инвестиционного проекта (строительство, реконструкция объекта капитального строительства, иные инвестиции в основной капитал)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5. Предполагаемый главный распорядитель средств местного бюджета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6. Сведения о предполагаемом застройщике или заказчике (заказчике-застройщике): полное и сокращенное наименование юридического лица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организационно-правовая форма юридического лица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юридический адрес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должность, Ф.И.О. руководителя юридического лица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7. Участники инвестиционного проекта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8. Наличие проектной документации по инвестиционному проекту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(ссылка на подтверждающий документ)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9. 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(ссылка на документ, копия заключения прилагается)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10.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 </w:t>
            </w:r>
            <w:proofErr w:type="gramStart"/>
            <w:r w:rsidRPr="007061CB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D2114E" w:rsidRPr="007061CB" w:rsidTr="00A91B0F">
        <w:tc>
          <w:tcPr>
            <w:tcW w:w="43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указанием года ее определения -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г</w:t>
            </w:r>
            <w:proofErr w:type="gramEnd"/>
            <w:r w:rsidRPr="007061CB">
              <w:rPr>
                <w:sz w:val="22"/>
                <w:szCs w:val="22"/>
              </w:rPr>
              <w:t>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в млн. рублей (включая НДС, без</w:t>
            </w:r>
            <w:proofErr w:type="gramEnd"/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НДС - нужное подчеркнуть), а также рассчитанная в ценах соответствующих лет</w:t>
            </w:r>
            <w:proofErr w:type="gramEnd"/>
          </w:p>
        </w:tc>
      </w:tr>
      <w:tr w:rsidR="00D2114E" w:rsidRPr="007061CB" w:rsidTr="00A91B0F">
        <w:tc>
          <w:tcPr>
            <w:tcW w:w="93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, в том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числе</w:t>
            </w:r>
            <w:proofErr w:type="gramEnd"/>
            <w:r w:rsidRPr="007061CB">
              <w:rPr>
                <w:sz w:val="22"/>
                <w:szCs w:val="22"/>
              </w:rPr>
              <w:t xml:space="preserve">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лет), млн. рублей </w:t>
            </w:r>
            <w:hyperlink w:anchor="sub_12001" w:history="1">
              <w:r w:rsidRPr="007061CB">
                <w:rPr>
                  <w:rStyle w:val="a6"/>
                  <w:sz w:val="22"/>
                  <w:szCs w:val="22"/>
                </w:rPr>
                <w:t>1</w:t>
              </w:r>
            </w:hyperlink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11. Технологическая структура капитальных вложений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Сметная стоимость, включая НДС, 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 (млн. рублей)</w:t>
            </w:r>
          </w:p>
        </w:tc>
      </w:tr>
      <w:tr w:rsidR="00D2114E" w:rsidRPr="007061CB" w:rsidTr="00A91B0F"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Сметная стоимость инвестиционного проекта в том числе:</w:t>
            </w:r>
          </w:p>
        </w:tc>
        <w:tc>
          <w:tcPr>
            <w:tcW w:w="3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lastRenderedPageBreak/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3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приобретение машин и оборудования</w:t>
            </w:r>
          </w:p>
        </w:tc>
        <w:tc>
          <w:tcPr>
            <w:tcW w:w="3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из них дорогостоящие и (или) импортные машины и оборудование</w:t>
            </w:r>
          </w:p>
        </w:tc>
        <w:tc>
          <w:tcPr>
            <w:tcW w:w="3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3" w:type="dxa"/>
        </w:trPr>
        <w:tc>
          <w:tcPr>
            <w:tcW w:w="649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38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12. Источники и объемы финансирования инвестиционного проекта,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млн. рублей</w:t>
            </w:r>
          </w:p>
        </w:tc>
      </w:tr>
      <w:tr w:rsidR="00D2114E" w:rsidRPr="007061CB" w:rsidTr="00A91B0F">
        <w:trPr>
          <w:gridAfter w:val="1"/>
          <w:wAfter w:w="13" w:type="dxa"/>
        </w:trPr>
        <w:tc>
          <w:tcPr>
            <w:tcW w:w="152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Годы реализации инвестиционного проекта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Сметная стоимость инвестиционного проекта (в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лет)</w:t>
            </w:r>
          </w:p>
        </w:tc>
        <w:tc>
          <w:tcPr>
            <w:tcW w:w="72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Источники финансирования инвестиционного проекта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средства федерального бюджета (в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лет)</w:t>
            </w:r>
          </w:p>
        </w:tc>
        <w:tc>
          <w:tcPr>
            <w:tcW w:w="15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средства бюджета Кемеровской области (в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лет)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средства местного бюджета (в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лет)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внебюджетные средства (в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  <w:r w:rsidRPr="007061CB">
              <w:rPr>
                <w:sz w:val="22"/>
                <w:szCs w:val="22"/>
              </w:rPr>
              <w:t>, в ценах соответствующих лет)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всего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 собственные средства предполагаемого застройщика или заказчика (заказчика застройщика)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7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Инвестиционный проект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6</w:t>
            </w: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7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из них: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этап I (пусковой комплекс)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этап II (пусковой комплекс)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00FE5">
        <w:trPr>
          <w:gridAfter w:val="1"/>
          <w:wAfter w:w="14" w:type="dxa"/>
          <w:trHeight w:val="412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этап ____ (пусковой комплекс) - всего,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 ___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lastRenderedPageBreak/>
              <w:t>...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13. Количественные показатели (показатель) результатов реализации инвестиционного проекта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рублей/на единицу результата, в текущих ценах </w:t>
            </w:r>
            <w:hyperlink w:anchor="sub_12002" w:history="1">
              <w:r w:rsidRPr="007061CB">
                <w:rPr>
                  <w:rStyle w:val="a6"/>
                  <w:sz w:val="22"/>
                  <w:szCs w:val="22"/>
                </w:rPr>
                <w:t>2</w:t>
              </w:r>
            </w:hyperlink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(переделать)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38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Должностное лицо, ответственное за реализацию инвестиционного проекта (должность)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подпись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center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фамилия, имя, отчество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г</w:t>
            </w:r>
            <w:proofErr w:type="gramEnd"/>
            <w:r w:rsidRPr="007061CB">
              <w:rPr>
                <w:sz w:val="22"/>
                <w:szCs w:val="22"/>
              </w:rPr>
              <w:t>.</w:t>
            </w: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52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bookmarkStart w:id="3" w:name="sub_12001"/>
            <w:r w:rsidRPr="007061CB">
              <w:rPr>
                <w:sz w:val="22"/>
                <w:szCs w:val="22"/>
              </w:rPr>
              <w:t>1</w:t>
            </w:r>
            <w:proofErr w:type="gramStart"/>
            <w:r w:rsidRPr="007061CB">
              <w:rPr>
                <w:sz w:val="22"/>
                <w:szCs w:val="22"/>
              </w:rPr>
              <w:t xml:space="preserve"> З</w:t>
            </w:r>
            <w:proofErr w:type="gramEnd"/>
            <w:r w:rsidRPr="007061CB">
              <w:rPr>
                <w:sz w:val="22"/>
                <w:szCs w:val="22"/>
              </w:rPr>
              <w:t>аполняется по инвестиционным проектам, предусматривающим финансирование подготовки проектной документации за счет средств местного бюджета.</w:t>
            </w:r>
            <w:bookmarkEnd w:id="3"/>
          </w:p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bookmarkStart w:id="4" w:name="sub_12002"/>
            <w:r w:rsidRPr="007061CB">
              <w:rPr>
                <w:sz w:val="22"/>
                <w:szCs w:val="22"/>
              </w:rPr>
              <w:t>2</w:t>
            </w:r>
            <w:proofErr w:type="gramStart"/>
            <w:r w:rsidRPr="007061CB">
              <w:rPr>
                <w:sz w:val="22"/>
                <w:szCs w:val="22"/>
              </w:rPr>
              <w:t xml:space="preserve"> В</w:t>
            </w:r>
            <w:proofErr w:type="gramEnd"/>
            <w:r w:rsidRPr="007061CB">
              <w:rPr>
                <w:sz w:val="22"/>
                <w:szCs w:val="22"/>
              </w:rPr>
              <w:t xml:space="preserve"> ценах года расчета сметной стоимости, указанного в </w:t>
            </w:r>
            <w:hyperlink w:anchor="sub_204" w:history="1">
              <w:r w:rsidRPr="00911C19">
                <w:rPr>
                  <w:rStyle w:val="a6"/>
                  <w:sz w:val="22"/>
                  <w:szCs w:val="22"/>
                </w:rPr>
                <w:t>пункте 10</w:t>
              </w:r>
            </w:hyperlink>
            <w:r w:rsidRPr="007061CB">
              <w:rPr>
                <w:sz w:val="22"/>
                <w:szCs w:val="22"/>
              </w:rPr>
              <w:t xml:space="preserve">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      </w:r>
            <w:bookmarkEnd w:id="4"/>
          </w:p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</w:tbl>
    <w:p w:rsidR="00D2114E" w:rsidRDefault="00D2114E" w:rsidP="00D2114E"/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  <w:bookmarkStart w:id="5" w:name="sub_1300"/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0B4E98" w:rsidRDefault="000B4E98" w:rsidP="00D2114E">
      <w:pPr>
        <w:ind w:firstLine="698"/>
        <w:jc w:val="right"/>
        <w:rPr>
          <w:rStyle w:val="a5"/>
          <w:rFonts w:ascii="Times New Roman" w:hAnsi="Times New Roman" w:cs="Times New Roman"/>
        </w:rPr>
      </w:pPr>
    </w:p>
    <w:p w:rsidR="00D2114E" w:rsidRPr="008B4852" w:rsidRDefault="00D2114E" w:rsidP="000B4E98">
      <w:pPr>
        <w:ind w:firstLine="698"/>
        <w:jc w:val="right"/>
        <w:rPr>
          <w:rFonts w:ascii="Times New Roman" w:hAnsi="Times New Roman" w:cs="Times New Roman"/>
          <w:sz w:val="20"/>
        </w:rPr>
      </w:pPr>
      <w:r w:rsidRPr="008B4852">
        <w:rPr>
          <w:rStyle w:val="a5"/>
          <w:rFonts w:ascii="Times New Roman" w:hAnsi="Times New Roman" w:cs="Times New Roman"/>
          <w:sz w:val="20"/>
        </w:rPr>
        <w:lastRenderedPageBreak/>
        <w:t>Приложение N 3</w:t>
      </w:r>
      <w:r w:rsidRPr="008B4852">
        <w:rPr>
          <w:rStyle w:val="a5"/>
          <w:rFonts w:ascii="Times New Roman" w:hAnsi="Times New Roman" w:cs="Times New Roman"/>
          <w:sz w:val="20"/>
        </w:rPr>
        <w:br/>
        <w:t xml:space="preserve">к </w:t>
      </w:r>
      <w:hyperlink w:anchor="sub_1000" w:history="1">
        <w:r w:rsidRPr="008B4852">
          <w:rPr>
            <w:rStyle w:val="a6"/>
            <w:rFonts w:ascii="Times New Roman" w:hAnsi="Times New Roman" w:cs="Times New Roman"/>
            <w:sz w:val="20"/>
          </w:rPr>
          <w:t>Порядку</w:t>
        </w:r>
      </w:hyperlink>
      <w:r w:rsidRPr="008B4852">
        <w:rPr>
          <w:rStyle w:val="a5"/>
          <w:rFonts w:ascii="Times New Roman" w:hAnsi="Times New Roman" w:cs="Times New Roman"/>
          <w:sz w:val="20"/>
        </w:rPr>
        <w:t xml:space="preserve"> проведения проверки</w:t>
      </w:r>
      <w:r w:rsidRPr="008B4852">
        <w:rPr>
          <w:rStyle w:val="a5"/>
          <w:rFonts w:ascii="Times New Roman" w:hAnsi="Times New Roman" w:cs="Times New Roman"/>
          <w:sz w:val="20"/>
        </w:rPr>
        <w:br/>
        <w:t>инвестиционных проектов на предмет</w:t>
      </w:r>
      <w:r w:rsidRPr="008B4852">
        <w:rPr>
          <w:rStyle w:val="a5"/>
          <w:rFonts w:ascii="Times New Roman" w:hAnsi="Times New Roman" w:cs="Times New Roman"/>
          <w:sz w:val="20"/>
        </w:rPr>
        <w:br/>
        <w:t xml:space="preserve">эффективности использования средств </w:t>
      </w:r>
      <w:r w:rsidRPr="008B4852">
        <w:rPr>
          <w:rStyle w:val="a5"/>
          <w:rFonts w:ascii="Times New Roman" w:hAnsi="Times New Roman" w:cs="Times New Roman"/>
          <w:sz w:val="20"/>
        </w:rPr>
        <w:br/>
        <w:t xml:space="preserve">местного бюджета, направляемых </w:t>
      </w:r>
      <w:r w:rsidRPr="008B4852">
        <w:rPr>
          <w:rStyle w:val="a5"/>
          <w:rFonts w:ascii="Times New Roman" w:hAnsi="Times New Roman" w:cs="Times New Roman"/>
          <w:sz w:val="20"/>
        </w:rPr>
        <w:br/>
        <w:t>на капитальные вложения</w:t>
      </w:r>
      <w:bookmarkEnd w:id="5"/>
    </w:p>
    <w:p w:rsidR="00D2114E" w:rsidRPr="000B4E98" w:rsidRDefault="00D2114E" w:rsidP="000B4E98">
      <w:pPr>
        <w:pStyle w:val="1"/>
        <w:rPr>
          <w:rFonts w:ascii="Times New Roman" w:hAnsi="Times New Roman"/>
        </w:rPr>
      </w:pPr>
      <w:r w:rsidRPr="00900FE5">
        <w:rPr>
          <w:rFonts w:ascii="Times New Roman" w:hAnsi="Times New Roman"/>
        </w:rPr>
        <w:t xml:space="preserve">Заключение </w:t>
      </w:r>
      <w:r w:rsidRPr="00900FE5">
        <w:rPr>
          <w:rFonts w:ascii="Times New Roman" w:hAnsi="Times New Roman"/>
        </w:rPr>
        <w:br/>
        <w:t xml:space="preserve">о результатах проверки инвестиционного проекта </w:t>
      </w:r>
      <w:r w:rsidRPr="00900FE5">
        <w:rPr>
          <w:rFonts w:ascii="Times New Roman" w:hAnsi="Times New Roman"/>
        </w:rPr>
        <w:br/>
        <w:t xml:space="preserve">на предмет эффективности использования средств </w:t>
      </w:r>
      <w:r w:rsidRPr="00900FE5">
        <w:rPr>
          <w:rFonts w:ascii="Times New Roman" w:hAnsi="Times New Roman"/>
        </w:rPr>
        <w:br/>
        <w:t>местного бюджета, направляемых на капитальные вложения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7"/>
        <w:gridCol w:w="1911"/>
        <w:gridCol w:w="509"/>
        <w:gridCol w:w="255"/>
        <w:gridCol w:w="255"/>
        <w:gridCol w:w="510"/>
        <w:gridCol w:w="254"/>
        <w:gridCol w:w="255"/>
        <w:gridCol w:w="127"/>
        <w:gridCol w:w="383"/>
        <w:gridCol w:w="509"/>
        <w:gridCol w:w="255"/>
        <w:gridCol w:w="128"/>
        <w:gridCol w:w="382"/>
        <w:gridCol w:w="382"/>
        <w:gridCol w:w="127"/>
        <w:gridCol w:w="128"/>
        <w:gridCol w:w="1019"/>
        <w:gridCol w:w="1784"/>
      </w:tblGrid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      </w:r>
          </w:p>
        </w:tc>
      </w:tr>
      <w:tr w:rsidR="00D2114E" w:rsidRPr="007061CB" w:rsidTr="00A91B0F">
        <w:tc>
          <w:tcPr>
            <w:tcW w:w="52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Наименование инвестиционного проекта:</w:t>
            </w:r>
          </w:p>
        </w:tc>
        <w:tc>
          <w:tcPr>
            <w:tcW w:w="50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Месторасположение:</w:t>
            </w: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50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Наименование организации - заявителя:</w:t>
            </w:r>
          </w:p>
        </w:tc>
        <w:tc>
          <w:tcPr>
            <w:tcW w:w="52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Реквизиты комплекта документов, представленных заявителем:</w:t>
            </w:r>
          </w:p>
        </w:tc>
      </w:tr>
      <w:tr w:rsidR="00D2114E" w:rsidRPr="007061CB" w:rsidTr="00A91B0F"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, дата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jc w:val="right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,</w:t>
            </w: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фамилия, имя, отчество и должность подписавшего лица:</w:t>
            </w: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Срок реализации инвестиционного проекта:</w:t>
            </w: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Значения количественных показателей (показателя) реализации инвестиционного проекта с указанием единиц измерения показателей (показателя):</w:t>
            </w: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Сметная стоимость инвестиционного проекта всего в ценах соответствующих лет (тыс. рублей с одним знаком после запятой):</w:t>
            </w: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jc w:val="right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.</w:t>
            </w: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II. Оценка эффективности использования средств местного бюджета, направляемых на капитальные вложения, по инвестиционному проекту:</w:t>
            </w:r>
          </w:p>
        </w:tc>
      </w:tr>
      <w:tr w:rsidR="00D2114E" w:rsidRPr="007061CB" w:rsidTr="00A91B0F">
        <w:tc>
          <w:tcPr>
            <w:tcW w:w="61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 основе качественных критериев, в процентах</w:t>
            </w:r>
          </w:p>
        </w:tc>
        <w:tc>
          <w:tcPr>
            <w:tcW w:w="4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63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на основе количественных критериев, в процентах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63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в том числе по отдельным критериям, в процентах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73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значение интегральной оценки эффективности, в процентах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 xml:space="preserve">Интегральная оценка эффективности использования средств местного бюджета, направляемых на капитальные вложения, по </w:t>
            </w:r>
            <w:proofErr w:type="gramStart"/>
            <w:r w:rsidRPr="007061CB">
              <w:rPr>
                <w:sz w:val="22"/>
                <w:szCs w:val="22"/>
              </w:rPr>
              <w:t>инвестиционному</w:t>
            </w:r>
            <w:proofErr w:type="gramEnd"/>
          </w:p>
        </w:tc>
      </w:tr>
      <w:tr w:rsidR="00D2114E" w:rsidRPr="007061CB" w:rsidTr="00A91B0F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проекту: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7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баллов.</w:t>
            </w: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III.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</w:t>
            </w: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Председатель комиссии по проверке инвестиционных проектов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Ф.И.О.</w:t>
            </w:r>
          </w:p>
        </w:tc>
      </w:tr>
      <w:tr w:rsidR="00D2114E" w:rsidRPr="007061CB" w:rsidTr="00A91B0F"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1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г</w:t>
            </w:r>
            <w:proofErr w:type="gramEnd"/>
            <w:r w:rsidRPr="007061CB">
              <w:rPr>
                <w:sz w:val="22"/>
                <w:szCs w:val="22"/>
              </w:rPr>
              <w:t>.</w:t>
            </w:r>
          </w:p>
        </w:tc>
      </w:tr>
      <w:tr w:rsidR="00D2114E" w:rsidRPr="007061CB" w:rsidTr="00A91B0F">
        <w:tc>
          <w:tcPr>
            <w:tcW w:w="103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</w:tr>
      <w:tr w:rsidR="00D2114E" w:rsidRPr="007061CB" w:rsidTr="00A91B0F"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Заключение подготовил: (должность)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Ф.И.О.</w:t>
            </w:r>
          </w:p>
        </w:tc>
      </w:tr>
      <w:tr w:rsidR="00D2114E" w:rsidRPr="007061CB" w:rsidTr="00A91B0F"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4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(подпись)</w:t>
            </w:r>
          </w:p>
        </w:tc>
      </w:tr>
      <w:tr w:rsidR="00D2114E" w:rsidRPr="007061CB" w:rsidTr="00A91B0F"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"</w:t>
            </w:r>
          </w:p>
        </w:tc>
        <w:tc>
          <w:tcPr>
            <w:tcW w:w="1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r w:rsidRPr="007061CB">
              <w:rPr>
                <w:sz w:val="22"/>
                <w:szCs w:val="22"/>
              </w:rPr>
              <w:t>201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rPr>
                <w:sz w:val="22"/>
                <w:szCs w:val="22"/>
              </w:rPr>
            </w:pPr>
            <w:proofErr w:type="gramStart"/>
            <w:r w:rsidRPr="007061CB">
              <w:rPr>
                <w:sz w:val="22"/>
                <w:szCs w:val="22"/>
              </w:rPr>
              <w:t>г</w:t>
            </w:r>
            <w:proofErr w:type="gramEnd"/>
            <w:r w:rsidRPr="007061CB">
              <w:rPr>
                <w:sz w:val="22"/>
                <w:szCs w:val="22"/>
              </w:rPr>
              <w:t>.</w:t>
            </w:r>
          </w:p>
        </w:tc>
      </w:tr>
    </w:tbl>
    <w:p w:rsidR="00D2114E" w:rsidRDefault="00D2114E" w:rsidP="00D2114E"/>
    <w:p w:rsidR="00D2114E" w:rsidRPr="008B4852" w:rsidRDefault="00D2114E" w:rsidP="00D2114E">
      <w:pPr>
        <w:pStyle w:val="1"/>
        <w:jc w:val="right"/>
        <w:rPr>
          <w:rFonts w:ascii="Times New Roman" w:hAnsi="Times New Roman"/>
          <w:b w:val="0"/>
          <w:sz w:val="22"/>
          <w:szCs w:val="22"/>
        </w:rPr>
      </w:pPr>
      <w:bookmarkStart w:id="6" w:name="sub_2000"/>
      <w:r w:rsidRPr="008B4852">
        <w:rPr>
          <w:rFonts w:ascii="Times New Roman" w:hAnsi="Times New Roman"/>
          <w:b w:val="0"/>
          <w:sz w:val="22"/>
          <w:szCs w:val="22"/>
        </w:rPr>
        <w:t>Утверждено</w:t>
      </w:r>
    </w:p>
    <w:p w:rsidR="00D2114E" w:rsidRPr="00900FE5" w:rsidRDefault="00900FE5" w:rsidP="00D2114E">
      <w:pPr>
        <w:ind w:firstLine="698"/>
        <w:jc w:val="right"/>
        <w:rPr>
          <w:rFonts w:ascii="Times New Roman" w:hAnsi="Times New Roman" w:cs="Times New Roman"/>
        </w:rPr>
      </w:pPr>
      <w:r w:rsidRPr="008B4852">
        <w:rPr>
          <w:rStyle w:val="a5"/>
          <w:rFonts w:ascii="Times New Roman" w:hAnsi="Times New Roman" w:cs="Times New Roman"/>
          <w:b w:val="0"/>
        </w:rPr>
        <w:t>Постановлением</w:t>
      </w:r>
      <w:r w:rsidRPr="008B4852">
        <w:rPr>
          <w:rStyle w:val="a5"/>
          <w:rFonts w:ascii="Times New Roman" w:hAnsi="Times New Roman" w:cs="Times New Roman"/>
          <w:b w:val="0"/>
        </w:rPr>
        <w:br/>
        <w:t xml:space="preserve">администрации сельского поселения </w:t>
      </w:r>
      <w:r w:rsidR="000B4E98" w:rsidRPr="008B4852">
        <w:rPr>
          <w:rStyle w:val="a5"/>
          <w:rFonts w:ascii="Times New Roman" w:hAnsi="Times New Roman" w:cs="Times New Roman"/>
          <w:b w:val="0"/>
        </w:rPr>
        <w:t>Ключи</w:t>
      </w:r>
      <w:r w:rsidR="00D2114E" w:rsidRPr="00900FE5">
        <w:rPr>
          <w:rStyle w:val="a5"/>
          <w:rFonts w:ascii="Times New Roman" w:hAnsi="Times New Roman" w:cs="Times New Roman"/>
        </w:rPr>
        <w:br/>
      </w:r>
      <w:r w:rsidR="00D2114E" w:rsidRPr="00900FE5">
        <w:rPr>
          <w:rStyle w:val="a5"/>
          <w:rFonts w:ascii="Times New Roman" w:hAnsi="Times New Roman" w:cs="Times New Roman"/>
        </w:rPr>
        <w:br/>
      </w:r>
      <w:r w:rsidRPr="00900FE5">
        <w:rPr>
          <w:rStyle w:val="a5"/>
          <w:rFonts w:ascii="Times New Roman" w:hAnsi="Times New Roman" w:cs="Times New Roman"/>
        </w:rPr>
        <w:t>05.07.2018</w:t>
      </w:r>
      <w:r w:rsidR="00D2114E" w:rsidRPr="00900FE5">
        <w:rPr>
          <w:rStyle w:val="a5"/>
          <w:rFonts w:ascii="Times New Roman" w:hAnsi="Times New Roman" w:cs="Times New Roman"/>
        </w:rPr>
        <w:t> г. N </w:t>
      </w:r>
      <w:r w:rsidR="000B4E98">
        <w:rPr>
          <w:rStyle w:val="a5"/>
          <w:rFonts w:ascii="Times New Roman" w:hAnsi="Times New Roman" w:cs="Times New Roman"/>
        </w:rPr>
        <w:t>31А</w:t>
      </w:r>
      <w:r w:rsidRPr="00900FE5">
        <w:rPr>
          <w:rStyle w:val="a5"/>
          <w:rFonts w:ascii="Times New Roman" w:hAnsi="Times New Roman" w:cs="Times New Roman"/>
        </w:rPr>
        <w:t xml:space="preserve"> </w:t>
      </w:r>
    </w:p>
    <w:p w:rsidR="00D2114E" w:rsidRDefault="00D2114E" w:rsidP="00D2114E">
      <w:pPr>
        <w:pStyle w:val="1"/>
      </w:pPr>
    </w:p>
    <w:p w:rsidR="00D2114E" w:rsidRDefault="00D2114E" w:rsidP="00D2114E">
      <w:pPr>
        <w:pStyle w:val="1"/>
      </w:pPr>
    </w:p>
    <w:p w:rsidR="00D2114E" w:rsidRPr="00900FE5" w:rsidRDefault="00D2114E" w:rsidP="00D2114E">
      <w:pPr>
        <w:pStyle w:val="1"/>
        <w:rPr>
          <w:rFonts w:ascii="Times New Roman" w:hAnsi="Times New Roman"/>
        </w:rPr>
      </w:pPr>
      <w:r w:rsidRPr="00900FE5">
        <w:rPr>
          <w:rFonts w:ascii="Times New Roman" w:hAnsi="Times New Roman"/>
        </w:rPr>
        <w:t xml:space="preserve">Методика </w:t>
      </w:r>
      <w:r w:rsidRPr="00900FE5">
        <w:rPr>
          <w:rFonts w:ascii="Times New Roman" w:hAnsi="Times New Roman"/>
        </w:rPr>
        <w:br/>
        <w:t xml:space="preserve">оценки эффективности использования средств местного бюджета, </w:t>
      </w:r>
      <w:r w:rsidRPr="00900FE5">
        <w:rPr>
          <w:rFonts w:ascii="Times New Roman" w:hAnsi="Times New Roman"/>
        </w:rPr>
        <w:br/>
        <w:t xml:space="preserve">направляемых на капитальные вложения </w:t>
      </w:r>
      <w:r w:rsidRPr="00900FE5">
        <w:rPr>
          <w:rFonts w:ascii="Times New Roman" w:hAnsi="Times New Roman"/>
        </w:rPr>
        <w:br/>
      </w:r>
    </w:p>
    <w:bookmarkEnd w:id="6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pStyle w:val="1"/>
        <w:rPr>
          <w:rFonts w:ascii="Times New Roman" w:hAnsi="Times New Roman"/>
        </w:rPr>
      </w:pPr>
      <w:bookmarkStart w:id="7" w:name="sub_2100"/>
      <w:r w:rsidRPr="00900FE5">
        <w:rPr>
          <w:rFonts w:ascii="Times New Roman" w:hAnsi="Times New Roman"/>
        </w:rPr>
        <w:t>I. Общие положения</w:t>
      </w:r>
    </w:p>
    <w:bookmarkEnd w:id="7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8" w:name="sub_2101"/>
      <w:r w:rsidRPr="00900FE5">
        <w:rPr>
          <w:rFonts w:ascii="Times New Roman" w:hAnsi="Times New Roman" w:cs="Times New Roman"/>
        </w:rPr>
        <w:t>1. Настоящая методика предназначена для оценки эффективности использования средств местного бюджета, направляемых на капитальные вложения (далее - оценка эффективности),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9" w:name="sub_2102"/>
      <w:bookmarkEnd w:id="8"/>
      <w:r w:rsidRPr="00900FE5">
        <w:rPr>
          <w:rFonts w:ascii="Times New Roman" w:hAnsi="Times New Roman" w:cs="Times New Roman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10" w:name="sub_2103"/>
      <w:bookmarkEnd w:id="9"/>
      <w:r w:rsidRPr="00900FE5">
        <w:rPr>
          <w:rFonts w:ascii="Times New Roman" w:hAnsi="Times New Roman" w:cs="Times New Roman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10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pStyle w:val="1"/>
        <w:rPr>
          <w:rFonts w:ascii="Times New Roman" w:hAnsi="Times New Roman"/>
        </w:rPr>
      </w:pPr>
      <w:bookmarkStart w:id="11" w:name="sub_2200"/>
      <w:r w:rsidRPr="00900FE5">
        <w:rPr>
          <w:rFonts w:ascii="Times New Roman" w:hAnsi="Times New Roman"/>
        </w:rPr>
        <w:t xml:space="preserve">II. Состав, порядок определения баллов оценки качественных </w:t>
      </w:r>
      <w:r w:rsidRPr="00900FE5">
        <w:rPr>
          <w:rFonts w:ascii="Times New Roman" w:hAnsi="Times New Roman"/>
        </w:rPr>
        <w:br/>
        <w:t>критериев и оценки эффективности на основе качественных критериев</w:t>
      </w:r>
    </w:p>
    <w:bookmarkEnd w:id="11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12" w:name="sub_2201"/>
      <w:r w:rsidRPr="00900FE5">
        <w:rPr>
          <w:rFonts w:ascii="Times New Roman" w:hAnsi="Times New Roman" w:cs="Times New Roman"/>
        </w:rPr>
        <w:t>4. Оценка эффективности осуществляется на основе следующих качественных критериев: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13" w:name="sub_22011"/>
      <w:bookmarkEnd w:id="12"/>
      <w:r w:rsidRPr="00900FE5">
        <w:rPr>
          <w:rFonts w:ascii="Times New Roman" w:hAnsi="Times New Roman" w:cs="Times New Roman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14" w:name="sub_22012"/>
      <w:bookmarkEnd w:id="13"/>
      <w:r w:rsidRPr="00900FE5">
        <w:rPr>
          <w:rFonts w:ascii="Times New Roman" w:hAnsi="Times New Roman" w:cs="Times New Roman"/>
        </w:rPr>
        <w:t>б) соответствие цели инвестиционного проекта приоритетам и целям, определенным в долгосрочных целевых программах.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15" w:name="sub_22013"/>
      <w:bookmarkEnd w:id="14"/>
      <w:r w:rsidRPr="00900FE5">
        <w:rPr>
          <w:rFonts w:ascii="Times New Roman" w:hAnsi="Times New Roman" w:cs="Times New Roman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федеральных целевых программ, ведомственных целевых программ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16" w:name="sub_22014"/>
      <w:bookmarkEnd w:id="15"/>
      <w:r w:rsidRPr="00900FE5">
        <w:rPr>
          <w:rFonts w:ascii="Times New Roman" w:hAnsi="Times New Roman" w:cs="Times New Roman"/>
        </w:rPr>
        <w:lastRenderedPageBreak/>
        <w:t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17" w:name="sub_22015"/>
      <w:bookmarkEnd w:id="16"/>
      <w:proofErr w:type="spellStart"/>
      <w:r w:rsidRPr="00900FE5">
        <w:rPr>
          <w:rFonts w:ascii="Times New Roman" w:hAnsi="Times New Roman" w:cs="Times New Roman"/>
        </w:rPr>
        <w:t>д</w:t>
      </w:r>
      <w:proofErr w:type="spellEnd"/>
      <w:r w:rsidRPr="00900FE5">
        <w:rPr>
          <w:rFonts w:ascii="Times New Roman" w:hAnsi="Times New Roman" w:cs="Times New Roman"/>
        </w:rPr>
        <w:t>) отсутствие в достаточном объеме замещающей продукции (работ и услуг), производимой иными организациями;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18" w:name="sub_22016"/>
      <w:bookmarkEnd w:id="17"/>
      <w:r w:rsidRPr="00900FE5">
        <w:rPr>
          <w:rFonts w:ascii="Times New Roman" w:hAnsi="Times New Roman" w:cs="Times New Roman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19" w:name="sub_22017"/>
      <w:bookmarkEnd w:id="18"/>
      <w:r w:rsidRPr="00900FE5">
        <w:rPr>
          <w:rFonts w:ascii="Times New Roman" w:hAnsi="Times New Roman" w:cs="Times New Roman"/>
        </w:rPr>
        <w:t xml:space="preserve">ж) наличие долгосрочных целевых программ </w:t>
      </w:r>
      <w:r w:rsidR="008B4852">
        <w:rPr>
          <w:rFonts w:ascii="Times New Roman" w:hAnsi="Times New Roman" w:cs="Times New Roman"/>
        </w:rPr>
        <w:t>Сельского поселения Ключи</w:t>
      </w:r>
      <w:r w:rsidRPr="00900FE5">
        <w:rPr>
          <w:rFonts w:ascii="Times New Roman" w:hAnsi="Times New Roman" w:cs="Times New Roman"/>
        </w:rPr>
        <w:t>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20" w:name="sub_22018"/>
      <w:bookmarkEnd w:id="19"/>
      <w:proofErr w:type="spellStart"/>
      <w:r w:rsidRPr="00900FE5">
        <w:rPr>
          <w:rFonts w:ascii="Times New Roman" w:hAnsi="Times New Roman" w:cs="Times New Roman"/>
        </w:rPr>
        <w:t>з</w:t>
      </w:r>
      <w:proofErr w:type="spellEnd"/>
      <w:r w:rsidRPr="00900FE5">
        <w:rPr>
          <w:rFonts w:ascii="Times New Roman" w:hAnsi="Times New Roman" w:cs="Times New Roman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21" w:name="sub_22019"/>
      <w:bookmarkEnd w:id="20"/>
      <w:r w:rsidRPr="00900FE5">
        <w:rPr>
          <w:rFonts w:ascii="Times New Roman" w:hAnsi="Times New Roman" w:cs="Times New Roman"/>
        </w:rPr>
        <w:t>и) наличие положительного заключения государственной экспертизы проектной документации и результатов инженерных изысканий.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22" w:name="sub_2202"/>
      <w:bookmarkEnd w:id="21"/>
      <w:r w:rsidRPr="00900FE5">
        <w:rPr>
          <w:rFonts w:ascii="Times New Roman" w:hAnsi="Times New Roman" w:cs="Times New Roman"/>
        </w:rPr>
        <w:t>5. Оценка эффективности на основе качественных критериев рассчитывается по следующей формуле:</w:t>
      </w:r>
    </w:p>
    <w:bookmarkEnd w:id="22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ind w:firstLine="698"/>
        <w:jc w:val="center"/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43125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>, где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9550" cy="24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- балл оценки i-го качественного критерия;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- общее число качественных критериев;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195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- число критериев, не применимых к проверяемому инвестиционному проекту.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23" w:name="sub_2203"/>
      <w:r w:rsidRPr="00900FE5">
        <w:rPr>
          <w:rFonts w:ascii="Times New Roman" w:hAnsi="Times New Roman" w:cs="Times New Roman"/>
        </w:rPr>
        <w:t xml:space="preserve">6. Требования к определению баллов оценки по каждому из качественных критериев установлены </w:t>
      </w:r>
      <w:hyperlink w:anchor="sub_2204" w:history="1">
        <w:r w:rsidRPr="00900FE5">
          <w:rPr>
            <w:rStyle w:val="a6"/>
            <w:rFonts w:ascii="Times New Roman" w:hAnsi="Times New Roman" w:cs="Times New Roman"/>
          </w:rPr>
          <w:t>пунктами 7 - 15</w:t>
        </w:r>
      </w:hyperlink>
      <w:r w:rsidRPr="00900FE5">
        <w:rPr>
          <w:rFonts w:ascii="Times New Roman" w:hAnsi="Times New Roman" w:cs="Times New Roman"/>
        </w:rPr>
        <w:t xml:space="preserve"> настоящей методики.</w:t>
      </w:r>
    </w:p>
    <w:bookmarkEnd w:id="23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 xml:space="preserve">Возможные значения баллов оценки по каждому из качественных критериев приведены в графе "Допустимые баллы оценки" </w:t>
      </w:r>
      <w:hyperlink w:anchor="sub_20001" w:history="1">
        <w:r w:rsidRPr="00900FE5">
          <w:rPr>
            <w:rStyle w:val="a6"/>
            <w:rFonts w:ascii="Times New Roman" w:hAnsi="Times New Roman" w:cs="Times New Roman"/>
          </w:rPr>
          <w:t>таблицы 1</w:t>
        </w:r>
      </w:hyperlink>
      <w:r w:rsidRPr="00900FE5">
        <w:rPr>
          <w:rFonts w:ascii="Times New Roman" w:hAnsi="Times New Roman" w:cs="Times New Roman"/>
        </w:rPr>
        <w:t xml:space="preserve"> "Оценка соответствия инвестиционного проекта качественным критериям" </w:t>
      </w:r>
      <w:hyperlink w:anchor="sub_2010" w:history="1">
        <w:r w:rsidRPr="00900FE5">
          <w:rPr>
            <w:rStyle w:val="a6"/>
            <w:rFonts w:ascii="Times New Roman" w:hAnsi="Times New Roman" w:cs="Times New Roman"/>
          </w:rPr>
          <w:t>приложения N 1</w:t>
        </w:r>
      </w:hyperlink>
      <w:r w:rsidRPr="00900FE5">
        <w:rPr>
          <w:rFonts w:ascii="Times New Roman" w:hAnsi="Times New Roman" w:cs="Times New Roman"/>
        </w:rPr>
        <w:t xml:space="preserve"> к настоящей методике.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24" w:name="sub_2204"/>
      <w:r w:rsidRPr="00900FE5">
        <w:rPr>
          <w:rFonts w:ascii="Times New Roman" w:hAnsi="Times New Roman" w:cs="Times New Roman"/>
        </w:rPr>
        <w:t>7. Критерий "Наличие четко сформулированной цели инвестиционного проекта с определением количественного показателя (показателей) результатов его осуществления"</w:t>
      </w:r>
    </w:p>
    <w:bookmarkEnd w:id="24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Style w:val="a5"/>
          <w:rFonts w:ascii="Times New Roman" w:hAnsi="Times New Roman" w:cs="Times New Roman"/>
        </w:rPr>
        <w:lastRenderedPageBreak/>
        <w:t>Конечные социально-экономические результаты реализации проекта</w:t>
      </w:r>
      <w:r w:rsidRPr="00900FE5">
        <w:rPr>
          <w:rFonts w:ascii="Times New Roman" w:hAnsi="Times New Roman" w:cs="Times New Roman"/>
        </w:rPr>
        <w:t xml:space="preserve">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sub_2030" w:history="1">
        <w:r w:rsidRPr="00900FE5">
          <w:rPr>
            <w:rStyle w:val="a6"/>
            <w:rFonts w:ascii="Times New Roman" w:hAnsi="Times New Roman" w:cs="Times New Roman"/>
          </w:rPr>
          <w:t>приложении N 3</w:t>
        </w:r>
      </w:hyperlink>
      <w:r w:rsidRPr="00900FE5">
        <w:rPr>
          <w:rFonts w:ascii="Times New Roman" w:hAnsi="Times New Roman" w:cs="Times New Roman"/>
        </w:rPr>
        <w:t xml:space="preserve"> к настоящей методике. Заявитель вправе определить иные показатели с учетом специфики инвестиционного проекта.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25" w:name="sub_2205"/>
      <w:r w:rsidRPr="00900FE5">
        <w:rPr>
          <w:rFonts w:ascii="Times New Roman" w:hAnsi="Times New Roman" w:cs="Times New Roman"/>
        </w:rPr>
        <w:t xml:space="preserve">8. Критерий "Соответствие цели инвестиционного проекта приоритетам и целям, определенным в долгосрочных целевых программах, комплексной программе </w:t>
      </w:r>
      <w:r w:rsidR="008B4852">
        <w:rPr>
          <w:rFonts w:ascii="Times New Roman" w:hAnsi="Times New Roman" w:cs="Times New Roman"/>
        </w:rPr>
        <w:t>Сельского поселения Ключи</w:t>
      </w:r>
    </w:p>
    <w:bookmarkEnd w:id="25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Балл, равный 1,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26" w:name="sub_2206"/>
      <w:r w:rsidRPr="00900FE5">
        <w:rPr>
          <w:rFonts w:ascii="Times New Roman" w:hAnsi="Times New Roman" w:cs="Times New Roman"/>
        </w:rPr>
        <w:t xml:space="preserve">9. Критерий "Комплексный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федеральных целевых программ, ведомственных целевых программ, долгосрочных целевых программ </w:t>
      </w:r>
      <w:r w:rsidR="008B4852">
        <w:rPr>
          <w:rFonts w:ascii="Times New Roman" w:hAnsi="Times New Roman" w:cs="Times New Roman"/>
        </w:rPr>
        <w:t>Сельского поселения Ключи</w:t>
      </w:r>
      <w:r w:rsidRPr="00900FE5">
        <w:rPr>
          <w:rFonts w:ascii="Times New Roman" w:hAnsi="Times New Roman" w:cs="Times New Roman"/>
        </w:rPr>
        <w:t>"</w:t>
      </w:r>
    </w:p>
    <w:bookmarkEnd w:id="26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27" w:name="sub_22061"/>
      <w:r w:rsidRPr="00900FE5">
        <w:rPr>
          <w:rFonts w:ascii="Times New Roman" w:hAnsi="Times New Roman" w:cs="Times New Roman"/>
        </w:rPr>
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и дату утверждения соответствующей целевой программы, а также наименование программного мероприятия, выполнение которого обеспечит осуществление инвестиционного проекта;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28" w:name="sub_22062"/>
      <w:bookmarkEnd w:id="27"/>
      <w:r w:rsidRPr="00900FE5">
        <w:rPr>
          <w:rFonts w:ascii="Times New Roman" w:hAnsi="Times New Roman" w:cs="Times New Roman"/>
        </w:rPr>
        <w:t xml:space="preserve">б) для инвестиционных проектов, не включенных в указанные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территории с </w:t>
      </w:r>
      <w:r w:rsidR="008B4852">
        <w:rPr>
          <w:rFonts w:ascii="Times New Roman" w:hAnsi="Times New Roman" w:cs="Times New Roman"/>
        </w:rPr>
        <w:t>Сельского поселения Ключи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29" w:name="sub_2207"/>
      <w:bookmarkEnd w:id="28"/>
      <w:r w:rsidRPr="00900FE5">
        <w:rPr>
          <w:rFonts w:ascii="Times New Roman" w:hAnsi="Times New Roman" w:cs="Times New Roman"/>
        </w:rPr>
        <w:t>10. Критерий "Необходимость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ведения"</w:t>
      </w:r>
    </w:p>
    <w:bookmarkEnd w:id="29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30" w:name="sub_22071"/>
      <w:r w:rsidRPr="00900FE5">
        <w:rPr>
          <w:rFonts w:ascii="Times New Roman" w:hAnsi="Times New Roman" w:cs="Times New Roman"/>
        </w:rPr>
        <w:t>а) без строительства объекта капитального строительства, создаваемого в рамках инвестиционного проекта;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31" w:name="sub_22072"/>
      <w:bookmarkEnd w:id="30"/>
      <w:r w:rsidRPr="00900FE5">
        <w:rPr>
          <w:rFonts w:ascii="Times New Roman" w:hAnsi="Times New Roman" w:cs="Times New Roman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32" w:name="sub_2208"/>
      <w:bookmarkEnd w:id="31"/>
      <w:r w:rsidRPr="00900FE5">
        <w:rPr>
          <w:rFonts w:ascii="Times New Roman" w:hAnsi="Times New Roman" w:cs="Times New Roman"/>
        </w:rPr>
        <w:t>11. Критерий "Отсутствие в достаточном объеме замещающей продукции (работ и услуг), производимой иными организациями"</w:t>
      </w:r>
    </w:p>
    <w:bookmarkEnd w:id="32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Балл, равный 1, присваивается в случае, если в рамках проекта предполагается: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33" w:name="sub_22081"/>
      <w:r w:rsidRPr="00900FE5">
        <w:rPr>
          <w:rFonts w:ascii="Times New Roman" w:hAnsi="Times New Roman" w:cs="Times New Roman"/>
        </w:rPr>
        <w:lastRenderedPageBreak/>
        <w:t>а) производство продукции (работ и услуг), не имеющей мировых и отечественных аналогов;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34" w:name="sub_22082"/>
      <w:bookmarkEnd w:id="33"/>
      <w:r w:rsidRPr="00900FE5">
        <w:rPr>
          <w:rFonts w:ascii="Times New Roman" w:hAnsi="Times New Roman" w:cs="Times New Roman"/>
        </w:rPr>
        <w:t>б) производство импортозамещающей продукции (работ и услуг);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35" w:name="sub_22083"/>
      <w:bookmarkEnd w:id="34"/>
      <w:r w:rsidRPr="00900FE5">
        <w:rPr>
          <w:rFonts w:ascii="Times New Roman" w:hAnsi="Times New Roman" w:cs="Times New Roman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bookmarkEnd w:id="35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Для обоснования соответствия критерию заявитель указывает объемы, основные характеристики аналогичной импортируемой продукции,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36" w:name="sub_2209"/>
      <w:r w:rsidRPr="00900FE5">
        <w:rPr>
          <w:rFonts w:ascii="Times New Roman" w:hAnsi="Times New Roman" w:cs="Times New Roman"/>
        </w:rPr>
        <w:t>12. Критерий "Обоснование необходимости реализации инвестиционного проекта с привлечением средств местного бюджета"</w:t>
      </w:r>
    </w:p>
    <w:bookmarkEnd w:id="36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 муниципальной собственности, создаваемого в рамках инвестиционного проекта, предусмотрено проектами долгосрочных целевых программ  </w:t>
      </w:r>
      <w:r w:rsidR="008B4852">
        <w:rPr>
          <w:rFonts w:ascii="Times New Roman" w:hAnsi="Times New Roman" w:cs="Times New Roman"/>
        </w:rPr>
        <w:t>Сельского поселения Ключи</w:t>
      </w:r>
      <w:r w:rsidRPr="00900FE5">
        <w:rPr>
          <w:rFonts w:ascii="Times New Roman" w:hAnsi="Times New Roman" w:cs="Times New Roman"/>
        </w:rPr>
        <w:t xml:space="preserve"> и ведомственных целевых программ. Заявителем указываются наименование и реквизиты соответствующих документов.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</w:r>
      <w:proofErr w:type="gramStart"/>
      <w:r w:rsidRPr="00900FE5">
        <w:rPr>
          <w:rFonts w:ascii="Times New Roman" w:hAnsi="Times New Roman" w:cs="Times New Roman"/>
        </w:rPr>
        <w:t>соответствии</w:t>
      </w:r>
      <w:proofErr w:type="gramEnd"/>
      <w:r w:rsidRPr="00900FE5">
        <w:rPr>
          <w:rFonts w:ascii="Times New Roman" w:hAnsi="Times New Roman" w:cs="Times New Roman"/>
        </w:rPr>
        <w:t xml:space="preserve"> также следующим требованиям: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37" w:name="sub_22091"/>
      <w:r w:rsidRPr="00900FE5">
        <w:rPr>
          <w:rFonts w:ascii="Times New Roman" w:hAnsi="Times New Roman" w:cs="Times New Roman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 w:rsidRPr="00900FE5">
        <w:rPr>
          <w:rFonts w:ascii="Times New Roman" w:hAnsi="Times New Roman" w:cs="Times New Roman"/>
        </w:rPr>
        <w:t>софинансирования</w:t>
      </w:r>
      <w:proofErr w:type="spellEnd"/>
      <w:r w:rsidRPr="00900FE5">
        <w:rPr>
          <w:rFonts w:ascii="Times New Roman" w:hAnsi="Times New Roman" w:cs="Times New Roman"/>
        </w:rPr>
        <w:t>) инвестиционного проекта с указанием объема и сроков финансирования * (</w:t>
      </w:r>
      <w:proofErr w:type="spellStart"/>
      <w:r w:rsidRPr="00900FE5">
        <w:rPr>
          <w:rFonts w:ascii="Times New Roman" w:hAnsi="Times New Roman" w:cs="Times New Roman"/>
        </w:rPr>
        <w:t>софинансирования</w:t>
      </w:r>
      <w:proofErr w:type="spellEnd"/>
      <w:r w:rsidRPr="00900FE5">
        <w:rPr>
          <w:rFonts w:ascii="Times New Roman" w:hAnsi="Times New Roman" w:cs="Times New Roman"/>
        </w:rPr>
        <w:t>);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38" w:name="sub_22092"/>
      <w:bookmarkEnd w:id="37"/>
      <w:r w:rsidRPr="00900FE5">
        <w:rPr>
          <w:rFonts w:ascii="Times New Roman" w:hAnsi="Times New Roman" w:cs="Times New Roman"/>
        </w:rPr>
        <w:t xml:space="preserve">б) соответствие предполагаемого объема и сроков </w:t>
      </w:r>
      <w:proofErr w:type="spellStart"/>
      <w:r w:rsidRPr="00900FE5">
        <w:rPr>
          <w:rFonts w:ascii="Times New Roman" w:hAnsi="Times New Roman" w:cs="Times New Roman"/>
        </w:rPr>
        <w:t>софинансирования</w:t>
      </w:r>
      <w:proofErr w:type="spellEnd"/>
      <w:r w:rsidRPr="00900FE5">
        <w:rPr>
          <w:rFonts w:ascii="Times New Roman" w:hAnsi="Times New Roman" w:cs="Times New Roman"/>
        </w:rPr>
        <w:t xml:space="preserve"> проекта в представленных документах объему и срокам </w:t>
      </w:r>
      <w:proofErr w:type="spellStart"/>
      <w:r w:rsidRPr="00900FE5">
        <w:rPr>
          <w:rFonts w:ascii="Times New Roman" w:hAnsi="Times New Roman" w:cs="Times New Roman"/>
        </w:rPr>
        <w:t>софинансирования</w:t>
      </w:r>
      <w:proofErr w:type="spellEnd"/>
      <w:r w:rsidRPr="00900FE5">
        <w:rPr>
          <w:rFonts w:ascii="Times New Roman" w:hAnsi="Times New Roman" w:cs="Times New Roman"/>
        </w:rPr>
        <w:t>, предусмотренных паспортом инвестиционного проекта.</w:t>
      </w:r>
    </w:p>
    <w:bookmarkEnd w:id="38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39" w:name="sub_2210"/>
      <w:r w:rsidRPr="00900FE5">
        <w:rPr>
          <w:rFonts w:ascii="Times New Roman" w:hAnsi="Times New Roman" w:cs="Times New Roman"/>
        </w:rPr>
        <w:t xml:space="preserve">13. Критерий "Наличие долгосрочных целевых программ </w:t>
      </w:r>
      <w:r w:rsidR="008B4852">
        <w:rPr>
          <w:rFonts w:ascii="Times New Roman" w:hAnsi="Times New Roman" w:cs="Times New Roman"/>
        </w:rPr>
        <w:t>Сельского поселения Ключи</w:t>
      </w:r>
      <w:r w:rsidRPr="00900FE5">
        <w:rPr>
          <w:rFonts w:ascii="Times New Roman" w:hAnsi="Times New Roman" w:cs="Times New Roman"/>
        </w:rPr>
        <w:t>, реализуемых за счет средств местного бюджета,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проектов"</w:t>
      </w:r>
    </w:p>
    <w:bookmarkEnd w:id="39"/>
    <w:p w:rsidR="00D2114E" w:rsidRPr="00900FE5" w:rsidRDefault="00D2114E" w:rsidP="00D2114E">
      <w:pPr>
        <w:rPr>
          <w:rFonts w:ascii="Times New Roman" w:hAnsi="Times New Roman" w:cs="Times New Roman"/>
        </w:rPr>
      </w:pPr>
      <w:proofErr w:type="gramStart"/>
      <w:r w:rsidRPr="00900FE5">
        <w:rPr>
          <w:rFonts w:ascii="Times New Roman" w:hAnsi="Times New Roman" w:cs="Times New Roman"/>
        </w:rPr>
        <w:t xml:space="preserve">Балл, равный 1, присваивается в случае, если заявителем указаны наименование долгосрочной целевой программы  </w:t>
      </w:r>
      <w:r w:rsidR="008B4852">
        <w:rPr>
          <w:rFonts w:ascii="Times New Roman" w:hAnsi="Times New Roman" w:cs="Times New Roman"/>
        </w:rPr>
        <w:t>Сельского поселения Ключи</w:t>
      </w:r>
      <w:r w:rsidRPr="00900FE5">
        <w:rPr>
          <w:rFonts w:ascii="Times New Roman" w:hAnsi="Times New Roman" w:cs="Times New Roman"/>
        </w:rPr>
        <w:t>, в рамках которых планируется реализация инвестиционного проекта, а также документально подтверждено обязательство муниципального образования по финансированию инвестиционного проекта в объеме и в сроки, предусмотренные паспортом инвестиционного проекта.</w:t>
      </w:r>
      <w:proofErr w:type="gramEnd"/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строительства, не относящихся к муниципальной собственности.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40" w:name="sub_2211"/>
      <w:r w:rsidRPr="00900FE5">
        <w:rPr>
          <w:rFonts w:ascii="Times New Roman" w:hAnsi="Times New Roman" w:cs="Times New Roman"/>
        </w:rPr>
        <w:t>14. Критерий "Целесообразность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оборудования"</w:t>
      </w:r>
    </w:p>
    <w:bookmarkEnd w:id="40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lastRenderedPageBreak/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41" w:name="sub_22111"/>
      <w:r w:rsidRPr="00900FE5">
        <w:rPr>
          <w:rFonts w:ascii="Times New Roman" w:hAnsi="Times New Roman" w:cs="Times New Roman"/>
        </w:rPr>
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42" w:name="sub_22112"/>
      <w:bookmarkEnd w:id="41"/>
      <w:r w:rsidRPr="00900FE5">
        <w:rPr>
          <w:rFonts w:ascii="Times New Roman" w:hAnsi="Times New Roman" w:cs="Times New Roman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43" w:name="sub_22113"/>
      <w:bookmarkEnd w:id="42"/>
      <w:r w:rsidRPr="00900FE5">
        <w:rPr>
          <w:rFonts w:ascii="Times New Roman" w:hAnsi="Times New Roman" w:cs="Times New Roman"/>
        </w:rPr>
        <w:t>в)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 процентов превышает значение соответствующего показателя по проекту-аналогу.</w:t>
      </w:r>
    </w:p>
    <w:bookmarkEnd w:id="43"/>
    <w:p w:rsidR="00D2114E" w:rsidRPr="00900FE5" w:rsidRDefault="00D2114E" w:rsidP="00D2114E">
      <w:pPr>
        <w:rPr>
          <w:rFonts w:ascii="Times New Roman" w:hAnsi="Times New Roman" w:cs="Times New Roman"/>
        </w:rPr>
      </w:pPr>
      <w:proofErr w:type="gramStart"/>
      <w:r w:rsidRPr="00900FE5">
        <w:rPr>
          <w:rFonts w:ascii="Times New Roman" w:hAnsi="Times New Roman" w:cs="Times New Roman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</w:r>
      <w:proofErr w:type="gramEnd"/>
      <w:r w:rsidRPr="00900FE5">
        <w:rPr>
          <w:rFonts w:ascii="Times New Roman" w:hAnsi="Times New Roman" w:cs="Times New Roman"/>
        </w:rPr>
        <w:t xml:space="preserve"> стоимости машин и </w:t>
      </w:r>
      <w:proofErr w:type="gramStart"/>
      <w:r w:rsidRPr="00900FE5">
        <w:rPr>
          <w:rFonts w:ascii="Times New Roman" w:hAnsi="Times New Roman" w:cs="Times New Roman"/>
        </w:rPr>
        <w:t>оборудования</w:t>
      </w:r>
      <w:proofErr w:type="gramEnd"/>
      <w:r w:rsidRPr="00900FE5">
        <w:rPr>
          <w:rFonts w:ascii="Times New Roman" w:hAnsi="Times New Roman" w:cs="Times New Roman"/>
        </w:rPr>
        <w:t xml:space="preserve"> которого не превышает значения соответствующих показателей по рассматриваемому проекту.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 xml:space="preserve">Для проведения проверки на соответствие указанному критерию заявитель представляет документально подтвержденные сведения о проектах-аналогах, реализуемых (или реализованных) в </w:t>
      </w:r>
      <w:r w:rsidR="008B4852">
        <w:rPr>
          <w:rFonts w:ascii="Times New Roman" w:hAnsi="Times New Roman" w:cs="Times New Roman"/>
        </w:rPr>
        <w:t>Самарской области</w:t>
      </w:r>
      <w:r w:rsidRPr="00900FE5">
        <w:rPr>
          <w:rFonts w:ascii="Times New Roman" w:hAnsi="Times New Roman" w:cs="Times New Roman"/>
        </w:rPr>
        <w:t xml:space="preserve">, в случае отсутствия проектов-аналогов, реализуемых на территории </w:t>
      </w:r>
      <w:r w:rsidR="008B4852">
        <w:rPr>
          <w:rFonts w:ascii="Times New Roman" w:hAnsi="Times New Roman" w:cs="Times New Roman"/>
        </w:rPr>
        <w:t>Самарской области</w:t>
      </w:r>
      <w:r w:rsidRPr="00900FE5">
        <w:rPr>
          <w:rFonts w:ascii="Times New Roman" w:hAnsi="Times New Roman" w:cs="Times New Roman"/>
        </w:rPr>
        <w:t>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объемно-планировочным решениям.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 xml:space="preserve">Предлагаемая форма сведений по проекту-аналогу, представляемая заявителем, приведена в </w:t>
      </w:r>
      <w:hyperlink w:anchor="sub_2040" w:history="1">
        <w:r w:rsidRPr="00900FE5">
          <w:rPr>
            <w:rStyle w:val="a6"/>
            <w:rFonts w:ascii="Times New Roman" w:hAnsi="Times New Roman" w:cs="Times New Roman"/>
          </w:rPr>
          <w:t>приложении N 4</w:t>
        </w:r>
      </w:hyperlink>
      <w:r w:rsidRPr="00900FE5">
        <w:rPr>
          <w:rFonts w:ascii="Times New Roman" w:hAnsi="Times New Roman" w:cs="Times New Roman"/>
        </w:rPr>
        <w:t xml:space="preserve"> к настоящей методике.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44" w:name="sub_2212"/>
      <w:r w:rsidRPr="00900FE5">
        <w:rPr>
          <w:rFonts w:ascii="Times New Roman" w:hAnsi="Times New Roman" w:cs="Times New Roman"/>
        </w:rPr>
        <w:t>15. Критерий "Наличие положительного заключения государственной экспертизы проектной документации и результатов инженерных изысканий"</w:t>
      </w:r>
    </w:p>
    <w:bookmarkEnd w:id="44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Подтверждением соответствия инвестиционного проекта указанному критерию (балл, равный 1) являются: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45" w:name="sub_22121"/>
      <w:r w:rsidRPr="00900FE5">
        <w:rPr>
          <w:rFonts w:ascii="Times New Roman" w:hAnsi="Times New Roman" w:cs="Times New Roman"/>
        </w:rPr>
        <w:t>а) для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46" w:name="sub_22122"/>
      <w:bookmarkEnd w:id="45"/>
      <w:r w:rsidRPr="00900FE5">
        <w:rPr>
          <w:rFonts w:ascii="Times New Roman" w:hAnsi="Times New Roman" w:cs="Times New Roman"/>
        </w:rPr>
        <w:t xml:space="preserve">б) указанный заявителем номер пункта и части </w:t>
      </w:r>
      <w:hyperlink r:id="rId9" w:history="1">
        <w:r w:rsidRPr="00900FE5">
          <w:rPr>
            <w:rStyle w:val="a6"/>
            <w:rFonts w:ascii="Times New Roman" w:hAnsi="Times New Roman" w:cs="Times New Roman"/>
          </w:rPr>
          <w:t>статьи 49</w:t>
        </w:r>
      </w:hyperlink>
      <w:r w:rsidRPr="00900FE5">
        <w:rPr>
          <w:rFonts w:ascii="Times New Roman" w:hAnsi="Times New Roman" w:cs="Times New Roman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bookmarkEnd w:id="46"/>
    <w:p w:rsidR="00D2114E" w:rsidRPr="00900FE5" w:rsidRDefault="00D2114E" w:rsidP="00D2114E">
      <w:pPr>
        <w:rPr>
          <w:rFonts w:ascii="Times New Roman" w:hAnsi="Times New Roman" w:cs="Times New Roman"/>
        </w:rPr>
      </w:pPr>
      <w:proofErr w:type="gramStart"/>
      <w:r w:rsidRPr="00900FE5">
        <w:rPr>
          <w:rFonts w:ascii="Times New Roman" w:hAnsi="Times New Roman" w:cs="Times New Roman"/>
        </w:rPr>
        <w:lastRenderedPageBreak/>
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900FE5">
        <w:rPr>
          <w:rFonts w:ascii="Times New Roman" w:hAnsi="Times New Roman" w:cs="Times New Roman"/>
        </w:rPr>
        <w:t>софинансирования</w:t>
      </w:r>
      <w:proofErr w:type="spellEnd"/>
      <w:r w:rsidRPr="00900FE5">
        <w:rPr>
          <w:rFonts w:ascii="Times New Roman" w:hAnsi="Times New Roman" w:cs="Times New Roman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</w:r>
      <w:proofErr w:type="gramEnd"/>
      <w:r w:rsidRPr="00900FE5">
        <w:rPr>
          <w:rFonts w:ascii="Times New Roman" w:hAnsi="Times New Roman" w:cs="Times New Roman"/>
        </w:rP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pStyle w:val="1"/>
        <w:rPr>
          <w:rFonts w:ascii="Times New Roman" w:hAnsi="Times New Roman"/>
        </w:rPr>
      </w:pPr>
      <w:bookmarkStart w:id="47" w:name="sub_2300"/>
      <w:r w:rsidRPr="00900FE5">
        <w:rPr>
          <w:rFonts w:ascii="Times New Roman" w:hAnsi="Times New Roman"/>
        </w:rPr>
        <w:t xml:space="preserve">III. Состав, порядок определения баллов оценки и весовых </w:t>
      </w:r>
      <w:r w:rsidRPr="00900FE5">
        <w:rPr>
          <w:rFonts w:ascii="Times New Roman" w:hAnsi="Times New Roman"/>
        </w:rPr>
        <w:br/>
        <w:t xml:space="preserve">коэффициентов количественных критериев и оценки эффективности </w:t>
      </w:r>
      <w:r w:rsidRPr="00900FE5">
        <w:rPr>
          <w:rFonts w:ascii="Times New Roman" w:hAnsi="Times New Roman"/>
        </w:rPr>
        <w:br/>
        <w:t>на основе количественных критериев</w:t>
      </w:r>
    </w:p>
    <w:bookmarkEnd w:id="47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48" w:name="sub_2301"/>
      <w:r w:rsidRPr="00900FE5">
        <w:rPr>
          <w:rFonts w:ascii="Times New Roman" w:hAnsi="Times New Roman" w:cs="Times New Roman"/>
        </w:rPr>
        <w:t>16. Оценка эффективности осуществляется на основе следующих количественных критериев: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49" w:name="sub_23011"/>
      <w:bookmarkEnd w:id="48"/>
      <w:r w:rsidRPr="00900FE5">
        <w:rPr>
          <w:rFonts w:ascii="Times New Roman" w:hAnsi="Times New Roman" w:cs="Times New Roman"/>
        </w:rPr>
        <w:t>а) значения количественных показателей (показателя) результатов реализации инвестиционного проекта;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50" w:name="sub_23012"/>
      <w:bookmarkEnd w:id="49"/>
      <w:r w:rsidRPr="00900FE5">
        <w:rPr>
          <w:rFonts w:ascii="Times New Roman" w:hAnsi="Times New Roman" w:cs="Times New Roman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51" w:name="sub_23013"/>
      <w:bookmarkEnd w:id="50"/>
      <w:proofErr w:type="gramStart"/>
      <w:r w:rsidRPr="00900FE5">
        <w:rPr>
          <w:rFonts w:ascii="Times New Roman" w:hAnsi="Times New Roman" w:cs="Times New Roman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52" w:name="sub_23014"/>
      <w:bookmarkEnd w:id="51"/>
      <w:r w:rsidRPr="00900FE5">
        <w:rPr>
          <w:rFonts w:ascii="Times New Roman" w:hAnsi="Times New Roman" w:cs="Times New Roman"/>
        </w:rPr>
        <w:t>г) отношение проектной мощности создаваемого (реконструируемого) объекта капитального строительства к мощности, соответствующей нормативу обеспеченности;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53" w:name="sub_23015"/>
      <w:bookmarkEnd w:id="52"/>
      <w:proofErr w:type="spellStart"/>
      <w:r w:rsidRPr="00900FE5">
        <w:rPr>
          <w:rFonts w:ascii="Times New Roman" w:hAnsi="Times New Roman" w:cs="Times New Roman"/>
        </w:rPr>
        <w:t>д</w:t>
      </w:r>
      <w:proofErr w:type="spellEnd"/>
      <w:r w:rsidRPr="00900FE5">
        <w:rPr>
          <w:rFonts w:ascii="Times New Roman" w:hAnsi="Times New Roman" w:cs="Times New Roman"/>
        </w:rPr>
        <w:t>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54" w:name="sub_2302"/>
      <w:bookmarkEnd w:id="53"/>
      <w:r w:rsidRPr="00900FE5">
        <w:rPr>
          <w:rFonts w:ascii="Times New Roman" w:hAnsi="Times New Roman" w:cs="Times New Roman"/>
        </w:rPr>
        <w:t>17. Оценка эффективности на основе количественных критериев рассчитывается по следующей формуле:</w:t>
      </w:r>
    </w:p>
    <w:bookmarkEnd w:id="54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ind w:firstLine="698"/>
        <w:jc w:val="center"/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5375" cy="638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>, где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95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- балл оценки i-го количественного критерия;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1925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- весовой коэффициент i-го количественного критерия, в процентах;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955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- общее число количественных критериев.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Сумма весовых коэффициентов по всем количественным критериям составляет 100 процентов.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55" w:name="sub_2303"/>
      <w:r w:rsidRPr="00900FE5">
        <w:rPr>
          <w:rFonts w:ascii="Times New Roman" w:hAnsi="Times New Roman" w:cs="Times New Roman"/>
        </w:rPr>
        <w:lastRenderedPageBreak/>
        <w:t xml:space="preserve">18. Требования к определению баллов оценки по каждому из количественных критериев установлены </w:t>
      </w:r>
      <w:hyperlink w:anchor="sub_2304" w:history="1">
        <w:r w:rsidRPr="00900FE5">
          <w:rPr>
            <w:rStyle w:val="a6"/>
            <w:rFonts w:ascii="Times New Roman" w:hAnsi="Times New Roman" w:cs="Times New Roman"/>
          </w:rPr>
          <w:t>пунктами 19 - 23</w:t>
        </w:r>
      </w:hyperlink>
      <w:r w:rsidRPr="00900FE5">
        <w:rPr>
          <w:rFonts w:ascii="Times New Roman" w:hAnsi="Times New Roman" w:cs="Times New Roman"/>
        </w:rPr>
        <w:t xml:space="preserve"> настоящей методики.</w:t>
      </w:r>
    </w:p>
    <w:bookmarkEnd w:id="55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 xml:space="preserve">Значения весовых коэффициентов количественных критериев в зависимости от типа инвестиционного проекта, устанавливаемые в целях методики, приведены в </w:t>
      </w:r>
      <w:hyperlink w:anchor="sub_2020" w:history="1">
        <w:r w:rsidRPr="00900FE5">
          <w:rPr>
            <w:rStyle w:val="a6"/>
            <w:rFonts w:ascii="Times New Roman" w:hAnsi="Times New Roman" w:cs="Times New Roman"/>
          </w:rPr>
          <w:t>приложении N 2</w:t>
        </w:r>
      </w:hyperlink>
      <w:r w:rsidRPr="00900FE5">
        <w:rPr>
          <w:rFonts w:ascii="Times New Roman" w:hAnsi="Times New Roman" w:cs="Times New Roman"/>
        </w:rPr>
        <w:t xml:space="preserve"> к настоящей методике.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 xml:space="preserve">Возможные значения баллов оценки по каждому из количественных критериев приведены в графе "Допустимые баллы оценки" </w:t>
      </w:r>
      <w:hyperlink w:anchor="sub_20002" w:history="1">
        <w:r w:rsidRPr="00900FE5">
          <w:rPr>
            <w:rStyle w:val="a6"/>
            <w:rFonts w:ascii="Times New Roman" w:hAnsi="Times New Roman" w:cs="Times New Roman"/>
          </w:rPr>
          <w:t>таблицы 2</w:t>
        </w:r>
      </w:hyperlink>
      <w:r w:rsidRPr="00900FE5">
        <w:rPr>
          <w:rFonts w:ascii="Times New Roman" w:hAnsi="Times New Roman" w:cs="Times New Roman"/>
        </w:rPr>
        <w:t xml:space="preserve"> "Оценка соответствия инвестиционного проекта количественным критериям" </w:t>
      </w:r>
      <w:hyperlink w:anchor="sub_2010" w:history="1">
        <w:r w:rsidRPr="00900FE5">
          <w:rPr>
            <w:rStyle w:val="a6"/>
            <w:rFonts w:ascii="Times New Roman" w:hAnsi="Times New Roman" w:cs="Times New Roman"/>
          </w:rPr>
          <w:t>приложения N 1</w:t>
        </w:r>
      </w:hyperlink>
      <w:r w:rsidRPr="00900FE5">
        <w:rPr>
          <w:rFonts w:ascii="Times New Roman" w:hAnsi="Times New Roman" w:cs="Times New Roman"/>
        </w:rPr>
        <w:t xml:space="preserve"> к настоящей методике.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56" w:name="sub_2304"/>
      <w:r w:rsidRPr="00900FE5">
        <w:rPr>
          <w:rFonts w:ascii="Times New Roman" w:hAnsi="Times New Roman" w:cs="Times New Roman"/>
        </w:rPr>
        <w:t>19. Критерий "Значения количественных показателей (показателя) результатов реализации инвестиционного проекта"</w:t>
      </w:r>
    </w:p>
    <w:bookmarkEnd w:id="56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 xml:space="preserve">Для присвоения балла, равного 1, представленные заявителем в паспорте инвестиционного </w:t>
      </w:r>
      <w:proofErr w:type="gramStart"/>
      <w:r w:rsidRPr="00900FE5">
        <w:rPr>
          <w:rFonts w:ascii="Times New Roman" w:hAnsi="Times New Roman" w:cs="Times New Roman"/>
        </w:rPr>
        <w:t>проекта значения количественных показателей результатов его реализации</w:t>
      </w:r>
      <w:proofErr w:type="gramEnd"/>
      <w:r w:rsidRPr="00900FE5">
        <w:rPr>
          <w:rFonts w:ascii="Times New Roman" w:hAnsi="Times New Roman" w:cs="Times New Roman"/>
        </w:rPr>
        <w:t xml:space="preserve"> должны отвечать следующим требованиям: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57" w:name="sub_23041"/>
      <w:r w:rsidRPr="00900FE5">
        <w:rPr>
          <w:rFonts w:ascii="Times New Roman" w:hAnsi="Times New Roman" w:cs="Times New Roman"/>
        </w:rPr>
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объем), с указанием единиц измерения в соответствии с </w:t>
      </w:r>
      <w:hyperlink r:id="rId14" w:history="1">
        <w:r w:rsidRPr="00900FE5">
          <w:rPr>
            <w:rStyle w:val="a6"/>
            <w:rFonts w:ascii="Times New Roman" w:hAnsi="Times New Roman" w:cs="Times New Roman"/>
          </w:rPr>
          <w:t>Общероссийским классификатором единиц измерения</w:t>
        </w:r>
      </w:hyperlink>
      <w:r w:rsidRPr="00900FE5">
        <w:rPr>
          <w:rFonts w:ascii="Times New Roman" w:hAnsi="Times New Roman" w:cs="Times New Roman"/>
        </w:rPr>
        <w:t>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58" w:name="sub_23042"/>
      <w:bookmarkEnd w:id="57"/>
      <w:r w:rsidRPr="00900FE5">
        <w:rPr>
          <w:rFonts w:ascii="Times New Roman" w:hAnsi="Times New Roman" w:cs="Times New Roman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59" w:name="sub_2305"/>
      <w:bookmarkEnd w:id="58"/>
      <w:r w:rsidRPr="00900FE5">
        <w:rPr>
          <w:rFonts w:ascii="Times New Roman" w:hAnsi="Times New Roman" w:cs="Times New Roman"/>
        </w:rPr>
        <w:t>20. Критерий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</w:t>
      </w:r>
    </w:p>
    <w:bookmarkEnd w:id="59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</w:t>
      </w:r>
      <w:r w:rsidRPr="00900FE5">
        <w:rPr>
          <w:rFonts w:ascii="Times New Roman" w:hAnsi="Times New Roman" w:cs="Times New Roman"/>
        </w:rPr>
        <w:lastRenderedPageBreak/>
        <w:t>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60" w:name="sub_2306"/>
      <w:r w:rsidRPr="00900FE5">
        <w:rPr>
          <w:rFonts w:ascii="Times New Roman" w:hAnsi="Times New Roman" w:cs="Times New Roman"/>
        </w:rPr>
        <w:t xml:space="preserve">21. </w:t>
      </w:r>
      <w:proofErr w:type="gramStart"/>
      <w:r w:rsidRPr="00900FE5">
        <w:rPr>
          <w:rFonts w:ascii="Times New Roman" w:hAnsi="Times New Roman" w:cs="Times New Roman"/>
        </w:rPr>
        <w:t>Критерий "Наличие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строительства"</w:t>
      </w:r>
      <w:proofErr w:type="gramEnd"/>
    </w:p>
    <w:bookmarkEnd w:id="60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61" w:name="sub_2307"/>
      <w:r w:rsidRPr="00900FE5">
        <w:rPr>
          <w:rFonts w:ascii="Times New Roman" w:hAnsi="Times New Roman" w:cs="Times New Roman"/>
        </w:rPr>
        <w:t>22. Критерий "Отношение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Троицкого  сельского поселения"</w:t>
      </w:r>
    </w:p>
    <w:bookmarkEnd w:id="61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предусмотренном, для муниципальных нужд Майского сельского поселения не превышает 100 процентов.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Заявитель приводит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62" w:name="sub_2308"/>
      <w:r w:rsidRPr="00900FE5">
        <w:rPr>
          <w:rFonts w:ascii="Times New Roman" w:hAnsi="Times New Roman" w:cs="Times New Roman"/>
        </w:rPr>
        <w:t>23. Критерий "Обеспечение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проекта"</w:t>
      </w:r>
    </w:p>
    <w:bookmarkEnd w:id="62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 равен 1 в случаях: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63" w:name="sub_23081"/>
      <w:r w:rsidRPr="00900FE5">
        <w:rPr>
          <w:rFonts w:ascii="Times New Roman" w:hAnsi="Times New Roman" w:cs="Times New Roman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64" w:name="sub_23082"/>
      <w:bookmarkEnd w:id="63"/>
      <w:r w:rsidRPr="00900FE5">
        <w:rPr>
          <w:rFonts w:ascii="Times New Roman" w:hAnsi="Times New Roman" w:cs="Times New Roman"/>
        </w:rPr>
        <w:lastRenderedPageBreak/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64"/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t>Средневзвешенный уровень обеспеченности инженерной и транспортной инфраструктурой рассчитывается: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ind w:firstLine="698"/>
        <w:jc w:val="center"/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04875" cy="628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>, где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-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825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- количество видов необходимой инженерной и транспортной инфраструктуры.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pStyle w:val="1"/>
        <w:rPr>
          <w:rFonts w:ascii="Times New Roman" w:hAnsi="Times New Roman"/>
        </w:rPr>
      </w:pPr>
      <w:bookmarkStart w:id="65" w:name="sub_2400"/>
      <w:r w:rsidRPr="00900FE5">
        <w:rPr>
          <w:rFonts w:ascii="Times New Roman" w:hAnsi="Times New Roman"/>
        </w:rPr>
        <w:t>IV. Расчет интегральной оценки эффективности</w:t>
      </w:r>
    </w:p>
    <w:bookmarkEnd w:id="65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66" w:name="sub_2401"/>
      <w:r w:rsidRPr="00900FE5">
        <w:rPr>
          <w:rFonts w:ascii="Times New Roman" w:hAnsi="Times New Roman" w:cs="Times New Roman"/>
        </w:rPr>
        <w:t>24. Интегральная оценка (</w:t>
      </w:r>
      <w:proofErr w:type="spellStart"/>
      <w:r w:rsidRPr="00900FE5">
        <w:rPr>
          <w:rFonts w:ascii="Times New Roman" w:hAnsi="Times New Roman" w:cs="Times New Roman"/>
        </w:rPr>
        <w:t>Эинт</w:t>
      </w:r>
      <w:proofErr w:type="spellEnd"/>
      <w:r w:rsidRPr="00900FE5">
        <w:rPr>
          <w:rFonts w:ascii="Times New Roman" w:hAnsi="Times New Roman" w:cs="Times New Roman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66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ind w:firstLine="698"/>
        <w:jc w:val="center"/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28775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>, где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02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- оценка эффективности на основе качественных критериев;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02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- оценка эффективности на основе количественных критериев;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и </w:t>
      </w:r>
      <w:r w:rsidRPr="00900F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FE5">
        <w:rPr>
          <w:rFonts w:ascii="Times New Roman" w:hAnsi="Times New Roman" w:cs="Times New Roman"/>
        </w:rPr>
        <w:t xml:space="preserve"> - весовые коэффициенты оценок эффективности на основе качественных и количественных критериев соответственно.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r w:rsidRPr="00900FE5">
        <w:rPr>
          <w:rFonts w:ascii="Times New Roman" w:hAnsi="Times New Roman" w:cs="Times New Roman"/>
        </w:rPr>
        <w:lastRenderedPageBreak/>
        <w:t xml:space="preserve">Расчет интегральной оценки приведен в </w:t>
      </w:r>
      <w:hyperlink w:anchor="sub_20003" w:history="1">
        <w:r w:rsidRPr="00900FE5">
          <w:rPr>
            <w:rStyle w:val="a6"/>
            <w:rFonts w:ascii="Times New Roman" w:hAnsi="Times New Roman" w:cs="Times New Roman"/>
          </w:rPr>
          <w:t>таблице 3</w:t>
        </w:r>
      </w:hyperlink>
      <w:r w:rsidRPr="00900FE5">
        <w:rPr>
          <w:rFonts w:ascii="Times New Roman" w:hAnsi="Times New Roman" w:cs="Times New Roman"/>
        </w:rPr>
        <w:t xml:space="preserve"> "Расчет интегральной оценки эффективности инвестиционного проекта" </w:t>
      </w:r>
      <w:hyperlink w:anchor="sub_2010" w:history="1">
        <w:r w:rsidRPr="00900FE5">
          <w:rPr>
            <w:rStyle w:val="a6"/>
            <w:rFonts w:ascii="Times New Roman" w:hAnsi="Times New Roman" w:cs="Times New Roman"/>
          </w:rPr>
          <w:t>приложения N 1</w:t>
        </w:r>
      </w:hyperlink>
      <w:r w:rsidRPr="00900FE5">
        <w:rPr>
          <w:rFonts w:ascii="Times New Roman" w:hAnsi="Times New Roman" w:cs="Times New Roman"/>
        </w:rPr>
        <w:t xml:space="preserve"> к настоящей методике.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  <w:bookmarkStart w:id="67" w:name="sub_2402"/>
      <w:r w:rsidRPr="00900FE5">
        <w:rPr>
          <w:rFonts w:ascii="Times New Roman" w:hAnsi="Times New Roman" w:cs="Times New Roman"/>
        </w:rPr>
        <w:t xml:space="preserve">25. 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</w:t>
      </w:r>
      <w:proofErr w:type="gramStart"/>
      <w:r w:rsidRPr="00900FE5">
        <w:rPr>
          <w:rFonts w:ascii="Times New Roman" w:hAnsi="Times New Roman" w:cs="Times New Roman"/>
        </w:rPr>
        <w:t>оценки</w:t>
      </w:r>
      <w:proofErr w:type="gramEnd"/>
      <w:r w:rsidRPr="00900FE5">
        <w:rPr>
          <w:rFonts w:ascii="Times New Roman" w:hAnsi="Times New Roman" w:cs="Times New Roman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районного бюджета.</w:t>
      </w:r>
    </w:p>
    <w:bookmarkEnd w:id="67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900FE5" w:rsidRDefault="00900FE5" w:rsidP="00D2114E">
      <w:pPr>
        <w:ind w:firstLine="698"/>
        <w:jc w:val="right"/>
        <w:rPr>
          <w:rStyle w:val="a5"/>
        </w:rPr>
      </w:pPr>
      <w:bookmarkStart w:id="68" w:name="sub_2010"/>
    </w:p>
    <w:p w:rsidR="00900FE5" w:rsidRDefault="00900FE5" w:rsidP="00D2114E">
      <w:pPr>
        <w:ind w:firstLine="698"/>
        <w:jc w:val="right"/>
        <w:rPr>
          <w:rStyle w:val="a5"/>
        </w:rPr>
      </w:pPr>
    </w:p>
    <w:p w:rsidR="00900FE5" w:rsidRDefault="00900FE5" w:rsidP="00D2114E">
      <w:pPr>
        <w:ind w:firstLine="698"/>
        <w:jc w:val="right"/>
        <w:rPr>
          <w:rStyle w:val="a5"/>
        </w:rPr>
      </w:pPr>
    </w:p>
    <w:p w:rsidR="00900FE5" w:rsidRDefault="00900FE5" w:rsidP="00D2114E">
      <w:pPr>
        <w:ind w:firstLine="698"/>
        <w:jc w:val="right"/>
        <w:rPr>
          <w:rStyle w:val="a5"/>
        </w:rPr>
      </w:pPr>
    </w:p>
    <w:p w:rsidR="00900FE5" w:rsidRDefault="00900FE5" w:rsidP="00D2114E">
      <w:pPr>
        <w:ind w:firstLine="698"/>
        <w:jc w:val="right"/>
        <w:rPr>
          <w:rStyle w:val="a5"/>
        </w:rPr>
      </w:pPr>
    </w:p>
    <w:p w:rsidR="00900FE5" w:rsidRDefault="00900FE5" w:rsidP="00D2114E">
      <w:pPr>
        <w:ind w:firstLine="698"/>
        <w:jc w:val="right"/>
        <w:rPr>
          <w:rStyle w:val="a5"/>
        </w:rPr>
      </w:pPr>
    </w:p>
    <w:p w:rsidR="00900FE5" w:rsidRDefault="00900FE5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8B4852" w:rsidRDefault="008B4852" w:rsidP="00D2114E">
      <w:pPr>
        <w:ind w:firstLine="698"/>
        <w:jc w:val="right"/>
        <w:rPr>
          <w:rStyle w:val="a5"/>
        </w:rPr>
      </w:pPr>
    </w:p>
    <w:p w:rsidR="00D2114E" w:rsidRPr="00900FE5" w:rsidRDefault="00D2114E" w:rsidP="00D2114E">
      <w:pPr>
        <w:ind w:firstLine="698"/>
        <w:jc w:val="right"/>
        <w:rPr>
          <w:rFonts w:ascii="Times New Roman" w:hAnsi="Times New Roman" w:cs="Times New Roman"/>
        </w:rPr>
      </w:pPr>
      <w:r w:rsidRPr="00900FE5">
        <w:rPr>
          <w:rStyle w:val="a5"/>
          <w:rFonts w:ascii="Times New Roman" w:hAnsi="Times New Roman" w:cs="Times New Roman"/>
        </w:rPr>
        <w:lastRenderedPageBreak/>
        <w:t>Приложение N 1</w:t>
      </w:r>
      <w:r w:rsidRPr="00900FE5">
        <w:rPr>
          <w:rStyle w:val="a5"/>
          <w:rFonts w:ascii="Times New Roman" w:hAnsi="Times New Roman" w:cs="Times New Roman"/>
        </w:rPr>
        <w:br/>
        <w:t xml:space="preserve">к </w:t>
      </w:r>
      <w:hyperlink w:anchor="sub_2000" w:history="1">
        <w:r w:rsidRPr="00900FE5">
          <w:rPr>
            <w:rStyle w:val="a6"/>
            <w:rFonts w:ascii="Times New Roman" w:hAnsi="Times New Roman" w:cs="Times New Roman"/>
          </w:rPr>
          <w:t>методике</w:t>
        </w:r>
      </w:hyperlink>
      <w:r w:rsidRPr="00900FE5">
        <w:rPr>
          <w:rStyle w:val="a5"/>
          <w:rFonts w:ascii="Times New Roman" w:hAnsi="Times New Roman" w:cs="Times New Roman"/>
        </w:rPr>
        <w:t xml:space="preserve"> оценки эффективности</w:t>
      </w:r>
      <w:r w:rsidRPr="00900FE5">
        <w:rPr>
          <w:rStyle w:val="a5"/>
          <w:rFonts w:ascii="Times New Roman" w:hAnsi="Times New Roman" w:cs="Times New Roman"/>
        </w:rPr>
        <w:br/>
        <w:t>использования средств местного</w:t>
      </w:r>
      <w:r w:rsidRPr="00900FE5">
        <w:rPr>
          <w:rStyle w:val="a5"/>
          <w:rFonts w:ascii="Times New Roman" w:hAnsi="Times New Roman" w:cs="Times New Roman"/>
        </w:rPr>
        <w:br/>
        <w:t xml:space="preserve">бюджета, направляемых </w:t>
      </w:r>
      <w:r w:rsidRPr="00900FE5">
        <w:rPr>
          <w:rStyle w:val="a5"/>
          <w:rFonts w:ascii="Times New Roman" w:hAnsi="Times New Roman" w:cs="Times New Roman"/>
        </w:rPr>
        <w:br/>
        <w:t>на капитальные вложения</w:t>
      </w:r>
    </w:p>
    <w:bookmarkEnd w:id="68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pStyle w:val="1"/>
        <w:rPr>
          <w:rFonts w:ascii="Times New Roman" w:hAnsi="Times New Roman"/>
        </w:rPr>
      </w:pPr>
      <w:r w:rsidRPr="00900FE5">
        <w:rPr>
          <w:rFonts w:ascii="Times New Roman" w:hAnsi="Times New Roman"/>
        </w:rPr>
        <w:t xml:space="preserve">Расчет </w:t>
      </w:r>
      <w:r w:rsidRPr="00900FE5">
        <w:rPr>
          <w:rFonts w:ascii="Times New Roman" w:hAnsi="Times New Roman"/>
        </w:rPr>
        <w:br/>
        <w:t>интегральной оценки эффективности инвестиционного проекта</w:t>
      </w:r>
    </w:p>
    <w:p w:rsidR="00D2114E" w:rsidRDefault="00D2114E" w:rsidP="00D211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097"/>
        <w:gridCol w:w="839"/>
        <w:gridCol w:w="419"/>
        <w:gridCol w:w="978"/>
        <w:gridCol w:w="141"/>
        <w:gridCol w:w="979"/>
        <w:gridCol w:w="697"/>
        <w:gridCol w:w="420"/>
        <w:gridCol w:w="1118"/>
        <w:gridCol w:w="141"/>
        <w:gridCol w:w="2098"/>
        <w:gridCol w:w="15"/>
      </w:tblGrid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</w:pPr>
            <w:r w:rsidRPr="007061CB">
              <w:t>Наименование проекта</w:t>
            </w: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</w:pP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</w:pPr>
            <w:r w:rsidRPr="007061CB">
              <w:t>Форма реализации инвестиционного проекта</w:t>
            </w: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(новое строительство, реконструкция или техническое перевооружение действующего производства)</w:t>
            </w: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</w:pP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</w:pPr>
            <w:r w:rsidRPr="007061CB">
              <w:t>Заявитель</w:t>
            </w: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</w:pP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</w:pPr>
            <w:r w:rsidRPr="007061CB">
              <w:t>Тип проекта</w:t>
            </w: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</w:pP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</w:pP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right"/>
            </w:pPr>
            <w:bookmarkStart w:id="69" w:name="sub_20001"/>
            <w:r w:rsidRPr="007061CB">
              <w:rPr>
                <w:rStyle w:val="a5"/>
              </w:rPr>
              <w:t>Таблица 1</w:t>
            </w:r>
            <w:bookmarkEnd w:id="69"/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 xml:space="preserve">Оценка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br/>
              <w:t xml:space="preserve">соответствия инвестиционного проекта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br/>
              <w:t>качественным критериям</w:t>
            </w: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</w:pPr>
            <w:bookmarkStart w:id="70" w:name="sub_30112"/>
            <w:bookmarkEnd w:id="70"/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N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Критерий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Допустимые баллы оценки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Балл оценки</w:t>
            </w:r>
            <w:proofErr w:type="gramStart"/>
            <w:r w:rsidRPr="007061CB"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190500" cy="2095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) (</w:t>
            </w:r>
            <w:proofErr w:type="gramEnd"/>
            <w:r w:rsidRPr="007061CB">
              <w:t>или "Критерий не применим")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Ссылки на документальные подтверждения</w:t>
            </w: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4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5</w:t>
            </w: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Соответствие цели инвестиционного проекта приоритетам и целям, определенным в </w:t>
            </w:r>
            <w:r w:rsidRPr="007061CB">
              <w:lastRenderedPageBreak/>
              <w:t xml:space="preserve">долгосрочных целевых программах, прогнозах и Стратегии социально-экономического развития </w:t>
            </w:r>
            <w:r>
              <w:t xml:space="preserve"> </w:t>
            </w:r>
            <w:r w:rsidR="008B4852">
              <w:t>Сельского поселения Ключи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Приводится наименование документа, приоритет и цель, которым соответствует цель реализации инвестиционного </w:t>
            </w:r>
            <w:r w:rsidRPr="007061CB">
              <w:lastRenderedPageBreak/>
              <w:t>проекта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федеральных целевых программ, ведомственных целевых программ, долгосрочных целевых программ </w:t>
            </w:r>
            <w:r w:rsidR="008B4852">
              <w:t>Самарской области</w:t>
            </w:r>
            <w:r w:rsidRPr="007061CB">
              <w:t xml:space="preserve"> и муниципальных целевых программ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Для инвестиционных проектов, включенных в целевые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 на комплексное развитие</w:t>
            </w:r>
            <w:proofErr w:type="gramStart"/>
            <w:r w:rsidRPr="007061CB">
              <w:t xml:space="preserve"> .</w:t>
            </w:r>
            <w:proofErr w:type="gramEnd"/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Обоснование необходимости строительства (реконструкции, технического перевооружения) объекта капитального строительства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объемы производства, основные характеристики, наименование и месторасположение производителя замещающей отечественной продукции (работ, услуг)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Обоснование </w:t>
            </w:r>
            <w:r w:rsidRPr="007061CB">
              <w:lastRenderedPageBreak/>
              <w:t>необходимости реализации инвестиционного проекта с привлечением средств областного бюджета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0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Критерий не применим для объектов капитального строительства, относящихся к муниципальной собственности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Указывается наименование </w:t>
            </w:r>
            <w:r w:rsidRPr="007061CB">
              <w:lastRenderedPageBreak/>
              <w:t xml:space="preserve">долгосрочной целевой программы, в которую планируется включить инвестиционный проект. Реквизиты документов (договоров, протоколов, соглашений и т.п.), подтверждающих решение участников проекта о его </w:t>
            </w:r>
            <w:proofErr w:type="spellStart"/>
            <w:r w:rsidRPr="007061CB">
              <w:t>софинансировании</w:t>
            </w:r>
            <w:proofErr w:type="spellEnd"/>
            <w:r w:rsidRPr="007061CB">
              <w:t xml:space="preserve"> с указанием намечаемого объема капитальных вложений со стороны каждого участника</w:t>
            </w: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Наличие ведомственных целевых программ, долгосрочных целевых программ Кемеровской области и муниципальных целевых программ, реализуемых за счет средств (местного бюджета), предусматривающих строительство, реконструкцию и (или) техническое перевооружение объектов капитального строительства государственной собственности (муниципальной собственности), реализуемых в рамках инвестиционных проектов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Критерий не применим для объектов капитального строительства, не относящихся к муниципальной собственности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Указывается наименование долгосрочной целевой программы, реализуемой за счет средств бюджета, дата ее утверждения. Реквизиты документов (договоров, протоколов, соглашений и т.п.), подтверждающих решение участников проекта о его </w:t>
            </w:r>
            <w:proofErr w:type="spellStart"/>
            <w:r w:rsidRPr="007061CB">
              <w:t>софинансировании</w:t>
            </w:r>
            <w:proofErr w:type="spellEnd"/>
            <w:r w:rsidRPr="007061CB">
              <w:t xml:space="preserve"> с указанием намечаемого объема капитальных вложений со стороны каждого участника</w:t>
            </w: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8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 и оборудования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 Документально подтвержденные данные по проекту-аналогу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9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Наличие положительного </w:t>
            </w:r>
            <w:r w:rsidRPr="007061CB">
              <w:lastRenderedPageBreak/>
              <w:t>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0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Критерий не применим к инвестиционным проектам, по которым планируется предоставление средств бюджета на подготовку проектной документации либо проектная документация будет разработана без использования средств бюджета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3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Реквизиты положительного </w:t>
            </w:r>
            <w:r w:rsidRPr="007061CB">
              <w:lastRenderedPageBreak/>
              <w:t>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 В случае</w:t>
            </w:r>
            <w:proofErr w:type="gramStart"/>
            <w:r w:rsidRPr="007061CB">
              <w:t>,</w:t>
            </w:r>
            <w:proofErr w:type="gramEnd"/>
            <w:r w:rsidRPr="007061CB">
              <w:t xml:space="preserve"> если проведение государственной экспертизы проектной документации не требуется: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а) ссылка на соответствующие пункт и часть </w:t>
            </w:r>
            <w:hyperlink r:id="rId24" w:history="1">
              <w:r w:rsidRPr="00C83A4C">
                <w:rPr>
                  <w:rStyle w:val="a6"/>
                </w:rPr>
                <w:t>статьи 49</w:t>
              </w:r>
            </w:hyperlink>
            <w:r w:rsidRPr="007061CB">
              <w:t xml:space="preserve"> Градостроительного кодекса Российской Федерации;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1905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2095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=</w:t>
            </w:r>
          </w:p>
        </w:tc>
        <w:tc>
          <w:tcPr>
            <w:tcW w:w="44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42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14E" w:rsidRPr="007061CB" w:rsidTr="00A91B0F">
        <w:trPr>
          <w:gridAfter w:val="1"/>
          <w:wAfter w:w="13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Оценка эффективности использования средств областного бюджета, направляемых на капитальные вложения, на основе качественных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171450" cy="1905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542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=</w:t>
            </w: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</w:pP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right"/>
            </w:pPr>
            <w:bookmarkStart w:id="71" w:name="sub_20002"/>
            <w:r w:rsidRPr="007061CB">
              <w:rPr>
                <w:rStyle w:val="a5"/>
              </w:rPr>
              <w:t>Таблица 2</w:t>
            </w:r>
            <w:bookmarkEnd w:id="71"/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 xml:space="preserve">Оценка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br/>
              <w:t xml:space="preserve">соответствия инвестиционного проекта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br/>
              <w:t>количественным критериям процентов</w:t>
            </w: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</w:pPr>
            <w:bookmarkStart w:id="72" w:name="sub_30113"/>
            <w:bookmarkEnd w:id="72"/>
          </w:p>
        </w:tc>
      </w:tr>
      <w:tr w:rsidR="00D2114E" w:rsidRPr="007061CB" w:rsidTr="00A91B0F">
        <w:trPr>
          <w:gridAfter w:val="1"/>
          <w:wAfter w:w="15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Критерий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Допустимые баллы оценки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Балл оценки</w:t>
            </w:r>
            <w:proofErr w:type="gramStart"/>
            <w:r w:rsidRPr="007061CB"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190500" cy="2095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)</w:t>
            </w:r>
            <w:proofErr w:type="gramEnd"/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 xml:space="preserve">Весовой коэффициент критерия </w:t>
            </w:r>
            <w:r>
              <w:rPr>
                <w:noProof/>
              </w:rPr>
              <w:drawing>
                <wp:inline distT="0" distB="0" distL="0" distR="0">
                  <wp:extent cx="142875" cy="1714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, процентов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Средневзвешенный балл</w:t>
            </w:r>
            <w:proofErr w:type="gramStart"/>
            <w:r w:rsidRPr="007061CB"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90525" cy="2095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 xml:space="preserve">), </w:t>
            </w:r>
            <w:proofErr w:type="gramEnd"/>
            <w:r w:rsidRPr="007061CB">
              <w:t>процентов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Ссылки на документальные подтверждения</w:t>
            </w: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4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5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6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7</w:t>
            </w: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Отношение </w:t>
            </w:r>
            <w:r w:rsidRPr="007061CB">
              <w:lastRenderedPageBreak/>
              <w:t>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0,5;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Основные сведения </w:t>
            </w:r>
            <w:r w:rsidRPr="007061CB">
              <w:lastRenderedPageBreak/>
              <w:t>и технико-экономические показатели проекта аналога, реализуемого (или реализованного) в РА, в случае отсутствия проектов-аналогов, реализуемых на территории РА, представляются сведения о проектах-аналогах, реализуемых (или реализованных) на территории Российской Федерации или в иностранном государстве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proofErr w:type="gramStart"/>
            <w:r w:rsidRPr="007061CB"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0,5;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Отношение проектной мощности создаваемого (реконструируемого) объекта капитального строительства к мощности, необходимой для производства </w:t>
            </w:r>
            <w:r w:rsidRPr="007061CB">
              <w:lastRenderedPageBreak/>
              <w:t xml:space="preserve">продукции (услуг) в объеме, предусмотренном для муниципальных нужд </w:t>
            </w:r>
            <w:r>
              <w:t xml:space="preserve"> </w:t>
            </w:r>
            <w:r w:rsidRPr="007061CB">
              <w:t xml:space="preserve"> </w:t>
            </w:r>
            <w:r w:rsidR="008B4852">
              <w:t>Сельского поселения Ключи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Приводятся документально подтвержденные данные о мощности, необходимой для производства продукции (услуг) в объеме, предусмотренном для </w:t>
            </w:r>
            <w:r w:rsidRPr="007061CB">
              <w:lastRenderedPageBreak/>
              <w:t xml:space="preserve">муниципальных нужд </w:t>
            </w:r>
            <w:r>
              <w:t xml:space="preserve"> </w:t>
            </w:r>
            <w:r w:rsidRPr="007061CB">
              <w:t xml:space="preserve"> </w:t>
            </w:r>
            <w:r w:rsidR="008B4852">
              <w:t>Сельского поселения Ключи</w:t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0,5;</w:t>
            </w:r>
          </w:p>
          <w:p w:rsidR="00D2114E" w:rsidRPr="007061CB" w:rsidRDefault="00D2114E" w:rsidP="00A91B0F">
            <w:pPr>
              <w:pStyle w:val="a7"/>
              <w:jc w:val="center"/>
            </w:pPr>
            <w:r w:rsidRPr="007061C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D2114E" w:rsidRPr="007061CB" w:rsidTr="00A91B0F">
        <w:trPr>
          <w:gridAfter w:val="1"/>
          <w:wAfter w:w="15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Оценка эффективности использования средств областного бюджета, направляемых на капитальные вложения, на основе количественных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171450" cy="1905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3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5429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=</w:t>
            </w: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</w:pP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  <w:jc w:val="right"/>
            </w:pPr>
            <w:bookmarkStart w:id="73" w:name="sub_20003"/>
            <w:r w:rsidRPr="007061CB">
              <w:rPr>
                <w:rStyle w:val="a5"/>
              </w:rPr>
              <w:t>Таблица 3</w:t>
            </w:r>
            <w:bookmarkEnd w:id="73"/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 xml:space="preserve">Расчет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br/>
              <w:t xml:space="preserve">интегральной оценки эффективности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br/>
              <w:t>инвестиционного проекта</w:t>
            </w: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</w:pP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Показатель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Оценка эффективности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Весовой коэффициент</w:t>
            </w: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Оценка эффективности на основе качественных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171450" cy="1905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1619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14E" w:rsidRPr="007061CB" w:rsidTr="00900FE5">
        <w:trPr>
          <w:gridAfter w:val="1"/>
          <w:wAfter w:w="14" w:type="dxa"/>
        </w:trPr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Оценка эффективности на основе количественных критериев, </w:t>
            </w:r>
            <w:r>
              <w:rPr>
                <w:noProof/>
              </w:rPr>
              <w:drawing>
                <wp:inline distT="0" distB="0" distL="0" distR="0">
                  <wp:extent cx="171450" cy="1905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1619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14E" w:rsidRPr="007061CB" w:rsidTr="00A91B0F">
        <w:trPr>
          <w:gridAfter w:val="1"/>
          <w:wAfter w:w="14" w:type="dxa"/>
        </w:trPr>
        <w:tc>
          <w:tcPr>
            <w:tcW w:w="4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Интегральная оценка эффективности использования средств областного бюджета, направляемых на капитальные вложения, </w:t>
            </w:r>
            <w:r>
              <w:rPr>
                <w:noProof/>
              </w:rPr>
              <w:drawing>
                <wp:inline distT="0" distB="0" distL="0" distR="0">
                  <wp:extent cx="276225" cy="1905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905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1CB">
              <w:t>=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1619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14E" w:rsidRPr="007061CB" w:rsidTr="00A91B0F">
        <w:tc>
          <w:tcPr>
            <w:tcW w:w="10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14E" w:rsidRPr="007061CB" w:rsidRDefault="00D2114E" w:rsidP="00A91B0F">
            <w:pPr>
              <w:pStyle w:val="a7"/>
            </w:pPr>
          </w:p>
        </w:tc>
      </w:tr>
    </w:tbl>
    <w:p w:rsidR="00D2114E" w:rsidRDefault="00D2114E" w:rsidP="00D2114E"/>
    <w:p w:rsidR="00D2114E" w:rsidRPr="00900FE5" w:rsidRDefault="00D2114E" w:rsidP="00D2114E">
      <w:pPr>
        <w:ind w:firstLine="698"/>
        <w:jc w:val="right"/>
        <w:rPr>
          <w:rFonts w:ascii="Times New Roman" w:hAnsi="Times New Roman" w:cs="Times New Roman"/>
        </w:rPr>
      </w:pPr>
      <w:bookmarkStart w:id="74" w:name="sub_2020"/>
      <w:r w:rsidRPr="00900FE5">
        <w:rPr>
          <w:rStyle w:val="a5"/>
          <w:rFonts w:ascii="Times New Roman" w:hAnsi="Times New Roman" w:cs="Times New Roman"/>
        </w:rPr>
        <w:t>Приложение N 2</w:t>
      </w:r>
      <w:r w:rsidRPr="00900FE5">
        <w:rPr>
          <w:rStyle w:val="a5"/>
          <w:rFonts w:ascii="Times New Roman" w:hAnsi="Times New Roman" w:cs="Times New Roman"/>
        </w:rPr>
        <w:br/>
        <w:t xml:space="preserve">к </w:t>
      </w:r>
      <w:hyperlink w:anchor="sub_2000" w:history="1">
        <w:r w:rsidRPr="00900FE5">
          <w:rPr>
            <w:rStyle w:val="a6"/>
            <w:rFonts w:ascii="Times New Roman" w:hAnsi="Times New Roman" w:cs="Times New Roman"/>
          </w:rPr>
          <w:t>методике</w:t>
        </w:r>
      </w:hyperlink>
      <w:r w:rsidRPr="00900FE5">
        <w:rPr>
          <w:rStyle w:val="a5"/>
          <w:rFonts w:ascii="Times New Roman" w:hAnsi="Times New Roman" w:cs="Times New Roman"/>
        </w:rPr>
        <w:t xml:space="preserve"> оценки эффективности</w:t>
      </w:r>
      <w:r w:rsidRPr="00900FE5">
        <w:rPr>
          <w:rStyle w:val="a5"/>
          <w:rFonts w:ascii="Times New Roman" w:hAnsi="Times New Roman" w:cs="Times New Roman"/>
        </w:rPr>
        <w:br/>
        <w:t>использования средств местного</w:t>
      </w:r>
      <w:r w:rsidRPr="00900FE5">
        <w:rPr>
          <w:rStyle w:val="a5"/>
          <w:rFonts w:ascii="Times New Roman" w:hAnsi="Times New Roman" w:cs="Times New Roman"/>
        </w:rPr>
        <w:br/>
        <w:t xml:space="preserve">бюджета, направляемых </w:t>
      </w:r>
      <w:r w:rsidRPr="00900FE5">
        <w:rPr>
          <w:rStyle w:val="a5"/>
          <w:rFonts w:ascii="Times New Roman" w:hAnsi="Times New Roman" w:cs="Times New Roman"/>
        </w:rPr>
        <w:br/>
        <w:t>на капитальные вложения</w:t>
      </w:r>
    </w:p>
    <w:bookmarkEnd w:id="74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pStyle w:val="1"/>
        <w:rPr>
          <w:rFonts w:ascii="Times New Roman" w:hAnsi="Times New Roman"/>
        </w:rPr>
      </w:pPr>
      <w:r w:rsidRPr="00900FE5">
        <w:rPr>
          <w:rFonts w:ascii="Times New Roman" w:hAnsi="Times New Roman"/>
        </w:rPr>
        <w:t xml:space="preserve">Значения </w:t>
      </w:r>
      <w:r w:rsidRPr="00900FE5">
        <w:rPr>
          <w:rFonts w:ascii="Times New Roman" w:hAnsi="Times New Roman"/>
        </w:rPr>
        <w:br/>
        <w:t>весовых коэффициентов количественных критериев</w:t>
      </w:r>
    </w:p>
    <w:p w:rsidR="00D2114E" w:rsidRDefault="00D2114E" w:rsidP="00D2114E"/>
    <w:p w:rsidR="00D2114E" w:rsidRDefault="00D2114E" w:rsidP="00D2114E"/>
    <w:p w:rsidR="00D2114E" w:rsidRDefault="00D2114E" w:rsidP="00D2114E">
      <w:pPr>
        <w:sectPr w:rsidR="00D2114E" w:rsidSect="00900FE5">
          <w:pgSz w:w="11900" w:h="16800"/>
          <w:pgMar w:top="567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5454"/>
        <w:gridCol w:w="3497"/>
        <w:gridCol w:w="3216"/>
      </w:tblGrid>
      <w:tr w:rsidR="00D2114E" w:rsidRPr="007061CB" w:rsidTr="00A91B0F">
        <w:tc>
          <w:tcPr>
            <w:tcW w:w="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54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6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14E" w:rsidRPr="007061CB" w:rsidRDefault="00D2114E" w:rsidP="00A91B0F">
            <w:pPr>
              <w:pStyle w:val="a7"/>
              <w:jc w:val="right"/>
            </w:pPr>
            <w:r w:rsidRPr="007061CB">
              <w:t>процентов</w:t>
            </w:r>
          </w:p>
        </w:tc>
      </w:tr>
      <w:tr w:rsidR="00D2114E" w:rsidRPr="007061CB" w:rsidTr="00A91B0F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N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Критерий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Строительство (реконструкция) объектов капитального строительства</w:t>
            </w:r>
          </w:p>
        </w:tc>
      </w:tr>
      <w:tr w:rsidR="00D2114E" w:rsidRPr="007061CB" w:rsidTr="00A91B0F">
        <w:tc>
          <w:tcPr>
            <w:tcW w:w="5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5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D2114E" w:rsidRPr="007061CB" w:rsidTr="00A91B0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4</w:t>
            </w:r>
          </w:p>
        </w:tc>
      </w:tr>
      <w:tr w:rsidR="00D2114E" w:rsidRPr="007061CB" w:rsidTr="00A91B0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5</w:t>
            </w:r>
          </w:p>
        </w:tc>
      </w:tr>
      <w:tr w:rsidR="00D2114E" w:rsidRPr="007061CB" w:rsidTr="00A91B0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2.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40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40</w:t>
            </w:r>
          </w:p>
        </w:tc>
      </w:tr>
      <w:tr w:rsidR="00D2114E" w:rsidRPr="007061CB" w:rsidTr="00A91B0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20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18</w:t>
            </w:r>
          </w:p>
        </w:tc>
      </w:tr>
      <w:tr w:rsidR="00D2114E" w:rsidRPr="007061CB" w:rsidTr="00900FE5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3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4</w:t>
            </w:r>
          </w:p>
        </w:tc>
      </w:tr>
      <w:tr w:rsidR="00D2114E" w:rsidRPr="007061CB" w:rsidTr="00900FE5">
        <w:trPr>
          <w:trHeight w:val="180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4.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 Майского сельского поселения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19</w:t>
            </w:r>
          </w:p>
        </w:tc>
      </w:tr>
      <w:tr w:rsidR="00D2114E" w:rsidRPr="007061CB" w:rsidTr="00900FE5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5.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proofErr w:type="gramStart"/>
            <w:r w:rsidRPr="007061CB">
              <w:t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18</w:t>
            </w:r>
          </w:p>
        </w:tc>
      </w:tr>
      <w:tr w:rsidR="00D2114E" w:rsidRPr="007061CB" w:rsidTr="00A91B0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rPr>
                <w:rStyle w:val="a5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D2114E" w:rsidRDefault="00D2114E" w:rsidP="00D2114E"/>
    <w:p w:rsidR="00D2114E" w:rsidRDefault="00D2114E" w:rsidP="00D2114E">
      <w:pPr>
        <w:sectPr w:rsidR="00D2114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2114E" w:rsidRPr="00900FE5" w:rsidRDefault="00D2114E" w:rsidP="00D2114E">
      <w:pPr>
        <w:ind w:firstLine="698"/>
        <w:jc w:val="right"/>
        <w:rPr>
          <w:rFonts w:ascii="Times New Roman" w:hAnsi="Times New Roman" w:cs="Times New Roman"/>
        </w:rPr>
      </w:pPr>
      <w:bookmarkStart w:id="75" w:name="sub_2030"/>
      <w:r w:rsidRPr="00900FE5">
        <w:rPr>
          <w:rStyle w:val="a5"/>
          <w:rFonts w:ascii="Times New Roman" w:hAnsi="Times New Roman" w:cs="Times New Roman"/>
        </w:rPr>
        <w:lastRenderedPageBreak/>
        <w:t>Приложение N 3</w:t>
      </w:r>
      <w:r w:rsidRPr="00900FE5">
        <w:rPr>
          <w:rStyle w:val="a5"/>
          <w:rFonts w:ascii="Times New Roman" w:hAnsi="Times New Roman" w:cs="Times New Roman"/>
        </w:rPr>
        <w:br/>
        <w:t xml:space="preserve">к </w:t>
      </w:r>
      <w:hyperlink w:anchor="sub_2000" w:history="1">
        <w:r w:rsidRPr="00900FE5">
          <w:rPr>
            <w:rStyle w:val="a6"/>
            <w:rFonts w:ascii="Times New Roman" w:hAnsi="Times New Roman" w:cs="Times New Roman"/>
          </w:rPr>
          <w:t>методике</w:t>
        </w:r>
      </w:hyperlink>
      <w:r w:rsidRPr="00900FE5">
        <w:rPr>
          <w:rStyle w:val="a5"/>
          <w:rFonts w:ascii="Times New Roman" w:hAnsi="Times New Roman" w:cs="Times New Roman"/>
        </w:rPr>
        <w:t xml:space="preserve"> оценки эффективности</w:t>
      </w:r>
      <w:r w:rsidRPr="00900FE5">
        <w:rPr>
          <w:rStyle w:val="a5"/>
          <w:rFonts w:ascii="Times New Roman" w:hAnsi="Times New Roman" w:cs="Times New Roman"/>
        </w:rPr>
        <w:br/>
        <w:t>использования средств местного</w:t>
      </w:r>
      <w:r w:rsidRPr="00900FE5">
        <w:rPr>
          <w:rStyle w:val="a5"/>
          <w:rFonts w:ascii="Times New Roman" w:hAnsi="Times New Roman" w:cs="Times New Roman"/>
        </w:rPr>
        <w:br/>
        <w:t xml:space="preserve">бюджета, направляемых </w:t>
      </w:r>
      <w:r w:rsidRPr="00900FE5">
        <w:rPr>
          <w:rStyle w:val="a5"/>
          <w:rFonts w:ascii="Times New Roman" w:hAnsi="Times New Roman" w:cs="Times New Roman"/>
        </w:rPr>
        <w:br/>
        <w:t>на капитальные вложения</w:t>
      </w:r>
    </w:p>
    <w:bookmarkEnd w:id="75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pStyle w:val="1"/>
        <w:rPr>
          <w:rFonts w:ascii="Times New Roman" w:hAnsi="Times New Roman"/>
        </w:rPr>
      </w:pPr>
      <w:r w:rsidRPr="00900FE5">
        <w:rPr>
          <w:rFonts w:ascii="Times New Roman" w:hAnsi="Times New Roman"/>
        </w:rPr>
        <w:t xml:space="preserve">Рекомендуемые </w:t>
      </w:r>
      <w:r w:rsidRPr="00900FE5">
        <w:rPr>
          <w:rFonts w:ascii="Times New Roman" w:hAnsi="Times New Roman"/>
        </w:rPr>
        <w:br/>
        <w:t xml:space="preserve">количественные показатели, характеризующие цель и результаты </w:t>
      </w:r>
      <w:r w:rsidRPr="00900FE5">
        <w:rPr>
          <w:rFonts w:ascii="Times New Roman" w:hAnsi="Times New Roman"/>
        </w:rPr>
        <w:br/>
        <w:t>реализации проекта</w:t>
      </w:r>
    </w:p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rPr>
          <w:rFonts w:ascii="Times New Roman" w:hAnsi="Times New Roman" w:cs="Times New Roman"/>
        </w:rPr>
        <w:sectPr w:rsidR="00D2114E" w:rsidRPr="00900FE5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5"/>
        <w:gridCol w:w="4844"/>
        <w:gridCol w:w="5676"/>
      </w:tblGrid>
      <w:tr w:rsidR="00D2114E" w:rsidRPr="007061CB" w:rsidTr="00A91B0F">
        <w:tc>
          <w:tcPr>
            <w:tcW w:w="4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lastRenderedPageBreak/>
              <w:t>Объекты капитального строительства</w:t>
            </w:r>
          </w:p>
        </w:tc>
        <w:tc>
          <w:tcPr>
            <w:tcW w:w="10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Количественные показатели</w:t>
            </w:r>
          </w:p>
        </w:tc>
      </w:tr>
      <w:tr w:rsidR="00D2114E" w:rsidRPr="007061CB" w:rsidTr="00A91B0F">
        <w:tc>
          <w:tcPr>
            <w:tcW w:w="4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характеризующие прямые (непосредственные) результаты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7"/>
              <w:jc w:val="center"/>
            </w:pPr>
            <w:r w:rsidRPr="007061CB">
              <w:t>характеризующие конечные результаты проекта</w:t>
            </w:r>
          </w:p>
        </w:tc>
      </w:tr>
      <w:tr w:rsidR="00D2114E" w:rsidRPr="007061CB" w:rsidTr="00A91B0F"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Мощность объекта: количество койко-мест; количество посещений в смену.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Общая площадь здания, кв. м.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3. Строительный объем, куб. </w:t>
            </w:r>
            <w:proofErr w:type="gramStart"/>
            <w:r w:rsidRPr="007061CB">
              <w:t>м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Рост обеспеченности населения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D2114E" w:rsidRPr="007061CB" w:rsidTr="00900FE5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Дошкольные и общеобразовательные учреждения, центры детского творчества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Мощность объекта - количество мест.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Общая площадь здания, кв.м.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3. Строительный объем, куб. </w:t>
            </w:r>
            <w:proofErr w:type="gramStart"/>
            <w:r w:rsidRPr="007061CB">
              <w:t>м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Рост обеспеченности населения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D2114E" w:rsidRPr="007061CB" w:rsidTr="00900FE5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Учреждения культуры (театры, музеи, библиотеки и т.п.)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Общая площадь здания, кв.м.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3. Строительный объем, куб</w:t>
            </w:r>
            <w:proofErr w:type="gramStart"/>
            <w:r w:rsidRPr="007061CB">
              <w:t>.м</w:t>
            </w:r>
            <w:proofErr w:type="gram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Рост обеспеченности населения</w:t>
            </w:r>
            <w:proofErr w:type="gramStart"/>
            <w:r w:rsidRPr="007061CB">
              <w:t xml:space="preserve"> ,</w:t>
            </w:r>
            <w:proofErr w:type="gramEnd"/>
            <w:r w:rsidRPr="007061CB">
              <w:t xml:space="preserve">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D2114E" w:rsidRPr="007061CB" w:rsidTr="00900FE5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lastRenderedPageBreak/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Мощность объекта - количество мест.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Общая площадь здания, кв.м.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3. Строительный объем, куб. </w:t>
            </w:r>
            <w:proofErr w:type="gramStart"/>
            <w:r w:rsidRPr="007061CB">
              <w:t>м</w:t>
            </w:r>
            <w:proofErr w:type="gramEnd"/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Рост обеспеченности населения,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1. Мощность объекта: пропускная способность спортивных сооружений; количество мест, тыс. человек. 2. Общая площадь здания, кв.м. 3. Строительный объем, куб. </w:t>
            </w:r>
            <w:proofErr w:type="gramStart"/>
            <w:r w:rsidRPr="007061CB">
              <w:t>м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Рост обеспеченности населения, муниципального образования или входящих в него поселений объектами физической культуры и спорта, рост количества ме</w:t>
            </w:r>
            <w:proofErr w:type="gramStart"/>
            <w:r w:rsidRPr="007061CB">
              <w:t>ст в пр</w:t>
            </w:r>
            <w:proofErr w:type="gramEnd"/>
            <w:r w:rsidRPr="007061CB">
              <w:t>оцентах к уровню обеспеченности до реализации проекта</w:t>
            </w:r>
          </w:p>
        </w:tc>
      </w:tr>
      <w:tr w:rsidR="00D2114E" w:rsidRPr="007061CB" w:rsidTr="00A91B0F"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>Строительство (реконструкция) общественных зданий и жилых помещений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Жилые дома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Общая площадь объекта, кв.м.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Полезная жилая площадь объекта, кв.м.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3. Количество квартир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Административные здания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Общая площадь объекта, кв.м.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Полезная и служебная площадь объекта, кв.м.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3. Строительный объем, куб. </w:t>
            </w:r>
            <w:proofErr w:type="gramStart"/>
            <w:r w:rsidRPr="007061CB">
              <w:t>м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D2114E" w:rsidRPr="007061CB" w:rsidTr="00900FE5"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D2114E" w:rsidRPr="007061CB" w:rsidTr="00900FE5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Мощность объекта - объем переработки очищаемого ресурса, куб. </w:t>
            </w:r>
            <w:proofErr w:type="gramStart"/>
            <w:r w:rsidRPr="007061CB">
              <w:t>м</w:t>
            </w:r>
            <w:proofErr w:type="gramEnd"/>
            <w:r w:rsidRPr="007061CB">
              <w:t xml:space="preserve"> (тонн) в сутки (год)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Сокращение концентрации вредных веще</w:t>
            </w:r>
            <w:proofErr w:type="gramStart"/>
            <w:r w:rsidRPr="007061CB">
              <w:t>ств в сбр</w:t>
            </w:r>
            <w:proofErr w:type="gramEnd"/>
            <w:r w:rsidRPr="007061CB">
              <w:t>осах (выбросах), в процентах к их концентрации до реализации проекта.</w:t>
            </w:r>
          </w:p>
          <w:p w:rsidR="00D2114E" w:rsidRPr="007061CB" w:rsidRDefault="00D2114E" w:rsidP="00A91B0F">
            <w:pPr>
              <w:pStyle w:val="a8"/>
            </w:pPr>
            <w:r w:rsidRPr="007061CB">
              <w:lastRenderedPageBreak/>
              <w:t>3. Соответствие концентрации вредных веще</w:t>
            </w:r>
            <w:proofErr w:type="gramStart"/>
            <w:r w:rsidRPr="007061CB">
              <w:t>ств пр</w:t>
            </w:r>
            <w:proofErr w:type="gramEnd"/>
            <w:r w:rsidRPr="007061CB">
              <w:t>едельно допустимой концентрации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lastRenderedPageBreak/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Общая площадь (объем) объекта, кв. м (куб.м).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Общая площадь защищаемой от наводнения (оползня) береговой зоны, тыс. кв.м.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Предотвращенный экономический ущерб (по данным экономического ущерба от последнего ущерба от последнего наводнения, оползня), млн. руб.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Объекты по переработке и захоронению токсичных промышленных отходов (ТПО)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rPr>
                <w:rStyle w:val="a5"/>
              </w:rPr>
              <w:t>Мощность объекта</w:t>
            </w:r>
            <w:r w:rsidRPr="007061CB">
              <w:t xml:space="preserve"> - объем переработки очищаемого ресурса, куб. </w:t>
            </w:r>
            <w:proofErr w:type="gramStart"/>
            <w:r w:rsidRPr="007061CB">
              <w:t>м</w:t>
            </w:r>
            <w:proofErr w:type="gramEnd"/>
            <w:r w:rsidRPr="007061CB">
              <w:t xml:space="preserve"> (тонн) в сутки (год)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Срок безопасного хранения захороненных ТПО, лет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Мелиорация и реконструкция земель сельскохозяйственного назначения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Общая площадь мелиорируемых и реконструируемых земель, </w:t>
            </w:r>
            <w:proofErr w:type="gramStart"/>
            <w:r w:rsidRPr="007061CB">
              <w:t>га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2. Предотвращение выбытия из сельскохозяйственного оборота сельхозугодий, </w:t>
            </w:r>
            <w:proofErr w:type="gramStart"/>
            <w:r w:rsidRPr="007061CB">
              <w:t>га</w:t>
            </w:r>
            <w:proofErr w:type="gramEnd"/>
            <w:r w:rsidRPr="007061CB">
              <w:t>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3. Прирост сельскохозяйственной продукции в результате проведенных мероприятий, </w:t>
            </w:r>
            <w:proofErr w:type="gramStart"/>
            <w:r w:rsidRPr="007061CB">
              <w:t>т</w:t>
            </w:r>
            <w:proofErr w:type="gramEnd"/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Объекты коммунальной инфраструктуры (объекты водоснабжения, водоотведения, тепл</w:t>
            </w:r>
            <w:proofErr w:type="gramStart"/>
            <w:r w:rsidRPr="007061CB">
              <w:t>о-</w:t>
            </w:r>
            <w:proofErr w:type="gramEnd"/>
            <w:r w:rsidRPr="007061CB">
              <w:t xml:space="preserve">, </w:t>
            </w:r>
            <w:proofErr w:type="spellStart"/>
            <w:r w:rsidRPr="007061CB">
              <w:t>газо</w:t>
            </w:r>
            <w:proofErr w:type="spellEnd"/>
            <w:r w:rsidRPr="007061CB">
              <w:t>- и электроснабжения)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Мощность объекта в соответствующих натуральных единицах измерения.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2. </w:t>
            </w:r>
            <w:proofErr w:type="gramStart"/>
            <w:r w:rsidRPr="007061CB">
              <w:t>Размерные и иные характеристики объекта (газопровода - отвода - км, давление; электрических сетей - км, напряжение)</w:t>
            </w:r>
            <w:proofErr w:type="gramEnd"/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единицы.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Увеличение количества населенных пунктов, имеющих водопровод и канализацию,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3. Увеличение уровня газификации региона, муниципального образования или входящих в него поселений, в процентах к уровню газификации до начала реализации проекта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Сортировка, переработка и утилизация твердых бытовых отходов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rPr>
                <w:rStyle w:val="a5"/>
              </w:rPr>
              <w:t>Мощность объекта</w:t>
            </w:r>
            <w:r w:rsidRPr="007061CB">
              <w:t xml:space="preserve"> - объем переработки твердых бытовых отходов, тонн в сутки (год)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2. Закрытие существующих свалок твердых бытовых отходов, общая площадь </w:t>
            </w:r>
            <w:proofErr w:type="spellStart"/>
            <w:r w:rsidRPr="007061CB">
              <w:t>рекультивированных</w:t>
            </w:r>
            <w:proofErr w:type="spellEnd"/>
            <w:r w:rsidRPr="007061CB">
              <w:t xml:space="preserve"> земель, </w:t>
            </w:r>
            <w:proofErr w:type="gramStart"/>
            <w:r w:rsidRPr="007061CB">
              <w:t>га</w:t>
            </w:r>
            <w:proofErr w:type="gramEnd"/>
          </w:p>
        </w:tc>
      </w:tr>
      <w:tr w:rsidR="00D2114E" w:rsidRPr="007061CB" w:rsidTr="00A91B0F"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lastRenderedPageBreak/>
              <w:t>Строительство (реконструкция) производственных объектов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Производственные объекты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Мощность объекта, в соответствующих натуральных единицах измерения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D2114E" w:rsidRPr="007061CB" w:rsidTr="00A91B0F"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>Строительство (реконструкция) инфраструктуры инновационной системы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7061CB">
              <w:t>нанотехнологий</w:t>
            </w:r>
            <w:proofErr w:type="spellEnd"/>
            <w:r w:rsidRPr="007061CB">
              <w:t xml:space="preserve">; </w:t>
            </w:r>
            <w:proofErr w:type="spellStart"/>
            <w:r w:rsidRPr="007061CB">
              <w:t>нанопроизводства</w:t>
            </w:r>
            <w:proofErr w:type="spellEnd"/>
            <w:r w:rsidRPr="007061CB">
              <w:t>; автоматизированного проектирования; производственно-экспериментальные базы и другие)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Общая площадь (объем) объекта, кв. м (куб.м).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Количество новых технологий, уровень новизны образцов новый техники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7061CB">
              <w:t>инновационно-технологические</w:t>
            </w:r>
            <w:proofErr w:type="spellEnd"/>
            <w:r w:rsidRPr="007061CB">
              <w:t xml:space="preserve"> центры, </w:t>
            </w:r>
            <w:proofErr w:type="spellStart"/>
            <w:proofErr w:type="gramStart"/>
            <w:r w:rsidRPr="007061CB">
              <w:t>бизнес-инкубаторы</w:t>
            </w:r>
            <w:proofErr w:type="spellEnd"/>
            <w:proofErr w:type="gramEnd"/>
            <w:r w:rsidRPr="007061CB">
              <w:t xml:space="preserve"> и т.п.)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Общая площадь объекта, кв.м.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2. Повышение доли </w:t>
            </w:r>
            <w:proofErr w:type="spellStart"/>
            <w:r w:rsidRPr="007061CB">
              <w:t>инновационно</w:t>
            </w:r>
            <w:proofErr w:type="spellEnd"/>
            <w:r w:rsidRPr="007061CB">
              <w:t xml:space="preserve"> - активных организаций, осуществляющих технологические инновации, в общем числе организаций, процентов.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3. Повышение доли инновационной продукции в общем объеме выпускаемой продукции, процентов</w:t>
            </w:r>
          </w:p>
        </w:tc>
      </w:tr>
      <w:tr w:rsidR="00D2114E" w:rsidRPr="007061CB" w:rsidTr="00900FE5">
        <w:tc>
          <w:tcPr>
            <w:tcW w:w="15225" w:type="dxa"/>
            <w:gridSpan w:val="3"/>
            <w:tcBorders>
              <w:top w:val="nil"/>
              <w:bottom w:val="single" w:sz="4" w:space="0" w:color="auto"/>
            </w:tcBorders>
          </w:tcPr>
          <w:p w:rsidR="00D2114E" w:rsidRPr="009201B3" w:rsidRDefault="00D2114E" w:rsidP="00A91B0F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>Строительство (реконструкция) объектов транспортной инфраструктуры</w:t>
            </w:r>
          </w:p>
        </w:tc>
      </w:tr>
      <w:tr w:rsidR="00D2114E" w:rsidRPr="007061CB" w:rsidTr="00900FE5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 xml:space="preserve">1. Эксплуатационная длина путей сообщения общего пользования, </w:t>
            </w:r>
            <w:proofErr w:type="gramStart"/>
            <w:r w:rsidRPr="007061CB">
              <w:t>км</w:t>
            </w:r>
            <w:proofErr w:type="gramEnd"/>
            <w:r w:rsidRPr="007061CB">
              <w:t>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Количество создаваемых (сохраняемых) рабочих мест, единиц.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2. Объем (увеличение объема): грузооборота транспорта общего пользования, тонно-километров в год; пассажирооборота железнодорожного, автобусного и другого транспорта, </w:t>
            </w:r>
            <w:proofErr w:type="spellStart"/>
            <w:r w:rsidRPr="007061CB">
              <w:t>пассажиро-километров</w:t>
            </w:r>
            <w:proofErr w:type="spellEnd"/>
            <w:r w:rsidRPr="007061CB">
              <w:t xml:space="preserve"> в год.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3. Сокращение времени пребывания грузов, </w:t>
            </w:r>
            <w:r w:rsidRPr="007061CB">
              <w:lastRenderedPageBreak/>
              <w:t>пассажиров в пути, пассажиров в пути, процентов.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4.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D2114E" w:rsidRPr="007061CB" w:rsidTr="00A91B0F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lastRenderedPageBreak/>
              <w:t>Мосты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Общая площадь объекта, кв.м.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2. Эксплуатационная длина объекта, </w:t>
            </w:r>
            <w:proofErr w:type="gramStart"/>
            <w:r w:rsidRPr="007061CB">
              <w:t>км</w:t>
            </w:r>
            <w:proofErr w:type="gramEnd"/>
            <w:r w:rsidRPr="007061CB">
              <w:t>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14E" w:rsidRPr="007061CB" w:rsidRDefault="00D2114E" w:rsidP="00A91B0F">
            <w:pPr>
              <w:pStyle w:val="a8"/>
            </w:pPr>
            <w:r w:rsidRPr="007061CB">
              <w:t>1. Объем (увеличение объема) грузооборота транспорта общего пользования, тонно-километров в год.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7061CB">
              <w:t>пассажиро-километров</w:t>
            </w:r>
            <w:proofErr w:type="spellEnd"/>
            <w:r w:rsidRPr="007061CB">
              <w:t xml:space="preserve"> в год.</w:t>
            </w:r>
          </w:p>
          <w:p w:rsidR="00D2114E" w:rsidRPr="007061CB" w:rsidRDefault="00D2114E" w:rsidP="00A91B0F">
            <w:pPr>
              <w:pStyle w:val="a8"/>
            </w:pPr>
            <w:r w:rsidRPr="007061CB">
              <w:t>3. Сокращение времени пребывания грузов, пассажиров в пути, процентов</w:t>
            </w:r>
          </w:p>
        </w:tc>
      </w:tr>
    </w:tbl>
    <w:p w:rsidR="00D2114E" w:rsidRDefault="00D2114E" w:rsidP="00D2114E"/>
    <w:p w:rsidR="00D2114E" w:rsidRDefault="00D2114E" w:rsidP="00D2114E">
      <w:pPr>
        <w:sectPr w:rsidR="00D2114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2114E" w:rsidRPr="00900FE5" w:rsidRDefault="00D2114E" w:rsidP="00D2114E">
      <w:pPr>
        <w:ind w:firstLine="698"/>
        <w:jc w:val="right"/>
        <w:rPr>
          <w:rFonts w:ascii="Times New Roman" w:hAnsi="Times New Roman" w:cs="Times New Roman"/>
        </w:rPr>
      </w:pPr>
      <w:bookmarkStart w:id="76" w:name="sub_2040"/>
      <w:r w:rsidRPr="00900FE5">
        <w:rPr>
          <w:rStyle w:val="a5"/>
          <w:rFonts w:ascii="Times New Roman" w:hAnsi="Times New Roman" w:cs="Times New Roman"/>
        </w:rPr>
        <w:lastRenderedPageBreak/>
        <w:t>Приложение N 4</w:t>
      </w:r>
      <w:r w:rsidRPr="00900FE5">
        <w:rPr>
          <w:rStyle w:val="a5"/>
          <w:rFonts w:ascii="Times New Roman" w:hAnsi="Times New Roman" w:cs="Times New Roman"/>
        </w:rPr>
        <w:br/>
        <w:t xml:space="preserve">к </w:t>
      </w:r>
      <w:hyperlink w:anchor="sub_2000" w:history="1">
        <w:r w:rsidRPr="00900FE5">
          <w:rPr>
            <w:rStyle w:val="a6"/>
            <w:rFonts w:ascii="Times New Roman" w:hAnsi="Times New Roman" w:cs="Times New Roman"/>
          </w:rPr>
          <w:t>методике</w:t>
        </w:r>
      </w:hyperlink>
      <w:r w:rsidRPr="00900FE5">
        <w:rPr>
          <w:rStyle w:val="a5"/>
          <w:rFonts w:ascii="Times New Roman" w:hAnsi="Times New Roman" w:cs="Times New Roman"/>
        </w:rPr>
        <w:t xml:space="preserve"> оценки эффективности</w:t>
      </w:r>
      <w:r w:rsidRPr="00900FE5">
        <w:rPr>
          <w:rStyle w:val="a5"/>
          <w:rFonts w:ascii="Times New Roman" w:hAnsi="Times New Roman" w:cs="Times New Roman"/>
        </w:rPr>
        <w:br/>
        <w:t>использования средств местного</w:t>
      </w:r>
      <w:r w:rsidRPr="00900FE5">
        <w:rPr>
          <w:rStyle w:val="a5"/>
          <w:rFonts w:ascii="Times New Roman" w:hAnsi="Times New Roman" w:cs="Times New Roman"/>
        </w:rPr>
        <w:br/>
        <w:t xml:space="preserve">бюджета, направляемых </w:t>
      </w:r>
      <w:r w:rsidRPr="00900FE5">
        <w:rPr>
          <w:rStyle w:val="a5"/>
          <w:rFonts w:ascii="Times New Roman" w:hAnsi="Times New Roman" w:cs="Times New Roman"/>
        </w:rPr>
        <w:br/>
        <w:t>на капитальные вложения</w:t>
      </w:r>
    </w:p>
    <w:bookmarkEnd w:id="76"/>
    <w:p w:rsidR="00D2114E" w:rsidRPr="00900FE5" w:rsidRDefault="00D2114E" w:rsidP="00D2114E">
      <w:pPr>
        <w:rPr>
          <w:rFonts w:ascii="Times New Roman" w:hAnsi="Times New Roman" w:cs="Times New Roman"/>
        </w:rPr>
      </w:pPr>
    </w:p>
    <w:p w:rsidR="00D2114E" w:rsidRPr="00900FE5" w:rsidRDefault="00D2114E" w:rsidP="00D2114E">
      <w:pPr>
        <w:pStyle w:val="1"/>
        <w:rPr>
          <w:rFonts w:ascii="Times New Roman" w:hAnsi="Times New Roman"/>
        </w:rPr>
      </w:pPr>
      <w:r w:rsidRPr="00900FE5">
        <w:rPr>
          <w:rFonts w:ascii="Times New Roman" w:hAnsi="Times New Roman"/>
        </w:rPr>
        <w:t xml:space="preserve">Сведения и количественные показатели </w:t>
      </w:r>
      <w:r w:rsidRPr="00900FE5">
        <w:rPr>
          <w:rFonts w:ascii="Times New Roman" w:hAnsi="Times New Roman"/>
        </w:rPr>
        <w:br/>
        <w:t>результатов реализации инвестиционного проекта-аналога</w:t>
      </w:r>
    </w:p>
    <w:tbl>
      <w:tblPr>
        <w:tblpPr w:leftFromText="180" w:rightFromText="180" w:vertAnchor="text" w:horzAnchor="margin" w:tblpXSpec="center" w:tblpY="408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6505"/>
        <w:gridCol w:w="1384"/>
        <w:gridCol w:w="1939"/>
        <w:gridCol w:w="14"/>
      </w:tblGrid>
      <w:tr w:rsidR="00900FE5" w:rsidRPr="007061CB" w:rsidTr="00900FE5">
        <w:tc>
          <w:tcPr>
            <w:tcW w:w="10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FE5" w:rsidRPr="007061CB" w:rsidRDefault="00900FE5" w:rsidP="00900FE5">
            <w:pPr>
              <w:pStyle w:val="a7"/>
            </w:pPr>
            <w:r w:rsidRPr="007061CB">
              <w:t>Наименование инвестиционного проекта</w:t>
            </w:r>
          </w:p>
        </w:tc>
      </w:tr>
      <w:tr w:rsidR="00900FE5" w:rsidRPr="007061CB" w:rsidTr="00900FE5">
        <w:tc>
          <w:tcPr>
            <w:tcW w:w="10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FE5" w:rsidRPr="007061CB" w:rsidRDefault="00900FE5" w:rsidP="00900FE5">
            <w:pPr>
              <w:pStyle w:val="a7"/>
            </w:pPr>
          </w:p>
        </w:tc>
      </w:tr>
      <w:tr w:rsidR="00900FE5" w:rsidRPr="007061CB" w:rsidTr="00900FE5">
        <w:tc>
          <w:tcPr>
            <w:tcW w:w="10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FE5" w:rsidRPr="007061CB" w:rsidRDefault="00900FE5" w:rsidP="00900FE5">
            <w:pPr>
              <w:pStyle w:val="a7"/>
            </w:pPr>
            <w:r w:rsidRPr="007061CB">
              <w:t>Срок реализации</w:t>
            </w:r>
          </w:p>
        </w:tc>
      </w:tr>
      <w:tr w:rsidR="00900FE5" w:rsidRPr="007061CB" w:rsidTr="00900FE5">
        <w:tc>
          <w:tcPr>
            <w:tcW w:w="10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FE5" w:rsidRPr="007061CB" w:rsidRDefault="00900FE5" w:rsidP="00900FE5">
            <w:pPr>
              <w:pStyle w:val="a7"/>
            </w:pPr>
          </w:p>
        </w:tc>
      </w:tr>
      <w:tr w:rsidR="00900FE5" w:rsidRPr="007061CB" w:rsidTr="00900FE5">
        <w:tc>
          <w:tcPr>
            <w:tcW w:w="10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FE5" w:rsidRPr="007061CB" w:rsidRDefault="00900FE5" w:rsidP="00900FE5">
            <w:pPr>
              <w:pStyle w:val="a7"/>
            </w:pPr>
            <w:r w:rsidRPr="007061CB">
              <w:t>Месторасположение объекта</w:t>
            </w:r>
          </w:p>
        </w:tc>
      </w:tr>
      <w:tr w:rsidR="00900FE5" w:rsidRPr="007061CB" w:rsidTr="00900FE5">
        <w:tc>
          <w:tcPr>
            <w:tcW w:w="10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FE5" w:rsidRPr="007061CB" w:rsidRDefault="00900FE5" w:rsidP="00900FE5">
            <w:pPr>
              <w:pStyle w:val="a7"/>
            </w:pPr>
          </w:p>
        </w:tc>
      </w:tr>
      <w:tr w:rsidR="00900FE5" w:rsidRPr="007061CB" w:rsidTr="00900FE5">
        <w:tc>
          <w:tcPr>
            <w:tcW w:w="10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FE5" w:rsidRPr="007061CB" w:rsidRDefault="00900FE5" w:rsidP="00900FE5">
            <w:pPr>
              <w:pStyle w:val="a8"/>
            </w:pPr>
            <w:r w:rsidRPr="007061CB">
              <w:t>Форма реализации инвестиционного проекта (строительство, реконструкция объекта капитального строительства, иные инвестиции в основной капитал)</w:t>
            </w:r>
          </w:p>
        </w:tc>
      </w:tr>
      <w:tr w:rsidR="00900FE5" w:rsidRPr="007061CB" w:rsidTr="00900FE5">
        <w:tc>
          <w:tcPr>
            <w:tcW w:w="10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FE5" w:rsidRPr="007061CB" w:rsidRDefault="00900FE5" w:rsidP="00900FE5">
            <w:pPr>
              <w:pStyle w:val="a7"/>
            </w:pPr>
          </w:p>
        </w:tc>
      </w:tr>
      <w:tr w:rsidR="00900FE5" w:rsidRPr="007061CB" w:rsidTr="00900FE5">
        <w:tc>
          <w:tcPr>
            <w:tcW w:w="10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FE5" w:rsidRPr="007061CB" w:rsidRDefault="00900FE5" w:rsidP="00900FE5">
            <w:pPr>
              <w:pStyle w:val="a7"/>
            </w:pPr>
          </w:p>
        </w:tc>
      </w:tr>
      <w:tr w:rsidR="00900FE5" w:rsidRPr="007061CB" w:rsidTr="00900FE5">
        <w:tc>
          <w:tcPr>
            <w:tcW w:w="10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FE5" w:rsidRPr="009201B3" w:rsidRDefault="00900FE5" w:rsidP="00900FE5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 xml:space="preserve">Сметная стоимость и количественные показатели </w:t>
            </w: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br/>
              <w:t>результатов реализации инвестиционного проекта</w:t>
            </w:r>
          </w:p>
        </w:tc>
      </w:tr>
      <w:tr w:rsidR="00900FE5" w:rsidRPr="007061CB" w:rsidTr="00900FE5">
        <w:tc>
          <w:tcPr>
            <w:tcW w:w="10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FE5" w:rsidRPr="007061CB" w:rsidRDefault="00900FE5" w:rsidP="00900FE5">
            <w:pPr>
              <w:pStyle w:val="a7"/>
            </w:pP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 xml:space="preserve">N </w:t>
            </w:r>
            <w:proofErr w:type="spellStart"/>
            <w:proofErr w:type="gramStart"/>
            <w:r w:rsidRPr="007061CB">
              <w:t>п</w:t>
            </w:r>
            <w:proofErr w:type="spellEnd"/>
            <w:proofErr w:type="gramEnd"/>
            <w:r w:rsidRPr="007061CB">
              <w:t>/</w:t>
            </w:r>
            <w:proofErr w:type="spellStart"/>
            <w:r w:rsidRPr="007061CB">
              <w:t>п</w:t>
            </w:r>
            <w:proofErr w:type="spellEnd"/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 xml:space="preserve">Ед. </w:t>
            </w:r>
            <w:proofErr w:type="spellStart"/>
            <w:r w:rsidRPr="007061CB">
              <w:t>изм</w:t>
            </w:r>
            <w:proofErr w:type="spellEnd"/>
            <w:r w:rsidRPr="007061CB"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Значение показателя по проекту</w:t>
            </w: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3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4</w:t>
            </w: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8"/>
            </w:pPr>
            <w:r w:rsidRPr="007061CB">
              <w:t>Сметная стоимость объекта-аналога по заключению государственной экспертизы (с указанием года ее получения)/в ценах года расчета сметной стоимости планируемого объекта капитального строительства,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млн. руб.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/</w:t>
            </w: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8"/>
            </w:pPr>
            <w:r w:rsidRPr="007061CB">
              <w:t>в том числе: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8"/>
            </w:pPr>
            <w:r w:rsidRPr="007061CB">
              <w:t>строительно-монтажные работы, из них дорогостоящие работы и материалы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/</w:t>
            </w: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8"/>
            </w:pPr>
            <w:r w:rsidRPr="007061CB">
              <w:t>приобретение машин и оборудования, из них дорогостоящие машины и оборудование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/</w:t>
            </w: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8"/>
            </w:pPr>
            <w:r w:rsidRPr="007061CB">
              <w:t>прочие затраты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/</w:t>
            </w: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10382" w:type="dxa"/>
            <w:gridSpan w:val="4"/>
            <w:tcBorders>
              <w:top w:val="nil"/>
              <w:bottom w:val="single" w:sz="4" w:space="0" w:color="auto"/>
            </w:tcBorders>
          </w:tcPr>
          <w:p w:rsidR="00900FE5" w:rsidRPr="009201B3" w:rsidRDefault="00900FE5" w:rsidP="00900FE5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>Показатели, характеризующие прямые результаты реализации проекта-аналога</w:t>
            </w: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/</w:t>
            </w: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...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/</w:t>
            </w: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/</w:t>
            </w: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10382" w:type="dxa"/>
            <w:gridSpan w:val="4"/>
            <w:tcBorders>
              <w:top w:val="nil"/>
              <w:bottom w:val="single" w:sz="4" w:space="0" w:color="auto"/>
            </w:tcBorders>
          </w:tcPr>
          <w:p w:rsidR="00900FE5" w:rsidRPr="009201B3" w:rsidRDefault="00900FE5" w:rsidP="00900FE5">
            <w:pPr>
              <w:pStyle w:val="1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</w:pPr>
            <w:r w:rsidRPr="009201B3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eastAsia="ru-RU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1.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</w:tr>
      <w:tr w:rsidR="00900FE5" w:rsidRPr="007061CB" w:rsidTr="00900FE5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  <w:jc w:val="center"/>
            </w:pPr>
            <w:r w:rsidRPr="007061CB">
              <w:t>...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0FE5" w:rsidRPr="007061CB" w:rsidRDefault="00900FE5" w:rsidP="00900FE5">
            <w:pPr>
              <w:pStyle w:val="a7"/>
            </w:pPr>
          </w:p>
        </w:tc>
      </w:tr>
    </w:tbl>
    <w:p w:rsidR="00D2114E" w:rsidRDefault="00D2114E" w:rsidP="00D2114E"/>
    <w:p w:rsidR="00D2114E" w:rsidRDefault="00D2114E" w:rsidP="00D2114E"/>
    <w:p w:rsidR="00F67E1F" w:rsidRPr="00F67E1F" w:rsidRDefault="00F67E1F" w:rsidP="00F6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42" w:rsidRDefault="002D2F42"/>
    <w:sectPr w:rsidR="002D2F42" w:rsidSect="002D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0CB0"/>
    <w:multiLevelType w:val="multilevel"/>
    <w:tmpl w:val="CB203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34C2F"/>
    <w:multiLevelType w:val="multilevel"/>
    <w:tmpl w:val="D1DA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A404B"/>
    <w:multiLevelType w:val="multilevel"/>
    <w:tmpl w:val="9B76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1F"/>
    <w:rsid w:val="000B11D4"/>
    <w:rsid w:val="000B4E98"/>
    <w:rsid w:val="002D2F42"/>
    <w:rsid w:val="002D78C7"/>
    <w:rsid w:val="00511C5E"/>
    <w:rsid w:val="00570494"/>
    <w:rsid w:val="008B4852"/>
    <w:rsid w:val="00900FE5"/>
    <w:rsid w:val="00A57614"/>
    <w:rsid w:val="00A67C6A"/>
    <w:rsid w:val="00A87EA3"/>
    <w:rsid w:val="00A91B0F"/>
    <w:rsid w:val="00CB7111"/>
    <w:rsid w:val="00D2114E"/>
    <w:rsid w:val="00F2578C"/>
    <w:rsid w:val="00F6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2"/>
  </w:style>
  <w:style w:type="paragraph" w:styleId="1">
    <w:name w:val="heading 1"/>
    <w:basedOn w:val="a"/>
    <w:next w:val="a"/>
    <w:link w:val="10"/>
    <w:uiPriority w:val="9"/>
    <w:qFormat/>
    <w:rsid w:val="00D21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E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11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5">
    <w:name w:val="Цветовое выделение"/>
    <w:uiPriority w:val="99"/>
    <w:rsid w:val="00D2114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D2114E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21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21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image" Target="media/image12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7.emf"/><Relationship Id="rId42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image" Target="media/image11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24" Type="http://schemas.openxmlformats.org/officeDocument/2006/relationships/hyperlink" Target="garantF1://12038258.49" TargetMode="External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5" Type="http://schemas.openxmlformats.org/officeDocument/2006/relationships/image" Target="media/image1.emf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5.emf"/><Relationship Id="rId19" Type="http://schemas.openxmlformats.org/officeDocument/2006/relationships/image" Target="media/image13.emf"/><Relationship Id="rId31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hyperlink" Target="garantF1://12038258.49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image" Target="media/image16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9011</Words>
  <Characters>51367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Работа</cp:lastModifiedBy>
  <cp:revision>2</cp:revision>
  <dcterms:created xsi:type="dcterms:W3CDTF">2018-09-26T06:09:00Z</dcterms:created>
  <dcterms:modified xsi:type="dcterms:W3CDTF">2018-09-26T06:09:00Z</dcterms:modified>
</cp:coreProperties>
</file>