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B8" w:rsidRDefault="003B07B8" w:rsidP="003B07B8">
      <w:pPr>
        <w:spacing w:line="360" w:lineRule="auto"/>
        <w:jc w:val="center"/>
        <w:rPr>
          <w:b/>
          <w:sz w:val="28"/>
          <w:szCs w:val="28"/>
        </w:rPr>
      </w:pPr>
      <w:r w:rsidRPr="009B7F99">
        <w:rPr>
          <w:noProof/>
          <w:sz w:val="28"/>
          <w:szCs w:val="28"/>
        </w:rPr>
        <w:drawing>
          <wp:inline distT="0" distB="0" distL="0" distR="0">
            <wp:extent cx="838200" cy="1057275"/>
            <wp:effectExtent l="0" t="0" r="0" b="0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B8" w:rsidRDefault="003B07B8" w:rsidP="003B07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07B8" w:rsidRDefault="003B07B8" w:rsidP="003B07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ЧЁРНОВСКИЙ МУНИЦИПАЛЬНОГО РАЙОНА ВОЛЖСКИЙ САМАРСКОЙ ОБЛАСТИ</w:t>
      </w:r>
    </w:p>
    <w:p w:rsidR="003B07B8" w:rsidRDefault="003B07B8" w:rsidP="003B07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7B8" w:rsidRDefault="003B07B8" w:rsidP="003B07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ПОСТАНОВЛЕНИЕ </w:t>
      </w:r>
    </w:p>
    <w:p w:rsidR="003B07B8" w:rsidRDefault="003B07B8" w:rsidP="003B07B8">
      <w:pPr>
        <w:jc w:val="center"/>
        <w:rPr>
          <w:b/>
          <w:u w:val="single"/>
        </w:rPr>
      </w:pPr>
    </w:p>
    <w:p w:rsidR="003B07B8" w:rsidRDefault="003B07B8" w:rsidP="003B07B8">
      <w:pPr>
        <w:jc w:val="center"/>
        <w:rPr>
          <w:b/>
          <w:u w:val="single"/>
        </w:rPr>
      </w:pPr>
    </w:p>
    <w:p w:rsidR="003B07B8" w:rsidRDefault="003B07B8" w:rsidP="003B0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«11»  июня  2020  года                                                                        № </w:t>
      </w:r>
      <w:r w:rsidR="00306AD5">
        <w:rPr>
          <w:sz w:val="28"/>
          <w:szCs w:val="28"/>
        </w:rPr>
        <w:t>64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proofErr w:type="gramStart"/>
      <w:r w:rsidRPr="00DF34F8">
        <w:rPr>
          <w:b/>
          <w:bCs/>
          <w:sz w:val="28"/>
          <w:szCs w:val="28"/>
        </w:rPr>
        <w:t xml:space="preserve">Об утверждении </w:t>
      </w:r>
      <w:r w:rsidR="00505B5B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 xml:space="preserve">твенности </w:t>
      </w:r>
      <w:r w:rsidR="00306AD5">
        <w:rPr>
          <w:b/>
          <w:bCs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534681">
        <w:rPr>
          <w:b/>
          <w:bCs/>
          <w:sz w:val="28"/>
          <w:szCs w:val="28"/>
        </w:rPr>
        <w:t>и порядке предоставления субсидий</w:t>
      </w:r>
      <w:r w:rsidR="00306AD5">
        <w:rPr>
          <w:b/>
          <w:bCs/>
          <w:sz w:val="28"/>
          <w:szCs w:val="28"/>
        </w:rPr>
        <w:t xml:space="preserve"> </w:t>
      </w:r>
      <w:proofErr w:type="gramEnd"/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Default="00DF34F8" w:rsidP="00EA3E9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сельского поселения </w:t>
      </w:r>
      <w:r w:rsidR="003B07B8">
        <w:rPr>
          <w:sz w:val="28"/>
          <w:szCs w:val="28"/>
        </w:rPr>
        <w:t>Черновский</w:t>
      </w:r>
      <w:r w:rsidR="00534681" w:rsidRPr="00C03214">
        <w:rPr>
          <w:sz w:val="28"/>
          <w:szCs w:val="28"/>
        </w:rPr>
        <w:t xml:space="preserve"> муниципального района Волжский Самарской области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3B07B8">
        <w:rPr>
          <w:sz w:val="28"/>
          <w:szCs w:val="28"/>
        </w:rPr>
        <w:t>Черновский</w:t>
      </w:r>
      <w:r w:rsidR="00534681"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 xml:space="preserve"> области </w:t>
      </w:r>
      <w:r w:rsidR="003B07B8" w:rsidRPr="00C03214">
        <w:rPr>
          <w:sz w:val="28"/>
          <w:szCs w:val="28"/>
        </w:rPr>
        <w:t>ПОСТАНОВЛЯ</w:t>
      </w:r>
      <w:r w:rsidR="003B07B8">
        <w:rPr>
          <w:sz w:val="28"/>
          <w:szCs w:val="28"/>
        </w:rPr>
        <w:t>ЕТ:</w:t>
      </w: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 xml:space="preserve">собственности </w:t>
      </w:r>
      <w:r w:rsidR="00306AD5">
        <w:rPr>
          <w:bCs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534681">
        <w:rPr>
          <w:bCs/>
          <w:sz w:val="28"/>
          <w:szCs w:val="28"/>
        </w:rPr>
        <w:t>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 w:rsidRPr="00A26E5A">
        <w:rPr>
          <w:sz w:val="28"/>
          <w:szCs w:val="28"/>
        </w:rPr>
        <w:t>.</w:t>
      </w:r>
    </w:p>
    <w:p w:rsidR="00EA3E98" w:rsidRPr="00D84B74" w:rsidRDefault="00EA3E98" w:rsidP="00EA3E9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2. </w:t>
      </w:r>
      <w:r w:rsidRPr="00FB16EB">
        <w:rPr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>Черновский</w:t>
      </w:r>
      <w:r w:rsidRPr="00FB16EB">
        <w:rPr>
          <w:sz w:val="28"/>
          <w:szCs w:val="28"/>
        </w:rPr>
        <w:t xml:space="preserve"> муниципального района </w:t>
      </w:r>
      <w:proofErr w:type="gramStart"/>
      <w:r w:rsidRPr="00FB16EB">
        <w:rPr>
          <w:sz w:val="28"/>
          <w:szCs w:val="28"/>
        </w:rPr>
        <w:t>Волжский</w:t>
      </w:r>
      <w:proofErr w:type="gramEnd"/>
      <w:r w:rsidRPr="00FB16EB">
        <w:rPr>
          <w:sz w:val="28"/>
          <w:szCs w:val="28"/>
        </w:rPr>
        <w:t xml:space="preserve"> Самарской области </w:t>
      </w:r>
      <w:hyperlink r:id="rId6" w:history="1">
        <w:r w:rsidRPr="00F24C33">
          <w:rPr>
            <w:rStyle w:val="a4"/>
            <w:sz w:val="28"/>
            <w:szCs w:val="28"/>
          </w:rPr>
          <w:t>http://</w:t>
        </w:r>
        <w:r w:rsidRPr="00F24C33">
          <w:rPr>
            <w:rStyle w:val="a4"/>
            <w:sz w:val="28"/>
            <w:szCs w:val="28"/>
            <w:lang w:val="en-US"/>
          </w:rPr>
          <w:t>admchernovsky</w:t>
        </w:r>
        <w:r w:rsidRPr="00F24C33">
          <w:rPr>
            <w:rStyle w:val="a4"/>
            <w:sz w:val="28"/>
            <w:szCs w:val="28"/>
          </w:rPr>
          <w:t>.ru</w:t>
        </w:r>
      </w:hyperlink>
      <w:r>
        <w:rPr>
          <w:spacing w:val="1"/>
          <w:sz w:val="27"/>
          <w:szCs w:val="27"/>
        </w:rPr>
        <w:t xml:space="preserve">. </w:t>
      </w:r>
      <w:r w:rsidRPr="00FB16EB">
        <w:rPr>
          <w:sz w:val="28"/>
          <w:szCs w:val="28"/>
        </w:rPr>
        <w:t>и опубликовать в газете «</w:t>
      </w:r>
      <w:r>
        <w:rPr>
          <w:sz w:val="28"/>
          <w:szCs w:val="28"/>
        </w:rPr>
        <w:t>Черновские вести».</w:t>
      </w:r>
    </w:p>
    <w:p w:rsidR="00534681" w:rsidRPr="00A23426" w:rsidRDefault="00534681" w:rsidP="00673121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EA3E98" w:rsidRDefault="00EA3E98" w:rsidP="00EA3E98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Глава сельского поселения Черновский                                                     </w:t>
      </w:r>
    </w:p>
    <w:p w:rsidR="00EA3E98" w:rsidRDefault="00EA3E98" w:rsidP="00EA3E98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Волжский   </w:t>
      </w:r>
    </w:p>
    <w:p w:rsidR="00534681" w:rsidRDefault="00EA3E98" w:rsidP="00EA3E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Самарской области                                                                   А.М. Кузнецов</w:t>
      </w:r>
      <w:r w:rsidR="00DF34F8">
        <w:rPr>
          <w:sz w:val="28"/>
          <w:szCs w:val="28"/>
        </w:rPr>
        <w:t xml:space="preserve">                                                             </w:t>
      </w:r>
    </w:p>
    <w:p w:rsidR="00DF34F8" w:rsidRPr="00673121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EA3E98" w:rsidRPr="00C03214">
        <w:rPr>
          <w:sz w:val="28"/>
          <w:szCs w:val="28"/>
        </w:rPr>
        <w:t>Утвержден</w:t>
      </w:r>
      <w:r w:rsidR="00EA3E98" w:rsidRPr="00C03214">
        <w:rPr>
          <w:sz w:val="28"/>
          <w:szCs w:val="28"/>
        </w:rPr>
        <w:br/>
        <w:t>постановлением Администрации</w:t>
      </w:r>
      <w:r w:rsidR="00EA3E98" w:rsidRPr="00C03214">
        <w:rPr>
          <w:sz w:val="28"/>
          <w:szCs w:val="28"/>
        </w:rPr>
        <w:br/>
        <w:t xml:space="preserve">сельского поселения </w:t>
      </w:r>
      <w:r w:rsidR="00EA3E98">
        <w:rPr>
          <w:sz w:val="28"/>
          <w:szCs w:val="28"/>
        </w:rPr>
        <w:t>Черновский</w:t>
      </w:r>
      <w:r w:rsidR="00EA3E98" w:rsidRPr="00C03214">
        <w:rPr>
          <w:sz w:val="28"/>
          <w:szCs w:val="28"/>
        </w:rPr>
        <w:br/>
        <w:t xml:space="preserve">от </w:t>
      </w:r>
      <w:r w:rsidR="00EA3E98">
        <w:rPr>
          <w:sz w:val="28"/>
          <w:szCs w:val="28"/>
        </w:rPr>
        <w:t>11</w:t>
      </w:r>
      <w:r w:rsidR="00EA3E98" w:rsidRPr="00C03214">
        <w:rPr>
          <w:sz w:val="28"/>
          <w:szCs w:val="28"/>
        </w:rPr>
        <w:t>.06.2020 г №</w:t>
      </w:r>
      <w:r w:rsidR="00EA3E98">
        <w:rPr>
          <w:sz w:val="28"/>
          <w:szCs w:val="28"/>
        </w:rPr>
        <w:t xml:space="preserve"> </w:t>
      </w:r>
      <w:r w:rsidR="00306AD5">
        <w:rPr>
          <w:sz w:val="28"/>
          <w:szCs w:val="28"/>
        </w:rPr>
        <w:t>64</w:t>
      </w: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306AD5">
        <w:rPr>
          <w:b/>
          <w:bCs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  <w:bookmarkStart w:id="0" w:name="_GoBack"/>
      <w:bookmarkEnd w:id="0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5950E7">
        <w:rPr>
          <w:sz w:val="28"/>
          <w:szCs w:val="28"/>
        </w:rPr>
        <w:t xml:space="preserve">сельского поселения </w:t>
      </w:r>
      <w:r w:rsidR="003B07B8">
        <w:rPr>
          <w:sz w:val="28"/>
          <w:szCs w:val="28"/>
        </w:rPr>
        <w:t>Черновский</w:t>
      </w:r>
      <w:r w:rsidR="005950E7">
        <w:rPr>
          <w:sz w:val="28"/>
          <w:szCs w:val="28"/>
        </w:rPr>
        <w:t xml:space="preserve"> муниципального района Волжский Самарской области</w:t>
      </w:r>
      <w:r w:rsidR="00306AD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</w:t>
      </w:r>
      <w:proofErr w:type="gramEnd"/>
      <w:r w:rsidRPr="00A26E5A">
        <w:rPr>
          <w:sz w:val="28"/>
          <w:szCs w:val="28"/>
        </w:rPr>
        <w:t xml:space="preserve">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</w:t>
      </w:r>
      <w:r w:rsidRPr="00A26E5A">
        <w:rPr>
          <w:sz w:val="28"/>
          <w:szCs w:val="28"/>
        </w:rPr>
        <w:lastRenderedPageBreak/>
        <w:t>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технического переоборудования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 переоборудованию</w:t>
      </w:r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нарушением организацией условия о софинансировании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финансовом году для </w:t>
      </w:r>
      <w:r w:rsidRPr="00A26E5A">
        <w:rPr>
          <w:sz w:val="28"/>
          <w:szCs w:val="28"/>
        </w:rPr>
        <w:lastRenderedPageBreak/>
        <w:t>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505B5B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306AD5"/>
    <w:rsid w:val="003B07B8"/>
    <w:rsid w:val="00505B5B"/>
    <w:rsid w:val="00534681"/>
    <w:rsid w:val="005950E7"/>
    <w:rsid w:val="00673121"/>
    <w:rsid w:val="007C5D61"/>
    <w:rsid w:val="00C823B9"/>
    <w:rsid w:val="00DF34F8"/>
    <w:rsid w:val="00E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3E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n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dellin</cp:lastModifiedBy>
  <cp:revision>2</cp:revision>
  <cp:lastPrinted>2020-06-15T10:44:00Z</cp:lastPrinted>
  <dcterms:created xsi:type="dcterms:W3CDTF">2020-06-15T10:47:00Z</dcterms:created>
  <dcterms:modified xsi:type="dcterms:W3CDTF">2020-06-15T10:47:00Z</dcterms:modified>
</cp:coreProperties>
</file>