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3A0E90" w:rsidRPr="006D0C22" w:rsidRDefault="003A0E90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B77" w:rsidRDefault="00A83B77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A83B77" w:rsidRDefault="00A83B7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A83B77">
        <w:rPr>
          <w:rFonts w:eastAsiaTheme="minorEastAsia"/>
          <w:b w:val="0"/>
          <w:bCs w:val="0"/>
          <w:sz w:val="24"/>
          <w:szCs w:val="24"/>
          <w:lang w:eastAsia="ru-RU"/>
        </w:rPr>
        <w:t>«2</w:t>
      </w:r>
      <w:r w:rsidR="00DA30D3" w:rsidRPr="008F0D01">
        <w:rPr>
          <w:rFonts w:eastAsiaTheme="minorEastAsia"/>
          <w:b w:val="0"/>
          <w:bCs w:val="0"/>
          <w:sz w:val="24"/>
          <w:szCs w:val="24"/>
          <w:lang w:eastAsia="ru-RU"/>
        </w:rPr>
        <w:t>6</w:t>
      </w:r>
      <w:r w:rsidRPr="00A83B7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 w:rsidR="003739C7" w:rsidRPr="00A83B77">
        <w:rPr>
          <w:rFonts w:eastAsiaTheme="minorEastAsia"/>
          <w:b w:val="0"/>
          <w:bCs w:val="0"/>
          <w:sz w:val="24"/>
          <w:szCs w:val="24"/>
          <w:lang w:eastAsia="ru-RU"/>
        </w:rPr>
        <w:t>декабря</w:t>
      </w:r>
      <w:r w:rsidR="005B7BAE" w:rsidRPr="00A83B77">
        <w:rPr>
          <w:b w:val="0"/>
          <w:sz w:val="24"/>
          <w:szCs w:val="24"/>
        </w:rPr>
        <w:t xml:space="preserve"> </w:t>
      </w:r>
      <w:r w:rsidR="00B35B3E" w:rsidRPr="00A83B77">
        <w:rPr>
          <w:b w:val="0"/>
          <w:sz w:val="24"/>
          <w:szCs w:val="24"/>
        </w:rPr>
        <w:t>2019</w:t>
      </w:r>
      <w:r w:rsidR="002269D8" w:rsidRPr="00A83B77">
        <w:rPr>
          <w:b w:val="0"/>
          <w:sz w:val="24"/>
          <w:szCs w:val="24"/>
        </w:rPr>
        <w:t xml:space="preserve"> </w:t>
      </w:r>
      <w:r w:rsidR="00241C7B" w:rsidRPr="00A83B77">
        <w:rPr>
          <w:b w:val="0"/>
          <w:sz w:val="24"/>
          <w:szCs w:val="24"/>
        </w:rPr>
        <w:t xml:space="preserve">года </w:t>
      </w:r>
      <w:r w:rsidR="00C4594E" w:rsidRPr="00A83B77">
        <w:rPr>
          <w:b w:val="0"/>
          <w:sz w:val="24"/>
          <w:szCs w:val="24"/>
        </w:rPr>
        <w:t xml:space="preserve">№ </w:t>
      </w:r>
      <w:r w:rsidR="003739C7" w:rsidRPr="00A83B77">
        <w:rPr>
          <w:b w:val="0"/>
          <w:sz w:val="24"/>
          <w:szCs w:val="24"/>
        </w:rPr>
        <w:t>39</w:t>
      </w:r>
      <w:r w:rsidR="0077093C" w:rsidRPr="00A83B77">
        <w:rPr>
          <w:b w:val="0"/>
          <w:sz w:val="24"/>
          <w:szCs w:val="24"/>
        </w:rPr>
        <w:t>/</w:t>
      </w:r>
      <w:r w:rsidR="00BA69B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6C6212" w:rsidRPr="00A83B77">
        <w:rPr>
          <w:b w:val="0"/>
          <w:sz w:val="24"/>
          <w:szCs w:val="24"/>
        </w:rPr>
        <w:t xml:space="preserve">    </w:t>
      </w:r>
      <w:r w:rsidR="000B14AF" w:rsidRPr="00A83B77">
        <w:rPr>
          <w:b w:val="0"/>
          <w:sz w:val="24"/>
          <w:szCs w:val="24"/>
        </w:rPr>
        <w:t xml:space="preserve">                  </w:t>
      </w:r>
      <w:r w:rsidR="00A06D4E" w:rsidRPr="00A83B77">
        <w:rPr>
          <w:b w:val="0"/>
          <w:sz w:val="24"/>
          <w:szCs w:val="24"/>
        </w:rPr>
        <w:t xml:space="preserve">        </w:t>
      </w:r>
      <w:r w:rsidR="00C7718A" w:rsidRPr="00A83B77">
        <w:rPr>
          <w:b w:val="0"/>
          <w:sz w:val="24"/>
          <w:szCs w:val="24"/>
        </w:rPr>
        <w:t xml:space="preserve"> </w:t>
      </w:r>
      <w:r w:rsidR="005B7BAE" w:rsidRPr="00A83B77">
        <w:rPr>
          <w:b w:val="0"/>
          <w:sz w:val="24"/>
          <w:szCs w:val="24"/>
        </w:rPr>
        <w:t xml:space="preserve">   </w:t>
      </w:r>
      <w:r w:rsidR="00C366F5" w:rsidRPr="00A83B77">
        <w:rPr>
          <w:b w:val="0"/>
          <w:sz w:val="24"/>
          <w:szCs w:val="24"/>
        </w:rPr>
        <w:t xml:space="preserve">  </w:t>
      </w:r>
      <w:r w:rsidR="00130D9A" w:rsidRPr="00A83B77">
        <w:rPr>
          <w:b w:val="0"/>
          <w:sz w:val="24"/>
          <w:szCs w:val="24"/>
        </w:rPr>
        <w:t xml:space="preserve"> </w:t>
      </w:r>
      <w:r w:rsidR="008A2203" w:rsidRPr="00A83B77">
        <w:rPr>
          <w:b w:val="0"/>
          <w:sz w:val="24"/>
          <w:szCs w:val="24"/>
        </w:rPr>
        <w:t xml:space="preserve"> </w:t>
      </w:r>
      <w:r w:rsidR="00130D9A" w:rsidRPr="00A83B77">
        <w:rPr>
          <w:b w:val="0"/>
          <w:sz w:val="24"/>
          <w:szCs w:val="24"/>
        </w:rPr>
        <w:t xml:space="preserve"> </w:t>
      </w:r>
      <w:r w:rsidR="00D347E4" w:rsidRPr="00A83B77">
        <w:rPr>
          <w:b w:val="0"/>
          <w:sz w:val="24"/>
          <w:szCs w:val="24"/>
        </w:rPr>
        <w:t xml:space="preserve"> </w:t>
      </w:r>
      <w:r w:rsidR="007D22CA" w:rsidRPr="00A83B77">
        <w:rPr>
          <w:b w:val="0"/>
          <w:sz w:val="24"/>
          <w:szCs w:val="24"/>
        </w:rPr>
        <w:t xml:space="preserve"> </w:t>
      </w:r>
      <w:r w:rsidR="00045EBE" w:rsidRPr="00A83B77">
        <w:rPr>
          <w:b w:val="0"/>
          <w:sz w:val="24"/>
          <w:szCs w:val="24"/>
        </w:rPr>
        <w:t xml:space="preserve">    </w:t>
      </w:r>
      <w:r w:rsidR="00C34261" w:rsidRPr="00A83B77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C4594E" w:rsidRPr="00A83B77">
        <w:rPr>
          <w:b w:val="0"/>
          <w:sz w:val="24"/>
          <w:szCs w:val="24"/>
        </w:rPr>
        <w:t xml:space="preserve">Принято на </w:t>
      </w:r>
      <w:r w:rsidR="003739C7" w:rsidRPr="00A83B77">
        <w:rPr>
          <w:b w:val="0"/>
          <w:sz w:val="24"/>
          <w:szCs w:val="24"/>
        </w:rPr>
        <w:t>39</w:t>
      </w:r>
      <w:r w:rsidR="00476217" w:rsidRPr="00A83B77">
        <w:rPr>
          <w:b w:val="0"/>
          <w:sz w:val="24"/>
          <w:szCs w:val="24"/>
        </w:rPr>
        <w:t xml:space="preserve"> заседании </w:t>
      </w:r>
    </w:p>
    <w:p w:rsidR="00476217" w:rsidRPr="00A83B77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A83B77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A83B77">
        <w:rPr>
          <w:b w:val="0"/>
          <w:sz w:val="24"/>
          <w:szCs w:val="24"/>
        </w:rPr>
        <w:t xml:space="preserve">    </w:t>
      </w:r>
      <w:r w:rsidR="00C366F5" w:rsidRPr="00A83B77">
        <w:rPr>
          <w:b w:val="0"/>
          <w:sz w:val="24"/>
          <w:szCs w:val="24"/>
        </w:rPr>
        <w:t xml:space="preserve">      </w:t>
      </w:r>
      <w:r w:rsidR="00241C7B" w:rsidRPr="00A83B77">
        <w:rPr>
          <w:b w:val="0"/>
          <w:sz w:val="24"/>
          <w:szCs w:val="24"/>
        </w:rPr>
        <w:t xml:space="preserve">     </w:t>
      </w:r>
      <w:r w:rsidR="006C6212" w:rsidRPr="00A83B77">
        <w:rPr>
          <w:b w:val="0"/>
          <w:sz w:val="24"/>
          <w:szCs w:val="24"/>
        </w:rPr>
        <w:t xml:space="preserve">  </w:t>
      </w:r>
      <w:r w:rsidR="00C7718A" w:rsidRPr="00A83B77">
        <w:rPr>
          <w:b w:val="0"/>
          <w:sz w:val="24"/>
          <w:szCs w:val="24"/>
        </w:rPr>
        <w:t xml:space="preserve">  </w:t>
      </w:r>
      <w:r w:rsidRPr="00A83B77">
        <w:rPr>
          <w:b w:val="0"/>
          <w:sz w:val="24"/>
          <w:szCs w:val="24"/>
        </w:rPr>
        <w:t xml:space="preserve">Верховского </w:t>
      </w:r>
      <w:proofErr w:type="gramStart"/>
      <w:r w:rsidRPr="00A83B77">
        <w:rPr>
          <w:b w:val="0"/>
          <w:sz w:val="24"/>
          <w:szCs w:val="24"/>
        </w:rPr>
        <w:t>поселкового</w:t>
      </w:r>
      <w:proofErr w:type="gramEnd"/>
      <w:r w:rsidRPr="00A83B77">
        <w:rPr>
          <w:b w:val="0"/>
          <w:sz w:val="24"/>
          <w:szCs w:val="24"/>
        </w:rPr>
        <w:t xml:space="preserve">                               </w:t>
      </w:r>
    </w:p>
    <w:p w:rsidR="00291D0A" w:rsidRPr="00A83B77" w:rsidRDefault="00476217" w:rsidP="00D61217">
      <w:pPr>
        <w:pStyle w:val="ConsTitle"/>
        <w:widowControl/>
        <w:ind w:right="0"/>
        <w:rPr>
          <w:b w:val="0"/>
          <w:sz w:val="24"/>
          <w:szCs w:val="24"/>
        </w:rPr>
      </w:pPr>
      <w:r w:rsidRPr="00A83B77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A83B77">
        <w:rPr>
          <w:b w:val="0"/>
          <w:sz w:val="24"/>
          <w:szCs w:val="24"/>
        </w:rPr>
        <w:t xml:space="preserve">      </w:t>
      </w:r>
      <w:r w:rsidR="00C366F5" w:rsidRPr="00A83B77">
        <w:rPr>
          <w:b w:val="0"/>
          <w:sz w:val="24"/>
          <w:szCs w:val="24"/>
        </w:rPr>
        <w:t xml:space="preserve">    </w:t>
      </w:r>
      <w:r w:rsidR="00130D9A" w:rsidRPr="00A83B77">
        <w:rPr>
          <w:b w:val="0"/>
          <w:sz w:val="24"/>
          <w:szCs w:val="24"/>
        </w:rPr>
        <w:t xml:space="preserve"> </w:t>
      </w:r>
      <w:r w:rsidR="00241C7B" w:rsidRPr="00A83B77">
        <w:rPr>
          <w:b w:val="0"/>
          <w:sz w:val="24"/>
          <w:szCs w:val="24"/>
        </w:rPr>
        <w:t xml:space="preserve">    </w:t>
      </w:r>
      <w:r w:rsidR="00130D9A" w:rsidRPr="00A83B77">
        <w:rPr>
          <w:b w:val="0"/>
          <w:sz w:val="24"/>
          <w:szCs w:val="24"/>
        </w:rPr>
        <w:t xml:space="preserve">  </w:t>
      </w:r>
      <w:r w:rsidR="006C6212" w:rsidRPr="00A83B77">
        <w:rPr>
          <w:b w:val="0"/>
          <w:sz w:val="24"/>
          <w:szCs w:val="24"/>
        </w:rPr>
        <w:t xml:space="preserve">  </w:t>
      </w:r>
      <w:r w:rsidRPr="00A83B77">
        <w:rPr>
          <w:b w:val="0"/>
          <w:sz w:val="24"/>
          <w:szCs w:val="24"/>
        </w:rPr>
        <w:t>Совета народных депутатов</w:t>
      </w:r>
      <w:r w:rsidR="00593DDD" w:rsidRPr="00A83B77">
        <w:rPr>
          <w:b w:val="0"/>
          <w:sz w:val="24"/>
          <w:szCs w:val="24"/>
        </w:rPr>
        <w:t xml:space="preserve">                                                           </w:t>
      </w:r>
      <w:r w:rsidR="00D61217" w:rsidRPr="00A83B77">
        <w:rPr>
          <w:b w:val="0"/>
          <w:sz w:val="24"/>
          <w:szCs w:val="24"/>
        </w:rPr>
        <w:t xml:space="preserve">                               </w:t>
      </w:r>
    </w:p>
    <w:p w:rsidR="00D61217" w:rsidRPr="00A83B77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D61217" w:rsidRPr="00A83B77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BF369E" w:rsidRPr="00A83B77" w:rsidRDefault="00525830" w:rsidP="006056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83B77">
        <w:rPr>
          <w:rFonts w:ascii="Arial" w:hAnsi="Arial" w:cs="Arial"/>
          <w:sz w:val="24"/>
          <w:szCs w:val="24"/>
        </w:rPr>
        <w:t>О внесении изменений</w:t>
      </w:r>
      <w:r w:rsidR="00C565B7" w:rsidRPr="00A83B77">
        <w:rPr>
          <w:rFonts w:ascii="Arial" w:hAnsi="Arial" w:cs="Arial"/>
          <w:sz w:val="24"/>
          <w:szCs w:val="24"/>
        </w:rPr>
        <w:t xml:space="preserve"> в </w:t>
      </w:r>
      <w:r w:rsidR="003739C7" w:rsidRPr="00A83B77">
        <w:rPr>
          <w:rFonts w:ascii="Arial" w:eastAsia="Times New Roman" w:hAnsi="Arial" w:cs="Arial"/>
          <w:spacing w:val="2"/>
          <w:sz w:val="24"/>
          <w:szCs w:val="24"/>
        </w:rPr>
        <w:t xml:space="preserve">Положение о порядке организации и проведения общественных обсуждений или публичных слушаний в области </w:t>
      </w:r>
    </w:p>
    <w:p w:rsidR="00BF369E" w:rsidRDefault="003739C7" w:rsidP="006056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83B77">
        <w:rPr>
          <w:rFonts w:ascii="Arial" w:eastAsia="Times New Roman" w:hAnsi="Arial" w:cs="Arial"/>
          <w:spacing w:val="2"/>
          <w:sz w:val="24"/>
          <w:szCs w:val="24"/>
        </w:rPr>
        <w:t>градостроительной деятельности в поселке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Верховье </w:t>
      </w:r>
    </w:p>
    <w:p w:rsidR="00C565B7" w:rsidRPr="00D07C11" w:rsidRDefault="003739C7" w:rsidP="006056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Верховского района Орловской области</w:t>
      </w:r>
    </w:p>
    <w:p w:rsidR="00D61217" w:rsidRDefault="00D61217" w:rsidP="00D61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56FF" w:rsidRPr="00291D0A" w:rsidRDefault="006056FF" w:rsidP="006056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>Руководствуясь статьей 28 </w:t>
      </w:r>
      <w:hyperlink r:id="rId4" w:history="1">
        <w:r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6 октября 2003 года                   № 131-ФЗ "Об общих принципах организации местного самоуправления в Российской Федерации"</w:t>
        </w:r>
      </w:hyperlink>
      <w:r w:rsidRPr="00291D0A">
        <w:rPr>
          <w:rFonts w:ascii="Arial" w:hAnsi="Arial" w:cs="Arial"/>
          <w:sz w:val="24"/>
          <w:szCs w:val="24"/>
        </w:rPr>
        <w:t>, </w:t>
      </w:r>
      <w:hyperlink r:id="rId5" w:history="1">
        <w:r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291D0A">
        <w:rPr>
          <w:rFonts w:ascii="Arial" w:hAnsi="Arial" w:cs="Arial"/>
          <w:sz w:val="24"/>
          <w:szCs w:val="24"/>
        </w:rPr>
        <w:t xml:space="preserve">,  в целях приведения муниципальных </w:t>
      </w:r>
      <w:r>
        <w:rPr>
          <w:rFonts w:ascii="Arial" w:hAnsi="Arial" w:cs="Arial"/>
          <w:sz w:val="24"/>
          <w:szCs w:val="24"/>
        </w:rPr>
        <w:t xml:space="preserve">нормативных </w:t>
      </w:r>
      <w:r w:rsidRPr="00291D0A">
        <w:rPr>
          <w:rFonts w:ascii="Arial" w:hAnsi="Arial" w:cs="Arial"/>
          <w:sz w:val="24"/>
          <w:szCs w:val="24"/>
        </w:rPr>
        <w:t>правовых актов в соответствие с действующим законодательством, Верховский поселковый Совет народных депутатов  РЕШИЛ:</w:t>
      </w:r>
    </w:p>
    <w:p w:rsidR="00C565B7" w:rsidRPr="00264664" w:rsidRDefault="00C565B7" w:rsidP="005258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52FB2" w:rsidRDefault="00C565B7" w:rsidP="00BF3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1. </w:t>
      </w:r>
      <w:r w:rsidR="006056FF" w:rsidRPr="00291D0A">
        <w:rPr>
          <w:rFonts w:ascii="Arial" w:hAnsi="Arial" w:cs="Arial"/>
          <w:sz w:val="24"/>
          <w:szCs w:val="24"/>
        </w:rPr>
        <w:t xml:space="preserve">Внести в </w:t>
      </w:r>
      <w:r w:rsidR="006056FF">
        <w:rPr>
          <w:rFonts w:ascii="Arial" w:eastAsia="Times New Roman" w:hAnsi="Arial" w:cs="Arial"/>
          <w:spacing w:val="2"/>
          <w:sz w:val="24"/>
          <w:szCs w:val="24"/>
        </w:rPr>
        <w:t>Положение о</w:t>
      </w:r>
      <w:r w:rsidR="006056FF" w:rsidRPr="00BB0E33">
        <w:rPr>
          <w:rFonts w:ascii="Arial" w:eastAsia="Times New Roman" w:hAnsi="Arial" w:cs="Arial"/>
          <w:spacing w:val="2"/>
          <w:sz w:val="24"/>
          <w:szCs w:val="24"/>
        </w:rPr>
        <w:t xml:space="preserve"> порядке организации и проведения общественных обсуждений или публичных слушаний в области градостроительн</w:t>
      </w:r>
      <w:r w:rsidR="006056FF">
        <w:rPr>
          <w:rFonts w:ascii="Arial" w:eastAsia="Times New Roman" w:hAnsi="Arial" w:cs="Arial"/>
          <w:spacing w:val="2"/>
          <w:sz w:val="24"/>
          <w:szCs w:val="24"/>
        </w:rPr>
        <w:t xml:space="preserve">ой деятельности в поселке </w:t>
      </w:r>
      <w:r w:rsidR="006056FF" w:rsidRPr="00B817D0">
        <w:rPr>
          <w:rFonts w:ascii="Arial" w:eastAsia="Times New Roman" w:hAnsi="Arial" w:cs="Arial"/>
          <w:spacing w:val="2"/>
          <w:sz w:val="24"/>
          <w:szCs w:val="24"/>
        </w:rPr>
        <w:t>Верховье Верховского района Орловской области</w:t>
      </w:r>
      <w:r w:rsidR="006056FF" w:rsidRPr="00B817D0">
        <w:rPr>
          <w:rFonts w:ascii="Arial" w:hAnsi="Arial" w:cs="Arial"/>
          <w:sz w:val="24"/>
          <w:szCs w:val="24"/>
        </w:rPr>
        <w:t>, утвержденное решением Верховского поселкового Совета народных депутатов от 19 апреля 2019 года № 30/3 «</w:t>
      </w:r>
      <w:r w:rsidR="006056FF" w:rsidRPr="00B817D0">
        <w:rPr>
          <w:rFonts w:ascii="Arial" w:eastAsia="Times New Roman" w:hAnsi="Arial" w:cs="Arial"/>
          <w:spacing w:val="2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области», следующие изменения:</w:t>
      </w:r>
    </w:p>
    <w:p w:rsidR="00352FB2" w:rsidRDefault="00352FB2" w:rsidP="00B81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1) дополнить пунктом 2.1</w:t>
      </w:r>
      <w:r w:rsidRPr="00B817D0">
        <w:rPr>
          <w:rFonts w:ascii="Arial" w:eastAsia="Times New Roman" w:hAnsi="Arial" w:cs="Arial"/>
          <w:spacing w:val="2"/>
          <w:sz w:val="24"/>
          <w:szCs w:val="24"/>
        </w:rPr>
        <w:t xml:space="preserve"> следующего содержания: </w:t>
      </w:r>
    </w:p>
    <w:p w:rsidR="00352FB2" w:rsidRPr="00B817D0" w:rsidRDefault="00352FB2" w:rsidP="00140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«2.1.</w:t>
      </w:r>
      <w:r w:rsidR="006022D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2FB2">
        <w:rPr>
          <w:rFonts w:ascii="Arial" w:eastAsia="Times New Roman" w:hAnsi="Arial" w:cs="Arial"/>
          <w:spacing w:val="2"/>
          <w:sz w:val="24"/>
          <w:szCs w:val="24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</w:t>
      </w:r>
      <w:proofErr w:type="gramStart"/>
      <w:r w:rsidRPr="00352FB2">
        <w:rPr>
          <w:rFonts w:ascii="Arial" w:eastAsia="Times New Roman" w:hAnsi="Arial" w:cs="Arial"/>
          <w:spacing w:val="2"/>
          <w:sz w:val="24"/>
          <w:szCs w:val="24"/>
        </w:rPr>
        <w:t>обсуждения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  <w:r>
        <w:rPr>
          <w:rFonts w:ascii="Arial" w:eastAsia="Times New Roman" w:hAnsi="Arial" w:cs="Arial"/>
          <w:spacing w:val="2"/>
          <w:sz w:val="24"/>
          <w:szCs w:val="24"/>
        </w:rPr>
        <w:t>»;</w:t>
      </w:r>
      <w:proofErr w:type="gramEnd"/>
    </w:p>
    <w:p w:rsidR="00352FB2" w:rsidRDefault="00352FB2" w:rsidP="00352F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2) дополнить пунктом 2.2</w:t>
      </w:r>
      <w:r w:rsidR="00B817D0" w:rsidRPr="00B817D0">
        <w:rPr>
          <w:rFonts w:ascii="Arial" w:eastAsia="Times New Roman" w:hAnsi="Arial" w:cs="Arial"/>
          <w:spacing w:val="2"/>
          <w:sz w:val="24"/>
          <w:szCs w:val="24"/>
        </w:rPr>
        <w:t xml:space="preserve"> следующего содержания: </w:t>
      </w:r>
    </w:p>
    <w:p w:rsidR="00B817D0" w:rsidRDefault="00B817D0" w:rsidP="00B817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7D0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352FB2">
        <w:rPr>
          <w:rFonts w:ascii="Arial" w:eastAsia="Times New Roman" w:hAnsi="Arial" w:cs="Arial"/>
          <w:spacing w:val="2"/>
          <w:sz w:val="24"/>
          <w:szCs w:val="24"/>
        </w:rPr>
        <w:t>2.2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Pr="00B817D0">
        <w:rPr>
          <w:rStyle w:val="blk"/>
          <w:rFonts w:ascii="Arial" w:hAnsi="Arial" w:cs="Arial"/>
          <w:sz w:val="24"/>
          <w:szCs w:val="24"/>
        </w:rPr>
        <w:t>Общественные обсуждения по проекту планировки территории и проекту межевания территории не проводятся в случае, предусмотренном</w:t>
      </w:r>
      <w:r w:rsidRPr="00B817D0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anchor="dst2204" w:history="1">
        <w:r w:rsidRPr="00B817D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частью 12 статьи 43</w:t>
        </w:r>
      </w:hyperlink>
      <w:r w:rsidRPr="00B817D0">
        <w:rPr>
          <w:rStyle w:val="apple-converted-space"/>
          <w:rFonts w:ascii="Arial" w:hAnsi="Arial" w:cs="Arial"/>
          <w:sz w:val="24"/>
          <w:szCs w:val="24"/>
        </w:rPr>
        <w:t> </w:t>
      </w:r>
      <w:r w:rsidRPr="00B817D0">
        <w:rPr>
          <w:rStyle w:val="blk"/>
          <w:rFonts w:ascii="Arial" w:hAnsi="Arial" w:cs="Arial"/>
          <w:sz w:val="24"/>
          <w:szCs w:val="24"/>
        </w:rPr>
        <w:t>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  <w:bookmarkStart w:id="0" w:name="dst1465"/>
      <w:bookmarkEnd w:id="0"/>
    </w:p>
    <w:p w:rsidR="00B817D0" w:rsidRPr="00B6241E" w:rsidRDefault="00B817D0" w:rsidP="00B624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7D0">
        <w:rPr>
          <w:rStyle w:val="blk"/>
          <w:rFonts w:ascii="Arial" w:hAnsi="Arial" w:cs="Arial"/>
          <w:sz w:val="24"/>
          <w:szCs w:val="24"/>
        </w:rPr>
        <w:t xml:space="preserve">1) территории, в границах которой в соответствии с правилами </w:t>
      </w:r>
      <w:r w:rsidRPr="00B6241E">
        <w:rPr>
          <w:rStyle w:val="blk"/>
          <w:rFonts w:ascii="Arial" w:hAnsi="Arial" w:cs="Arial"/>
          <w:sz w:val="24"/>
          <w:szCs w:val="24"/>
        </w:rPr>
        <w:t>землепользования и застройки предусматривается осуществление деятельности по комплексному и устойчивому развитию территории;</w:t>
      </w:r>
      <w:bookmarkStart w:id="1" w:name="dst2416"/>
      <w:bookmarkEnd w:id="1"/>
    </w:p>
    <w:p w:rsidR="00B817D0" w:rsidRPr="00B6241E" w:rsidRDefault="00B817D0" w:rsidP="00B624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41E">
        <w:rPr>
          <w:rStyle w:val="blk"/>
          <w:rFonts w:ascii="Arial" w:hAnsi="Arial" w:cs="Arial"/>
          <w:sz w:val="24"/>
          <w:szCs w:val="24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bookmarkStart w:id="2" w:name="dst746"/>
      <w:bookmarkEnd w:id="2"/>
    </w:p>
    <w:p w:rsidR="00352FB2" w:rsidRPr="00B6241E" w:rsidRDefault="00B817D0" w:rsidP="0014021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B6241E">
        <w:rPr>
          <w:rStyle w:val="blk"/>
          <w:rFonts w:ascii="Arial" w:hAnsi="Arial" w:cs="Arial"/>
          <w:sz w:val="24"/>
          <w:szCs w:val="24"/>
        </w:rPr>
        <w:lastRenderedPageBreak/>
        <w:t xml:space="preserve">3) территории для размещения </w:t>
      </w:r>
      <w:r w:rsidRPr="00140211">
        <w:rPr>
          <w:rStyle w:val="blk"/>
          <w:rFonts w:ascii="Arial" w:hAnsi="Arial" w:cs="Arial"/>
          <w:sz w:val="24"/>
          <w:szCs w:val="24"/>
        </w:rPr>
        <w:t>линейных объектов в границах земель лесного фонда</w:t>
      </w:r>
      <w:proofErr w:type="gramStart"/>
      <w:r w:rsidRPr="00140211">
        <w:rPr>
          <w:rStyle w:val="blk"/>
          <w:rFonts w:ascii="Arial" w:hAnsi="Arial" w:cs="Arial"/>
          <w:sz w:val="24"/>
          <w:szCs w:val="24"/>
        </w:rPr>
        <w:t>.»;</w:t>
      </w:r>
      <w:proofErr w:type="gramEnd"/>
    </w:p>
    <w:p w:rsidR="00B6241E" w:rsidRPr="00B6241E" w:rsidRDefault="00352FB2" w:rsidP="00B624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3</w:t>
      </w:r>
      <w:r w:rsidR="00B6241E" w:rsidRPr="00B6241E">
        <w:rPr>
          <w:rStyle w:val="blk"/>
          <w:rFonts w:ascii="Arial" w:hAnsi="Arial" w:cs="Arial"/>
          <w:sz w:val="24"/>
          <w:szCs w:val="24"/>
        </w:rPr>
        <w:t xml:space="preserve">) </w:t>
      </w:r>
      <w:r w:rsidR="00B6241E" w:rsidRPr="00B6241E">
        <w:rPr>
          <w:rFonts w:ascii="Arial" w:eastAsia="Times New Roman" w:hAnsi="Arial" w:cs="Arial"/>
          <w:spacing w:val="2"/>
          <w:sz w:val="24"/>
          <w:szCs w:val="24"/>
        </w:rPr>
        <w:t xml:space="preserve">дополнить пунктом 3.1 следующего содержания: </w:t>
      </w:r>
    </w:p>
    <w:p w:rsidR="00352FB2" w:rsidRPr="00B6241E" w:rsidRDefault="00B6241E" w:rsidP="001402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6241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3.1. </w:t>
      </w:r>
      <w:r w:rsidRPr="00B6241E">
        <w:rPr>
          <w:rFonts w:ascii="Arial" w:eastAsia="Times New Roman" w:hAnsi="Arial" w:cs="Arial"/>
          <w:sz w:val="24"/>
          <w:szCs w:val="24"/>
        </w:rPr>
        <w:t>Внесение в генеральный план изменений, предусматривающих изменение границ городского поселения Верховье Верховского района Орловской области в целях жилищного строительства или определения зон рекреационного назначения, осуществляется без проведения публичных слушаний</w:t>
      </w:r>
      <w:proofErr w:type="gramStart"/>
      <w:r w:rsidRPr="00B6241E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B817D0" w:rsidRPr="00B6241E" w:rsidRDefault="00352FB2" w:rsidP="00B624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B817D0" w:rsidRPr="00B6241E">
        <w:rPr>
          <w:rFonts w:ascii="Arial" w:eastAsia="Times New Roman" w:hAnsi="Arial" w:cs="Arial"/>
          <w:spacing w:val="2"/>
          <w:sz w:val="24"/>
          <w:szCs w:val="24"/>
        </w:rPr>
        <w:t>) дополнить пунктом 3</w:t>
      </w:r>
      <w:r w:rsidR="00B6241E" w:rsidRPr="00B6241E">
        <w:rPr>
          <w:rFonts w:ascii="Arial" w:eastAsia="Times New Roman" w:hAnsi="Arial" w:cs="Arial"/>
          <w:spacing w:val="2"/>
          <w:sz w:val="24"/>
          <w:szCs w:val="24"/>
        </w:rPr>
        <w:t>.2</w:t>
      </w:r>
      <w:r w:rsidR="00B817D0" w:rsidRPr="00B6241E">
        <w:rPr>
          <w:rFonts w:ascii="Arial" w:eastAsia="Times New Roman" w:hAnsi="Arial" w:cs="Arial"/>
          <w:spacing w:val="2"/>
          <w:sz w:val="24"/>
          <w:szCs w:val="24"/>
        </w:rPr>
        <w:t xml:space="preserve"> следующего содержания: </w:t>
      </w:r>
    </w:p>
    <w:p w:rsidR="00352FB2" w:rsidRPr="00140211" w:rsidRDefault="00AD6789" w:rsidP="00140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6241E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B6241E">
        <w:rPr>
          <w:rFonts w:ascii="Arial" w:eastAsia="Times New Roman" w:hAnsi="Arial" w:cs="Arial"/>
          <w:spacing w:val="2"/>
          <w:sz w:val="24"/>
          <w:szCs w:val="24"/>
        </w:rPr>
        <w:t>3.2</w:t>
      </w:r>
      <w:r w:rsidR="00B817D0" w:rsidRPr="00B6241E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proofErr w:type="gramStart"/>
      <w:r w:rsidRPr="00B6241E">
        <w:rPr>
          <w:rFonts w:ascii="Arial" w:hAnsi="Arial" w:cs="Arial"/>
          <w:sz w:val="24"/>
          <w:szCs w:val="24"/>
          <w:shd w:val="clear" w:color="auto" w:fill="FFFFFF"/>
        </w:rPr>
        <w:t>В целях внесения изменений в правила землепользования и застройки в случаях, предусмотренных</w:t>
      </w:r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anchor="dst2456" w:history="1">
        <w:r w:rsidRPr="00B6241E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пунктами 3</w:t>
        </w:r>
      </w:hyperlink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6241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anchor="dst2458" w:history="1">
        <w:r w:rsidR="00A83B77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5 части </w:t>
        </w:r>
        <w:r w:rsidRPr="00B6241E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</w:t>
        </w:r>
      </w:hyperlink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6241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dst1346" w:history="1">
        <w:r w:rsidRPr="00B6241E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3.1</w:t>
        </w:r>
      </w:hyperlink>
      <w:r w:rsidRPr="00B624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6241E">
        <w:rPr>
          <w:rFonts w:ascii="Arial" w:hAnsi="Arial" w:cs="Arial"/>
          <w:sz w:val="24"/>
          <w:szCs w:val="24"/>
          <w:shd w:val="clear" w:color="auto" w:fill="FFFFFF"/>
        </w:rPr>
        <w:t>статьи 33 Градостроительного</w:t>
      </w:r>
      <w:r w:rsidRPr="00AD6789">
        <w:rPr>
          <w:rFonts w:ascii="Arial" w:hAnsi="Arial" w:cs="Arial"/>
          <w:sz w:val="24"/>
          <w:szCs w:val="24"/>
          <w:shd w:val="clear" w:color="auto" w:fill="FFFFFF"/>
        </w:rPr>
        <w:t xml:space="preserve"> кодека Российской Федерации,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</w:t>
      </w:r>
      <w:proofErr w:type="gramEnd"/>
      <w:r w:rsidRPr="00AD6789">
        <w:rPr>
          <w:rFonts w:ascii="Arial" w:hAnsi="Arial" w:cs="Arial"/>
          <w:sz w:val="24"/>
          <w:szCs w:val="24"/>
          <w:shd w:val="clear" w:color="auto" w:fill="FFFFFF"/>
        </w:rPr>
        <w:t xml:space="preserve">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публичных слушаний не требуется</w:t>
      </w:r>
      <w:proofErr w:type="gramStart"/>
      <w:r w:rsidRPr="00AD6789">
        <w:rPr>
          <w:rFonts w:ascii="Arial" w:hAnsi="Arial" w:cs="Arial"/>
          <w:sz w:val="24"/>
          <w:szCs w:val="24"/>
          <w:shd w:val="clear" w:color="auto" w:fill="FFFFFF"/>
        </w:rPr>
        <w:t>.»;</w:t>
      </w:r>
      <w:proofErr w:type="gramEnd"/>
    </w:p>
    <w:p w:rsidR="00352FB2" w:rsidRDefault="00352FB2" w:rsidP="00140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25830" w:rsidRPr="00264664">
        <w:rPr>
          <w:rFonts w:ascii="Arial" w:hAnsi="Arial" w:cs="Arial"/>
          <w:sz w:val="24"/>
          <w:szCs w:val="24"/>
        </w:rPr>
        <w:t xml:space="preserve">) </w:t>
      </w:r>
      <w:r w:rsidR="00AD6789">
        <w:rPr>
          <w:rFonts w:ascii="Arial" w:eastAsia="Times New Roman" w:hAnsi="Arial" w:cs="Arial"/>
          <w:sz w:val="24"/>
          <w:szCs w:val="24"/>
        </w:rPr>
        <w:t>в подпункте 2 пункта 43</w:t>
      </w:r>
      <w:r w:rsidR="00AD6789" w:rsidRPr="00AD6789">
        <w:rPr>
          <w:rFonts w:ascii="Arial" w:eastAsia="Times New Roman" w:hAnsi="Arial" w:cs="Arial"/>
          <w:sz w:val="24"/>
          <w:szCs w:val="24"/>
        </w:rPr>
        <w:t xml:space="preserve"> слова "не менее двух и не более четырех" заменить словами "н</w:t>
      </w:r>
      <w:r w:rsidR="00B817D0">
        <w:rPr>
          <w:rFonts w:ascii="Arial" w:eastAsia="Times New Roman" w:hAnsi="Arial" w:cs="Arial"/>
          <w:sz w:val="24"/>
          <w:szCs w:val="24"/>
        </w:rPr>
        <w:t>е менее одного и не более трех".</w:t>
      </w:r>
    </w:p>
    <w:p w:rsidR="00264664" w:rsidRPr="006C6212" w:rsidRDefault="00264664" w:rsidP="00264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212">
        <w:rPr>
          <w:rFonts w:ascii="Arial" w:hAnsi="Arial" w:cs="Arial"/>
          <w:sz w:val="24"/>
          <w:szCs w:val="24"/>
        </w:rPr>
        <w:t>2</w:t>
      </w:r>
      <w:r w:rsidR="00B6076B" w:rsidRPr="006C6212">
        <w:rPr>
          <w:rFonts w:ascii="Arial" w:hAnsi="Arial" w:cs="Arial"/>
          <w:sz w:val="24"/>
          <w:szCs w:val="24"/>
        </w:rPr>
        <w:t xml:space="preserve">. </w:t>
      </w:r>
      <w:r w:rsidR="00BA69B9" w:rsidRPr="007C799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BA69B9">
        <w:rPr>
          <w:rFonts w:ascii="Arial" w:hAnsi="Arial" w:cs="Arial"/>
          <w:sz w:val="24"/>
          <w:szCs w:val="24"/>
        </w:rPr>
        <w:t>.</w:t>
      </w:r>
    </w:p>
    <w:p w:rsidR="00B6076B" w:rsidRDefault="00B6076B" w:rsidP="0052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005" w:rsidRPr="006C6212" w:rsidRDefault="00A07005" w:rsidP="0052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3FC" w:rsidRPr="00264664" w:rsidRDefault="000203FC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CB001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П</w:t>
      </w:r>
      <w:r w:rsidR="00B6076B" w:rsidRPr="00264664">
        <w:rPr>
          <w:rFonts w:ascii="Arial" w:hAnsi="Arial" w:cs="Arial"/>
          <w:sz w:val="24"/>
          <w:szCs w:val="24"/>
        </w:rPr>
        <w:t>редседа</w:t>
      </w:r>
      <w:r w:rsidRPr="00264664">
        <w:rPr>
          <w:rFonts w:ascii="Arial" w:hAnsi="Arial" w:cs="Arial"/>
          <w:sz w:val="24"/>
          <w:szCs w:val="24"/>
        </w:rPr>
        <w:t>тель</w:t>
      </w:r>
      <w:r w:rsidR="00B6076B" w:rsidRPr="00264664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264664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264664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="00CB0013" w:rsidRPr="00264664">
        <w:rPr>
          <w:rFonts w:ascii="Arial" w:hAnsi="Arial" w:cs="Arial"/>
          <w:sz w:val="24"/>
          <w:szCs w:val="24"/>
        </w:rPr>
        <w:t xml:space="preserve">                </w:t>
      </w:r>
      <w:r w:rsidR="008F0D01">
        <w:rPr>
          <w:rFonts w:ascii="Arial" w:hAnsi="Arial" w:cs="Arial"/>
          <w:sz w:val="24"/>
          <w:szCs w:val="24"/>
        </w:rPr>
        <w:t xml:space="preserve">     </w:t>
      </w:r>
      <w:r w:rsidR="00CB0013" w:rsidRPr="00264664">
        <w:rPr>
          <w:rFonts w:ascii="Arial" w:hAnsi="Arial" w:cs="Arial"/>
          <w:sz w:val="24"/>
          <w:szCs w:val="24"/>
        </w:rPr>
        <w:t xml:space="preserve">   Н. С. Котикова</w:t>
      </w:r>
    </w:p>
    <w:p w:rsidR="00B6076B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005" w:rsidRPr="00264664" w:rsidRDefault="00A07005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64664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7D" w:rsidRPr="006D0C22" w:rsidRDefault="00B6076B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  <w:r w:rsidRPr="00264664">
        <w:rPr>
          <w:rFonts w:ascii="Arial" w:hAnsi="Arial" w:cs="Arial"/>
          <w:sz w:val="24"/>
          <w:szCs w:val="24"/>
        </w:rPr>
        <w:t xml:space="preserve">           </w:t>
      </w:r>
      <w:r w:rsidR="00841A06">
        <w:rPr>
          <w:rFonts w:ascii="Arial" w:hAnsi="Arial" w:cs="Arial"/>
          <w:sz w:val="24"/>
          <w:szCs w:val="24"/>
        </w:rPr>
        <w:t>Г</w:t>
      </w:r>
      <w:r w:rsidRPr="00264664">
        <w:rPr>
          <w:rFonts w:ascii="Arial" w:hAnsi="Arial" w:cs="Arial"/>
          <w:sz w:val="24"/>
          <w:szCs w:val="24"/>
        </w:rPr>
        <w:t>лав</w:t>
      </w:r>
      <w:r w:rsidR="00841A06">
        <w:rPr>
          <w:rFonts w:ascii="Arial" w:hAnsi="Arial" w:cs="Arial"/>
          <w:sz w:val="24"/>
          <w:szCs w:val="24"/>
        </w:rPr>
        <w:t>а</w:t>
      </w:r>
      <w:r w:rsidRPr="00264664">
        <w:rPr>
          <w:rFonts w:ascii="Arial" w:hAnsi="Arial" w:cs="Arial"/>
          <w:sz w:val="24"/>
          <w:szCs w:val="24"/>
        </w:rPr>
        <w:t xml:space="preserve"> поселка Верховье                 </w:t>
      </w:r>
      <w:r w:rsidR="00841A06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 </w:t>
      </w:r>
      <w:r w:rsidR="00841A06">
        <w:rPr>
          <w:rFonts w:ascii="Arial" w:hAnsi="Arial" w:cs="Arial"/>
          <w:sz w:val="24"/>
          <w:szCs w:val="24"/>
        </w:rPr>
        <w:t xml:space="preserve">М. В. </w:t>
      </w:r>
      <w:proofErr w:type="spellStart"/>
      <w:r w:rsidR="00841A06">
        <w:rPr>
          <w:rFonts w:ascii="Arial" w:hAnsi="Arial" w:cs="Arial"/>
          <w:sz w:val="24"/>
          <w:szCs w:val="24"/>
        </w:rPr>
        <w:t>Величкина</w:t>
      </w:r>
      <w:proofErr w:type="spellEnd"/>
      <w:r w:rsidR="00841A06">
        <w:rPr>
          <w:rFonts w:ascii="Arial" w:hAnsi="Arial" w:cs="Arial"/>
          <w:sz w:val="24"/>
          <w:szCs w:val="24"/>
        </w:rPr>
        <w:t xml:space="preserve"> </w:t>
      </w:r>
    </w:p>
    <w:p w:rsidR="00994F7D" w:rsidRPr="006D0C22" w:rsidRDefault="00994F7D" w:rsidP="006C6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4D92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12A1B"/>
    <w:rsid w:val="001145A9"/>
    <w:rsid w:val="00130D9A"/>
    <w:rsid w:val="00137A2E"/>
    <w:rsid w:val="00140211"/>
    <w:rsid w:val="00141C5B"/>
    <w:rsid w:val="001533D2"/>
    <w:rsid w:val="001625C9"/>
    <w:rsid w:val="0016543B"/>
    <w:rsid w:val="00172E6B"/>
    <w:rsid w:val="00180D1F"/>
    <w:rsid w:val="001827DC"/>
    <w:rsid w:val="0018342D"/>
    <w:rsid w:val="00196296"/>
    <w:rsid w:val="001A1B1E"/>
    <w:rsid w:val="001A7D6B"/>
    <w:rsid w:val="001C6411"/>
    <w:rsid w:val="001C66F6"/>
    <w:rsid w:val="001F02C2"/>
    <w:rsid w:val="002015DE"/>
    <w:rsid w:val="002048E0"/>
    <w:rsid w:val="002066A9"/>
    <w:rsid w:val="00214DCA"/>
    <w:rsid w:val="00214DE7"/>
    <w:rsid w:val="00215ED1"/>
    <w:rsid w:val="00221553"/>
    <w:rsid w:val="002238C7"/>
    <w:rsid w:val="002269D8"/>
    <w:rsid w:val="00241C7B"/>
    <w:rsid w:val="00246185"/>
    <w:rsid w:val="002634FD"/>
    <w:rsid w:val="00263B4B"/>
    <w:rsid w:val="00264664"/>
    <w:rsid w:val="002854F0"/>
    <w:rsid w:val="00291D0A"/>
    <w:rsid w:val="002947B3"/>
    <w:rsid w:val="002973CA"/>
    <w:rsid w:val="002A472F"/>
    <w:rsid w:val="002B6775"/>
    <w:rsid w:val="002D4B1A"/>
    <w:rsid w:val="002E0E0C"/>
    <w:rsid w:val="002F5091"/>
    <w:rsid w:val="002F7C3F"/>
    <w:rsid w:val="00326070"/>
    <w:rsid w:val="0033251A"/>
    <w:rsid w:val="0033315B"/>
    <w:rsid w:val="0034649E"/>
    <w:rsid w:val="00352FB2"/>
    <w:rsid w:val="0035628E"/>
    <w:rsid w:val="00357B21"/>
    <w:rsid w:val="00370979"/>
    <w:rsid w:val="00372753"/>
    <w:rsid w:val="00372C8B"/>
    <w:rsid w:val="003733AB"/>
    <w:rsid w:val="003739C7"/>
    <w:rsid w:val="00374DF1"/>
    <w:rsid w:val="00396ED3"/>
    <w:rsid w:val="003A0E90"/>
    <w:rsid w:val="003C4FD4"/>
    <w:rsid w:val="003E158C"/>
    <w:rsid w:val="003E2DB9"/>
    <w:rsid w:val="003E3B73"/>
    <w:rsid w:val="003F798C"/>
    <w:rsid w:val="00410EAE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5084"/>
    <w:rsid w:val="004D61F3"/>
    <w:rsid w:val="004E3625"/>
    <w:rsid w:val="004F4CD0"/>
    <w:rsid w:val="00504DB4"/>
    <w:rsid w:val="005240F5"/>
    <w:rsid w:val="00525830"/>
    <w:rsid w:val="00535733"/>
    <w:rsid w:val="00544E0E"/>
    <w:rsid w:val="00550675"/>
    <w:rsid w:val="00561FF1"/>
    <w:rsid w:val="0057165B"/>
    <w:rsid w:val="005724BE"/>
    <w:rsid w:val="005749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022D9"/>
    <w:rsid w:val="006056FF"/>
    <w:rsid w:val="00621E7C"/>
    <w:rsid w:val="00651502"/>
    <w:rsid w:val="00662797"/>
    <w:rsid w:val="00672505"/>
    <w:rsid w:val="006A2E51"/>
    <w:rsid w:val="006A5FD3"/>
    <w:rsid w:val="006C6212"/>
    <w:rsid w:val="006C7DC1"/>
    <w:rsid w:val="006D0C22"/>
    <w:rsid w:val="006D199B"/>
    <w:rsid w:val="006D54D7"/>
    <w:rsid w:val="006F210F"/>
    <w:rsid w:val="00711ABA"/>
    <w:rsid w:val="00712373"/>
    <w:rsid w:val="00715490"/>
    <w:rsid w:val="00720D7D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41A06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8F0D01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93C16"/>
    <w:rsid w:val="00994F7D"/>
    <w:rsid w:val="009B4BEE"/>
    <w:rsid w:val="009C2674"/>
    <w:rsid w:val="009C45F7"/>
    <w:rsid w:val="009F193D"/>
    <w:rsid w:val="00A06D4E"/>
    <w:rsid w:val="00A07005"/>
    <w:rsid w:val="00A12A9F"/>
    <w:rsid w:val="00A151A6"/>
    <w:rsid w:val="00A44DBB"/>
    <w:rsid w:val="00A44E8F"/>
    <w:rsid w:val="00A46646"/>
    <w:rsid w:val="00A62F14"/>
    <w:rsid w:val="00A62F68"/>
    <w:rsid w:val="00A67118"/>
    <w:rsid w:val="00A80929"/>
    <w:rsid w:val="00A83B77"/>
    <w:rsid w:val="00AC07AD"/>
    <w:rsid w:val="00AC1A8B"/>
    <w:rsid w:val="00AC1F21"/>
    <w:rsid w:val="00AC7444"/>
    <w:rsid w:val="00AC77A1"/>
    <w:rsid w:val="00AD6789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241E"/>
    <w:rsid w:val="00B6750D"/>
    <w:rsid w:val="00B805D6"/>
    <w:rsid w:val="00B817D0"/>
    <w:rsid w:val="00B82CBD"/>
    <w:rsid w:val="00B845EC"/>
    <w:rsid w:val="00BA69B9"/>
    <w:rsid w:val="00BB0E33"/>
    <w:rsid w:val="00BB7DEB"/>
    <w:rsid w:val="00BC1F2A"/>
    <w:rsid w:val="00BC4D41"/>
    <w:rsid w:val="00BD14F8"/>
    <w:rsid w:val="00BF369E"/>
    <w:rsid w:val="00C00B08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347E4"/>
    <w:rsid w:val="00D37D82"/>
    <w:rsid w:val="00D61217"/>
    <w:rsid w:val="00D718EB"/>
    <w:rsid w:val="00D726A8"/>
    <w:rsid w:val="00D7427D"/>
    <w:rsid w:val="00D82C99"/>
    <w:rsid w:val="00D979BD"/>
    <w:rsid w:val="00DA02AD"/>
    <w:rsid w:val="00DA30D3"/>
    <w:rsid w:val="00DB5F35"/>
    <w:rsid w:val="00DC0DFA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2527D"/>
    <w:rsid w:val="00E4148B"/>
    <w:rsid w:val="00E73123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7043"/>
    <w:rsid w:val="00F55F68"/>
    <w:rsid w:val="00F57440"/>
    <w:rsid w:val="00F75F55"/>
    <w:rsid w:val="00F81FD0"/>
    <w:rsid w:val="00F82AC4"/>
    <w:rsid w:val="00F95B58"/>
    <w:rsid w:val="00F96CBE"/>
    <w:rsid w:val="00FA0CE5"/>
    <w:rsid w:val="00FE1A42"/>
    <w:rsid w:val="00FE5975"/>
    <w:rsid w:val="00FF1CD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c1c2bfc679fb74ed4c4da6be176c8d5a7da42c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52/c1c2bfc679fb74ed4c4da6be176c8d5a7da42c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52/f111b9e03a38b2b3937951a4e8401a29754eeb8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www.consultant.ru/document/cons_doc_LAW_330152/c1c2bfc679fb74ed4c4da6be176c8d5a7da42c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2019-12-20T06:33:00Z</cp:lastPrinted>
  <dcterms:created xsi:type="dcterms:W3CDTF">2019-10-08T18:13:00Z</dcterms:created>
  <dcterms:modified xsi:type="dcterms:W3CDTF">2019-12-26T13:13:00Z</dcterms:modified>
</cp:coreProperties>
</file>