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B3E1" w14:textId="3409F01D" w:rsidR="00F857C6" w:rsidRDefault="00F857C6" w:rsidP="00F857C6">
      <w:pPr>
        <w:spacing w:after="0" w:line="240" w:lineRule="atLeast"/>
        <w:jc w:val="center"/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39C8F9" wp14:editId="1859471D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73CB" w14:textId="77777777" w:rsidR="00F857C6" w:rsidRDefault="00F857C6" w:rsidP="00F857C6">
      <w:pPr>
        <w:spacing w:after="0" w:line="240" w:lineRule="atLeast"/>
        <w:jc w:val="center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14:paraId="50DAD6F0" w14:textId="77777777" w:rsidR="00F857C6" w:rsidRDefault="00F857C6" w:rsidP="00F857C6">
      <w:pPr>
        <w:spacing w:after="0" w:line="240" w:lineRule="atLeast"/>
        <w:jc w:val="center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 xml:space="preserve">Администрация  сельского поселения </w:t>
      </w:r>
    </w:p>
    <w:p w14:paraId="767484C2" w14:textId="77777777" w:rsidR="00F857C6" w:rsidRDefault="00F857C6" w:rsidP="00F857C6">
      <w:pPr>
        <w:spacing w:after="0" w:line="240" w:lineRule="atLeast"/>
        <w:jc w:val="center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 xml:space="preserve">Грязновский сельсовет </w:t>
      </w:r>
    </w:p>
    <w:p w14:paraId="6F1602EE" w14:textId="77777777" w:rsidR="00F857C6" w:rsidRDefault="00F857C6" w:rsidP="00F857C6">
      <w:pPr>
        <w:spacing w:after="0" w:line="240" w:lineRule="atLeast"/>
        <w:jc w:val="center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 xml:space="preserve"> Липецкого муниципального района </w:t>
      </w:r>
    </w:p>
    <w:p w14:paraId="3A7B596D" w14:textId="77777777" w:rsidR="00F857C6" w:rsidRDefault="00F857C6" w:rsidP="00F857C6">
      <w:pPr>
        <w:spacing w:after="0" w:line="240" w:lineRule="atLeast"/>
        <w:jc w:val="center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Липецкой области Российской Федерации</w:t>
      </w:r>
    </w:p>
    <w:p w14:paraId="292272E8" w14:textId="77777777" w:rsidR="00F857C6" w:rsidRDefault="00F857C6" w:rsidP="00F857C6">
      <w:pPr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14:paraId="299EECA0" w14:textId="77777777" w:rsidR="00F857C6" w:rsidRDefault="00F857C6" w:rsidP="00F857C6">
      <w:pPr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Постановление</w:t>
      </w:r>
    </w:p>
    <w:p w14:paraId="50E86E65" w14:textId="77777777" w:rsidR="00F857C6" w:rsidRDefault="00F857C6" w:rsidP="00F857C6">
      <w:pPr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14:paraId="7FE00256" w14:textId="77777777" w:rsidR="00F857C6" w:rsidRDefault="00F857C6" w:rsidP="00F857C6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01 .04.2020 г.                               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с.Грязное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             № 9                                                                                                                                           </w:t>
      </w:r>
    </w:p>
    <w:p w14:paraId="4FC6A1CA" w14:textId="77777777" w:rsidR="00F857C6" w:rsidRDefault="00F857C6" w:rsidP="00F857C6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1239A8AA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</w:rPr>
      </w:pPr>
      <w:r w:rsidRPr="00BF0C44">
        <w:rPr>
          <w:rStyle w:val="a4"/>
          <w:rFonts w:ascii="Times New Roman" w:hAnsi="Times New Roman" w:cs="Times New Roman"/>
          <w:sz w:val="28"/>
          <w:szCs w:val="28"/>
        </w:rPr>
        <w:t>«О ведении особого противопожарного режима</w:t>
      </w:r>
    </w:p>
    <w:p w14:paraId="490832E9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BF0C44">
        <w:rPr>
          <w:rStyle w:val="a4"/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</w:p>
    <w:p w14:paraId="5A95F47A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BF0C44">
        <w:rPr>
          <w:rStyle w:val="a4"/>
          <w:rFonts w:ascii="Times New Roman" w:hAnsi="Times New Roman" w:cs="Times New Roman"/>
          <w:sz w:val="28"/>
          <w:szCs w:val="28"/>
        </w:rPr>
        <w:t>Грязновский сельсовет Липецкого муниципального</w:t>
      </w:r>
    </w:p>
    <w:p w14:paraId="45D0D25F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BF0C44">
        <w:rPr>
          <w:rStyle w:val="a4"/>
          <w:rFonts w:ascii="Times New Roman" w:hAnsi="Times New Roman" w:cs="Times New Roman"/>
          <w:sz w:val="28"/>
          <w:szCs w:val="28"/>
        </w:rPr>
        <w:t>района Липецкой области»</w:t>
      </w:r>
    </w:p>
    <w:p w14:paraId="77236F7C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14:paraId="2578D43F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14:paraId="27733374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F0C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В связи с установлением тёплой погоды и повышением пожарной опасности, в целях защиты населения и территории сельского поселения от  пожаров в пожароопасный сезон 2019 года, в соответствии со статьей 30 Федерального закона от 21.12.1994 года № 69 – ФЗ «О пожарной безопасности», статьей 12 Закона Липецкой области от 18 октября 2005 года № 224 –ОЗ «О правовом регулировании вопросов пожарной безопасности в Липецкой области», администрация сельского поселения Грязновский сельсовет</w:t>
      </w:r>
      <w:bookmarkStart w:id="0" w:name="_GoBack"/>
      <w:bookmarkEnd w:id="0"/>
    </w:p>
    <w:p w14:paraId="0989B652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03241EB7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BF0C44">
        <w:rPr>
          <w:rStyle w:val="a4"/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14:paraId="1BBB0B6E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71B2303C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F0C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1. Ввести на территории сельского поселения Грязновский сельсовет особый противопожарный режим на период с 01 апреля 2019года по 31 мая 2020года.</w:t>
      </w:r>
    </w:p>
    <w:p w14:paraId="5BF16442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F0C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2. Установить запрет на разведение костров, сжигание сухой травы, опавших листьев, пожнивших остатков, мусора в населенном пункте сельского поселения.</w:t>
      </w:r>
    </w:p>
    <w:p w14:paraId="56A0188F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F0C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3. Настоящее постановление вступает в силу со дня его обнародования.</w:t>
      </w:r>
    </w:p>
    <w:p w14:paraId="56DB04F5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F0C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14:paraId="2B5A1122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39500EEF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4F59A889" w14:textId="77777777" w:rsidR="00F857C6" w:rsidRPr="00BF0C44" w:rsidRDefault="00F857C6" w:rsidP="00F857C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F0C44">
        <w:rPr>
          <w:rStyle w:val="a4"/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14:paraId="3DA37513" w14:textId="77777777" w:rsidR="00F857C6" w:rsidRPr="00BF0C44" w:rsidRDefault="00F857C6" w:rsidP="00F857C6">
      <w:pPr>
        <w:pStyle w:val="a3"/>
        <w:rPr>
          <w:rFonts w:ascii="Times New Roman" w:hAnsi="Times New Roman" w:cs="Times New Roman"/>
          <w:b/>
        </w:rPr>
      </w:pPr>
      <w:r w:rsidRPr="00BF0C44">
        <w:rPr>
          <w:rStyle w:val="a4"/>
          <w:rFonts w:ascii="Times New Roman" w:hAnsi="Times New Roman" w:cs="Times New Roman"/>
          <w:b w:val="0"/>
          <w:sz w:val="28"/>
          <w:szCs w:val="28"/>
        </w:rPr>
        <w:t>Грязновский сельсовет                                                    Д. В. Куликов</w:t>
      </w:r>
    </w:p>
    <w:p w14:paraId="42CF238F" w14:textId="77777777" w:rsidR="00F857C6" w:rsidRPr="00BF0C44" w:rsidRDefault="00F857C6" w:rsidP="00F857C6">
      <w:pPr>
        <w:rPr>
          <w:rFonts w:ascii="Times New Roman" w:hAnsi="Times New Roman" w:cs="Times New Roman"/>
        </w:rPr>
      </w:pPr>
    </w:p>
    <w:p w14:paraId="7AA27833" w14:textId="77777777" w:rsidR="00B86BEF" w:rsidRDefault="00B86BEF"/>
    <w:sectPr w:rsidR="00B8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6F"/>
    <w:rsid w:val="00B86BEF"/>
    <w:rsid w:val="00BF0C44"/>
    <w:rsid w:val="00E9466F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1E2A-0283-4691-8171-997D40D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7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C6"/>
    <w:pPr>
      <w:spacing w:after="0" w:line="240" w:lineRule="auto"/>
    </w:pPr>
  </w:style>
  <w:style w:type="character" w:styleId="a4">
    <w:name w:val="Strong"/>
    <w:basedOn w:val="a0"/>
    <w:uiPriority w:val="22"/>
    <w:qFormat/>
    <w:rsid w:val="00F85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Хрипункова</dc:creator>
  <cp:keywords/>
  <dc:description/>
  <cp:lastModifiedBy>Ольга Хрипункова</cp:lastModifiedBy>
  <cp:revision>5</cp:revision>
  <dcterms:created xsi:type="dcterms:W3CDTF">2020-03-27T06:11:00Z</dcterms:created>
  <dcterms:modified xsi:type="dcterms:W3CDTF">2020-03-27T06:13:00Z</dcterms:modified>
</cp:coreProperties>
</file>