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2E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94C2E">
        <w:rPr>
          <w:rFonts w:ascii="Times New Roman" w:hAnsi="Times New Roman"/>
          <w:b/>
          <w:sz w:val="28"/>
          <w:szCs w:val="28"/>
        </w:rPr>
        <w:t>БУТЫРСКОГО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 xml:space="preserve">РЕПЬЕВСКОГО МУНИЦИПАЛЬНОГО РАЙОНА </w:t>
      </w:r>
    </w:p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1244B7">
        <w:rPr>
          <w:rFonts w:ascii="Times New Roman" w:hAnsi="Times New Roman"/>
          <w:sz w:val="28"/>
          <w:szCs w:val="28"/>
          <w:u w:val="single"/>
        </w:rPr>
        <w:t>2</w:t>
      </w:r>
      <w:r w:rsidR="00EB510A">
        <w:rPr>
          <w:rFonts w:ascii="Times New Roman" w:hAnsi="Times New Roman"/>
          <w:sz w:val="28"/>
          <w:szCs w:val="28"/>
          <w:u w:val="single"/>
        </w:rPr>
        <w:t>5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44B7">
        <w:rPr>
          <w:rFonts w:ascii="Times New Roman" w:hAnsi="Times New Roman"/>
          <w:sz w:val="28"/>
          <w:szCs w:val="28"/>
          <w:u w:val="single"/>
        </w:rPr>
        <w:t>апреля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201</w:t>
      </w:r>
      <w:r w:rsidR="00984AA2">
        <w:rPr>
          <w:rFonts w:ascii="Times New Roman" w:hAnsi="Times New Roman"/>
          <w:sz w:val="28"/>
          <w:szCs w:val="28"/>
          <w:u w:val="single"/>
        </w:rPr>
        <w:t>9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EB510A">
        <w:rPr>
          <w:rFonts w:ascii="Times New Roman" w:hAnsi="Times New Roman"/>
          <w:sz w:val="28"/>
          <w:szCs w:val="28"/>
          <w:u w:val="single"/>
        </w:rPr>
        <w:t>38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EB510A">
        <w:rPr>
          <w:rFonts w:ascii="Times New Roman" w:hAnsi="Times New Roman"/>
          <w:sz w:val="24"/>
          <w:szCs w:val="24"/>
        </w:rPr>
        <w:t xml:space="preserve">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>с.</w:t>
      </w:r>
      <w:r w:rsidR="00EB510A">
        <w:rPr>
          <w:rFonts w:ascii="Times New Roman" w:hAnsi="Times New Roman"/>
          <w:sz w:val="24"/>
          <w:szCs w:val="24"/>
        </w:rPr>
        <w:t xml:space="preserve"> 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A62CBF" w:rsidRDefault="00476D6C" w:rsidP="00694C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2C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C137A1" wp14:editId="7B7FF95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EAE7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A62C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8EA233" wp14:editId="35F185EC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A541A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A62C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AB9145" wp14:editId="09F0B213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552EC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A62C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EC4A9B" wp14:editId="10F715F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D2BDA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512245" w:rsidRPr="00A62CBF">
              <w:rPr>
                <w:rFonts w:ascii="Times New Roman" w:hAnsi="Times New Roman"/>
                <w:b/>
                <w:sz w:val="28"/>
                <w:szCs w:val="28"/>
              </w:rPr>
              <w:t>признании утратившим силу постановления</w:t>
            </w:r>
            <w:r w:rsidR="00675453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</w:t>
            </w:r>
            <w:r w:rsidR="00694C2E">
              <w:rPr>
                <w:rFonts w:ascii="Times New Roman" w:hAnsi="Times New Roman"/>
                <w:b/>
                <w:sz w:val="28"/>
                <w:szCs w:val="28"/>
              </w:rPr>
              <w:t>Бутырского</w:t>
            </w:r>
            <w:r w:rsidR="00671166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694C2E">
              <w:rPr>
                <w:rFonts w:ascii="Times New Roman" w:hAnsi="Times New Roman"/>
                <w:b/>
                <w:sz w:val="28"/>
                <w:szCs w:val="28"/>
              </w:rPr>
              <w:t xml:space="preserve">21.09.2015 </w:t>
            </w:r>
            <w:r w:rsidR="00675453" w:rsidRPr="00A62CBF">
              <w:rPr>
                <w:rFonts w:ascii="Times New Roman" w:hAnsi="Times New Roman"/>
                <w:b/>
                <w:sz w:val="28"/>
                <w:szCs w:val="28"/>
              </w:rPr>
              <w:t>г. №</w:t>
            </w:r>
            <w:r w:rsidR="00694C2E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  <w:r w:rsidR="00675453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A62CBF" w:rsidRPr="00A62C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</w:tr>
    </w:tbl>
    <w:p w:rsidR="00EB510A" w:rsidRDefault="00EB510A" w:rsidP="002468F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43F8E">
        <w:rPr>
          <w:rFonts w:ascii="Times New Roman" w:hAnsi="Times New Roman"/>
          <w:bCs/>
          <w:sz w:val="28"/>
          <w:szCs w:val="28"/>
        </w:rPr>
        <w:t xml:space="preserve">В </w:t>
      </w:r>
      <w:r w:rsidR="00A62CBF">
        <w:rPr>
          <w:rFonts w:ascii="Times New Roman" w:hAnsi="Times New Roman"/>
          <w:bCs/>
          <w:sz w:val="28"/>
          <w:szCs w:val="28"/>
        </w:rPr>
        <w:t xml:space="preserve">целях приведения муниципальных правовых актов администрации </w:t>
      </w:r>
      <w:r w:rsidR="00694C2E">
        <w:rPr>
          <w:rFonts w:ascii="Times New Roman" w:hAnsi="Times New Roman"/>
          <w:bCs/>
          <w:sz w:val="28"/>
          <w:szCs w:val="28"/>
        </w:rPr>
        <w:t>Бутырского</w:t>
      </w:r>
      <w:r w:rsidR="00A62CB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</w:t>
      </w:r>
      <w:r w:rsidR="00694C2E">
        <w:rPr>
          <w:rFonts w:ascii="Times New Roman" w:hAnsi="Times New Roman"/>
          <w:sz w:val="28"/>
          <w:szCs w:val="28"/>
        </w:rPr>
        <w:t xml:space="preserve"> Бутырского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A62CBF" w:rsidRPr="00A62CBF" w:rsidRDefault="00A62CBF" w:rsidP="00A62C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CBF">
        <w:rPr>
          <w:rFonts w:ascii="Times New Roman" w:hAnsi="Times New Roman"/>
          <w:sz w:val="28"/>
          <w:szCs w:val="28"/>
        </w:rPr>
        <w:t>1. П</w:t>
      </w:r>
      <w:r w:rsidR="00D37560" w:rsidRPr="00A62CBF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694C2E">
        <w:rPr>
          <w:rFonts w:ascii="Times New Roman" w:hAnsi="Times New Roman"/>
          <w:sz w:val="28"/>
          <w:szCs w:val="28"/>
        </w:rPr>
        <w:t>Бутырского</w:t>
      </w:r>
      <w:r w:rsidR="00D37560" w:rsidRPr="00A62CBF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от </w:t>
      </w:r>
      <w:r w:rsidR="00694C2E">
        <w:rPr>
          <w:rFonts w:ascii="Times New Roman" w:hAnsi="Times New Roman"/>
          <w:sz w:val="28"/>
          <w:szCs w:val="28"/>
        </w:rPr>
        <w:t>21.09.2015</w:t>
      </w:r>
      <w:r w:rsidR="00D37560" w:rsidRPr="00A62CBF">
        <w:rPr>
          <w:rFonts w:ascii="Times New Roman" w:hAnsi="Times New Roman"/>
          <w:sz w:val="28"/>
          <w:szCs w:val="28"/>
        </w:rPr>
        <w:t xml:space="preserve"> г. №</w:t>
      </w:r>
      <w:r w:rsidR="00694C2E">
        <w:rPr>
          <w:rFonts w:ascii="Times New Roman" w:hAnsi="Times New Roman"/>
          <w:sz w:val="28"/>
          <w:szCs w:val="28"/>
        </w:rPr>
        <w:t>96</w:t>
      </w:r>
      <w:r w:rsidR="00D37560" w:rsidRPr="00A62CBF">
        <w:rPr>
          <w:rFonts w:ascii="Times New Roman" w:hAnsi="Times New Roman"/>
          <w:sz w:val="28"/>
          <w:szCs w:val="28"/>
        </w:rPr>
        <w:t xml:space="preserve"> «</w:t>
      </w:r>
      <w:r w:rsidRPr="00A62CBF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</w:t>
      </w:r>
      <w:r w:rsidRPr="00A62C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привлечением средств материнского (семейного) капитала» признать утратившим силу.</w:t>
      </w:r>
    </w:p>
    <w:p w:rsidR="00354C9B" w:rsidRPr="008F4B16" w:rsidRDefault="00675453" w:rsidP="00A62C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7747" w:rsidRDefault="00C57747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7747" w:rsidRPr="008F4B16" w:rsidRDefault="00C57747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694C2E" w:rsidP="00694C2E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44B7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6491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245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14B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4C2E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3AC9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4AA2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0C22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4763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CBF"/>
    <w:rsid w:val="00A62D80"/>
    <w:rsid w:val="00A64133"/>
    <w:rsid w:val="00A65206"/>
    <w:rsid w:val="00A664B0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57747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10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629F"/>
  <w15:docId w15:val="{C9B8B208-DD57-47F5-AEB8-0E02C328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8689-4ECC-4E50-83C3-CF6255C6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BUTYR-ZAM</cp:lastModifiedBy>
  <cp:revision>11</cp:revision>
  <cp:lastPrinted>2019-04-25T06:24:00Z</cp:lastPrinted>
  <dcterms:created xsi:type="dcterms:W3CDTF">2019-04-22T09:02:00Z</dcterms:created>
  <dcterms:modified xsi:type="dcterms:W3CDTF">2019-04-25T06:24:00Z</dcterms:modified>
</cp:coreProperties>
</file>