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B05" w:rsidRPr="00823B16" w:rsidRDefault="00292B05" w:rsidP="00770EF6">
      <w:pPr>
        <w:jc w:val="both"/>
        <w:rPr>
          <w:rFonts w:ascii="Times New Roman" w:hAnsi="Times New Roman" w:cs="Times New Roman"/>
          <w:b/>
          <w:sz w:val="24"/>
          <w:szCs w:val="24"/>
        </w:rPr>
      </w:pPr>
    </w:p>
    <w:p w:rsidR="00770EF6" w:rsidRPr="00823B16" w:rsidRDefault="00770EF6" w:rsidP="0005589C">
      <w:pPr>
        <w:jc w:val="center"/>
        <w:rPr>
          <w:rFonts w:ascii="Times New Roman" w:hAnsi="Times New Roman" w:cs="Times New Roman"/>
          <w:b/>
          <w:sz w:val="24"/>
          <w:szCs w:val="24"/>
        </w:rPr>
      </w:pPr>
      <w:r w:rsidRPr="00823B16">
        <w:rPr>
          <w:rFonts w:ascii="Times New Roman" w:hAnsi="Times New Roman" w:cs="Times New Roman"/>
          <w:b/>
          <w:sz w:val="24"/>
          <w:szCs w:val="24"/>
        </w:rPr>
        <w:t xml:space="preserve">А Д М И Н И С Т </w:t>
      </w:r>
      <w:proofErr w:type="gramStart"/>
      <w:r w:rsidRPr="00823B16">
        <w:rPr>
          <w:rFonts w:ascii="Times New Roman" w:hAnsi="Times New Roman" w:cs="Times New Roman"/>
          <w:b/>
          <w:sz w:val="24"/>
          <w:szCs w:val="24"/>
        </w:rPr>
        <w:t>Р</w:t>
      </w:r>
      <w:proofErr w:type="gramEnd"/>
      <w:r w:rsidRPr="00823B16">
        <w:rPr>
          <w:rFonts w:ascii="Times New Roman" w:hAnsi="Times New Roman" w:cs="Times New Roman"/>
          <w:b/>
          <w:sz w:val="24"/>
          <w:szCs w:val="24"/>
        </w:rPr>
        <w:t xml:space="preserve"> А Ц И Я</w:t>
      </w:r>
    </w:p>
    <w:p w:rsidR="00770EF6" w:rsidRPr="00823B16" w:rsidRDefault="00770EF6" w:rsidP="00823B16">
      <w:pPr>
        <w:spacing w:after="0" w:line="240" w:lineRule="auto"/>
        <w:jc w:val="center"/>
        <w:rPr>
          <w:rFonts w:ascii="Times New Roman" w:hAnsi="Times New Roman" w:cs="Times New Roman"/>
          <w:b/>
          <w:sz w:val="24"/>
          <w:szCs w:val="24"/>
        </w:rPr>
      </w:pPr>
      <w:r w:rsidRPr="00823B16">
        <w:rPr>
          <w:rFonts w:ascii="Times New Roman" w:hAnsi="Times New Roman" w:cs="Times New Roman"/>
          <w:b/>
          <w:sz w:val="24"/>
          <w:szCs w:val="24"/>
        </w:rPr>
        <w:t xml:space="preserve">СЕЛЬСКОГО ПОСЕЛЕНИЯ «ДЕРЕВНЯ </w:t>
      </w:r>
      <w:r w:rsidR="00F04E2D">
        <w:rPr>
          <w:rFonts w:ascii="Times New Roman" w:hAnsi="Times New Roman" w:cs="Times New Roman"/>
          <w:b/>
          <w:sz w:val="24"/>
          <w:szCs w:val="24"/>
        </w:rPr>
        <w:t>БРЮХОВО</w:t>
      </w:r>
      <w:r w:rsidRPr="00823B16">
        <w:rPr>
          <w:rFonts w:ascii="Times New Roman" w:hAnsi="Times New Roman" w:cs="Times New Roman"/>
          <w:b/>
          <w:sz w:val="24"/>
          <w:szCs w:val="24"/>
        </w:rPr>
        <w:t>»</w:t>
      </w:r>
    </w:p>
    <w:p w:rsidR="00770EF6" w:rsidRPr="00823B16" w:rsidRDefault="00770EF6" w:rsidP="0005589C">
      <w:pPr>
        <w:jc w:val="center"/>
        <w:rPr>
          <w:rFonts w:ascii="Times New Roman" w:hAnsi="Times New Roman" w:cs="Times New Roman"/>
          <w:b/>
          <w:sz w:val="24"/>
          <w:szCs w:val="24"/>
        </w:rPr>
      </w:pPr>
      <w:r w:rsidRPr="00823B16">
        <w:rPr>
          <w:rFonts w:ascii="Times New Roman" w:hAnsi="Times New Roman" w:cs="Times New Roman"/>
          <w:b/>
          <w:sz w:val="24"/>
          <w:szCs w:val="24"/>
        </w:rPr>
        <w:t>МЕДЫНСКОГО РАЙОНА КАЛУЖСКОЙ ОБЛАСТИ</w:t>
      </w:r>
    </w:p>
    <w:p w:rsidR="00770EF6" w:rsidRPr="00823B16" w:rsidRDefault="00770EF6" w:rsidP="00823B16">
      <w:pPr>
        <w:jc w:val="center"/>
        <w:rPr>
          <w:rFonts w:ascii="Times New Roman" w:hAnsi="Times New Roman" w:cs="Times New Roman"/>
          <w:b/>
          <w:sz w:val="24"/>
          <w:szCs w:val="24"/>
        </w:rPr>
      </w:pPr>
      <w:proofErr w:type="gramStart"/>
      <w:r w:rsidRPr="00823B16">
        <w:rPr>
          <w:rFonts w:ascii="Times New Roman" w:hAnsi="Times New Roman" w:cs="Times New Roman"/>
          <w:b/>
          <w:sz w:val="24"/>
          <w:szCs w:val="24"/>
        </w:rPr>
        <w:t>П</w:t>
      </w:r>
      <w:proofErr w:type="gramEnd"/>
      <w:r w:rsidRPr="00823B16">
        <w:rPr>
          <w:rFonts w:ascii="Times New Roman" w:hAnsi="Times New Roman" w:cs="Times New Roman"/>
          <w:b/>
          <w:sz w:val="24"/>
          <w:szCs w:val="24"/>
        </w:rPr>
        <w:t xml:space="preserve"> О С Т А Н О В Л Е Н И Е</w:t>
      </w:r>
    </w:p>
    <w:p w:rsidR="00770EF6" w:rsidRPr="00252B6B" w:rsidRDefault="00770EF6" w:rsidP="00770EF6">
      <w:pPr>
        <w:jc w:val="both"/>
        <w:rPr>
          <w:rFonts w:ascii="Times New Roman" w:hAnsi="Times New Roman" w:cs="Times New Roman"/>
          <w:sz w:val="24"/>
          <w:szCs w:val="24"/>
        </w:rPr>
      </w:pPr>
      <w:r w:rsidRPr="00252B6B">
        <w:rPr>
          <w:rFonts w:ascii="Times New Roman" w:hAnsi="Times New Roman" w:cs="Times New Roman"/>
          <w:b/>
          <w:sz w:val="24"/>
          <w:szCs w:val="24"/>
        </w:rPr>
        <w:t xml:space="preserve"> </w:t>
      </w:r>
      <w:r w:rsidRPr="00252B6B">
        <w:rPr>
          <w:rFonts w:ascii="Times New Roman" w:hAnsi="Times New Roman" w:cs="Times New Roman"/>
          <w:sz w:val="24"/>
          <w:szCs w:val="24"/>
        </w:rPr>
        <w:t xml:space="preserve">от   </w:t>
      </w:r>
      <w:r w:rsidR="00252B6B" w:rsidRPr="00252B6B">
        <w:rPr>
          <w:rFonts w:ascii="Times New Roman" w:hAnsi="Times New Roman" w:cs="Times New Roman"/>
          <w:sz w:val="24"/>
          <w:szCs w:val="24"/>
        </w:rPr>
        <w:t>05 октября 2018</w:t>
      </w:r>
      <w:r w:rsidRPr="00252B6B">
        <w:rPr>
          <w:rFonts w:ascii="Times New Roman" w:hAnsi="Times New Roman" w:cs="Times New Roman"/>
          <w:sz w:val="24"/>
          <w:szCs w:val="24"/>
        </w:rPr>
        <w:t xml:space="preserve"> года                       д. </w:t>
      </w:r>
      <w:proofErr w:type="spellStart"/>
      <w:r w:rsidR="00F04E2D" w:rsidRPr="00252B6B">
        <w:rPr>
          <w:rFonts w:ascii="Times New Roman" w:hAnsi="Times New Roman" w:cs="Times New Roman"/>
          <w:sz w:val="24"/>
          <w:szCs w:val="24"/>
        </w:rPr>
        <w:t>Брюхово</w:t>
      </w:r>
      <w:proofErr w:type="spellEnd"/>
      <w:r w:rsidRPr="00252B6B">
        <w:rPr>
          <w:rFonts w:ascii="Times New Roman" w:hAnsi="Times New Roman" w:cs="Times New Roman"/>
          <w:sz w:val="24"/>
          <w:szCs w:val="24"/>
        </w:rPr>
        <w:t xml:space="preserve">                                              № 3</w:t>
      </w:r>
      <w:r w:rsidR="00C60C95">
        <w:rPr>
          <w:rFonts w:ascii="Times New Roman" w:hAnsi="Times New Roman" w:cs="Times New Roman"/>
          <w:sz w:val="24"/>
          <w:szCs w:val="24"/>
        </w:rPr>
        <w:t>1</w:t>
      </w:r>
      <w:r w:rsidRPr="00252B6B">
        <w:rPr>
          <w:rFonts w:ascii="Times New Roman" w:hAnsi="Times New Roman" w:cs="Times New Roman"/>
          <w:sz w:val="24"/>
          <w:szCs w:val="24"/>
        </w:rPr>
        <w:t xml:space="preserve"> </w:t>
      </w:r>
    </w:p>
    <w:p w:rsidR="00770EF6" w:rsidRPr="0005589C" w:rsidRDefault="00770EF6" w:rsidP="00770EF6">
      <w:pPr>
        <w:jc w:val="both"/>
        <w:rPr>
          <w:rFonts w:ascii="Times New Roman" w:hAnsi="Times New Roman" w:cs="Times New Roman"/>
          <w:b/>
          <w:sz w:val="26"/>
          <w:szCs w:val="26"/>
        </w:rPr>
      </w:pPr>
      <w:r w:rsidRPr="00770EF6">
        <w:rPr>
          <w:rFonts w:ascii="Times New Roman" w:hAnsi="Times New Roman" w:cs="Times New Roman"/>
          <w:sz w:val="24"/>
          <w:szCs w:val="24"/>
        </w:rPr>
        <w:t xml:space="preserve"> </w:t>
      </w:r>
    </w:p>
    <w:p w:rsidR="00770EF6" w:rsidRPr="0005589C" w:rsidRDefault="00770EF6" w:rsidP="00770EF6">
      <w:pPr>
        <w:jc w:val="both"/>
        <w:rPr>
          <w:rFonts w:ascii="Times New Roman" w:hAnsi="Times New Roman" w:cs="Times New Roman"/>
          <w:b/>
          <w:sz w:val="26"/>
          <w:szCs w:val="26"/>
        </w:rPr>
      </w:pPr>
      <w:r w:rsidRPr="0005589C">
        <w:rPr>
          <w:rFonts w:ascii="Times New Roman" w:hAnsi="Times New Roman" w:cs="Times New Roman"/>
          <w:b/>
          <w:sz w:val="26"/>
          <w:szCs w:val="26"/>
        </w:rPr>
        <w:t xml:space="preserve">ОБ УТВЕРЖДЕНИИ ПОЛОЖЕНИЯ О ВНУТРЕННЕМ ФИНАНСОВОМ КОНТРОЛЕ В СЕЛЬСКОМ ПОСЕЛЕНИИ «ДЕРЕВНЯ </w:t>
      </w:r>
      <w:r w:rsidR="00F04E2D">
        <w:rPr>
          <w:rFonts w:ascii="Times New Roman" w:hAnsi="Times New Roman" w:cs="Times New Roman"/>
          <w:b/>
          <w:sz w:val="26"/>
          <w:szCs w:val="26"/>
        </w:rPr>
        <w:t>БРЮХОВО</w:t>
      </w:r>
      <w:r w:rsidRPr="0005589C">
        <w:rPr>
          <w:rFonts w:ascii="Times New Roman" w:hAnsi="Times New Roman" w:cs="Times New Roman"/>
          <w:b/>
          <w:sz w:val="26"/>
          <w:szCs w:val="26"/>
        </w:rPr>
        <w:t xml:space="preserve">» МЕДЫНСКОГО РАЙОНА КАЛУЖСКОЙ ОБЛАСТИ </w:t>
      </w:r>
    </w:p>
    <w:p w:rsidR="00770EF6" w:rsidRPr="00770EF6" w:rsidRDefault="00770EF6" w:rsidP="00770EF6">
      <w:pPr>
        <w:jc w:val="both"/>
        <w:rPr>
          <w:rFonts w:ascii="Times New Roman" w:hAnsi="Times New Roman" w:cs="Times New Roman"/>
          <w:sz w:val="24"/>
          <w:szCs w:val="24"/>
        </w:rPr>
      </w:pPr>
      <w:r w:rsidRPr="0005589C">
        <w:rPr>
          <w:rFonts w:ascii="Times New Roman" w:hAnsi="Times New Roman" w:cs="Times New Roman"/>
          <w:b/>
          <w:sz w:val="26"/>
          <w:szCs w:val="26"/>
        </w:rPr>
        <w:t xml:space="preserve"> </w:t>
      </w:r>
      <w:bookmarkStart w:id="0" w:name="_GoBack"/>
      <w:bookmarkEnd w:id="0"/>
    </w:p>
    <w:p w:rsidR="00770EF6" w:rsidRPr="00770EF6" w:rsidRDefault="00770EF6" w:rsidP="00770EF6">
      <w:pPr>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0EF6">
        <w:rPr>
          <w:rFonts w:ascii="Times New Roman" w:hAnsi="Times New Roman" w:cs="Times New Roman"/>
          <w:sz w:val="24"/>
          <w:szCs w:val="24"/>
        </w:rPr>
        <w:t>В соответствии со статьей 269.2 Бюджетного кодекса Российской Федерации, Федеральным законом от 06.10</w:t>
      </w:r>
      <w:r w:rsidR="00F04E2D">
        <w:rPr>
          <w:rFonts w:ascii="Times New Roman" w:hAnsi="Times New Roman" w:cs="Times New Roman"/>
          <w:sz w:val="24"/>
          <w:szCs w:val="24"/>
        </w:rPr>
        <w:t>.</w:t>
      </w:r>
      <w:r w:rsidRPr="00770EF6">
        <w:rPr>
          <w:rFonts w:ascii="Times New Roman" w:hAnsi="Times New Roman" w:cs="Times New Roman"/>
          <w:sz w:val="24"/>
          <w:szCs w:val="24"/>
        </w:rPr>
        <w:t xml:space="preserve">2003 N 131-ФЗ  «Об общих принципах организации местного самоуправления в Российской Федерации», администрация   СП  «Деревня </w:t>
      </w:r>
      <w:proofErr w:type="spellStart"/>
      <w:r w:rsidR="00F04E2D">
        <w:rPr>
          <w:rFonts w:ascii="Times New Roman" w:hAnsi="Times New Roman" w:cs="Times New Roman"/>
          <w:sz w:val="24"/>
          <w:szCs w:val="24"/>
        </w:rPr>
        <w:t>Брюхово</w:t>
      </w:r>
      <w:proofErr w:type="spellEnd"/>
      <w:r w:rsidRPr="00770EF6">
        <w:rPr>
          <w:rFonts w:ascii="Times New Roman" w:hAnsi="Times New Roman" w:cs="Times New Roman"/>
          <w:sz w:val="24"/>
          <w:szCs w:val="24"/>
        </w:rPr>
        <w:t xml:space="preserve">»  </w:t>
      </w:r>
    </w:p>
    <w:p w:rsidR="00770EF6" w:rsidRDefault="00770EF6" w:rsidP="00770EF6">
      <w:pPr>
        <w:jc w:val="both"/>
        <w:rPr>
          <w:rFonts w:ascii="Times New Roman" w:hAnsi="Times New Roman" w:cs="Times New Roman"/>
          <w:sz w:val="24"/>
          <w:szCs w:val="24"/>
        </w:rPr>
      </w:pPr>
      <w:r w:rsidRPr="00770EF6">
        <w:rPr>
          <w:rFonts w:ascii="Times New Roman" w:hAnsi="Times New Roman" w:cs="Times New Roman"/>
          <w:sz w:val="24"/>
          <w:szCs w:val="24"/>
        </w:rPr>
        <w:t xml:space="preserve">                                                   </w:t>
      </w:r>
      <w:proofErr w:type="gramStart"/>
      <w:r w:rsidRPr="00770EF6">
        <w:rPr>
          <w:rFonts w:ascii="Times New Roman" w:hAnsi="Times New Roman" w:cs="Times New Roman"/>
          <w:sz w:val="24"/>
          <w:szCs w:val="24"/>
        </w:rPr>
        <w:t>П</w:t>
      </w:r>
      <w:proofErr w:type="gramEnd"/>
      <w:r w:rsidRPr="00770EF6">
        <w:rPr>
          <w:rFonts w:ascii="Times New Roman" w:hAnsi="Times New Roman" w:cs="Times New Roman"/>
          <w:sz w:val="24"/>
          <w:szCs w:val="24"/>
        </w:rPr>
        <w:t xml:space="preserve"> О С Т А Н О В Л Я Е Т:  </w:t>
      </w:r>
    </w:p>
    <w:p w:rsidR="00770EF6"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1. Утвердить положение о внутреннем муниципальном финансовом контроле в   СП  «Деревня </w:t>
      </w:r>
      <w:proofErr w:type="spellStart"/>
      <w:r w:rsidR="00F04E2D">
        <w:rPr>
          <w:rFonts w:ascii="Times New Roman" w:hAnsi="Times New Roman" w:cs="Times New Roman"/>
          <w:sz w:val="24"/>
          <w:szCs w:val="24"/>
        </w:rPr>
        <w:t>Брюхово</w:t>
      </w:r>
      <w:proofErr w:type="spellEnd"/>
      <w:r w:rsidRPr="00770EF6">
        <w:rPr>
          <w:rFonts w:ascii="Times New Roman" w:hAnsi="Times New Roman" w:cs="Times New Roman"/>
          <w:sz w:val="24"/>
          <w:szCs w:val="24"/>
        </w:rPr>
        <w:t xml:space="preserve">».  </w:t>
      </w:r>
    </w:p>
    <w:p w:rsidR="00770EF6"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2. Настоящее постановление вступает в силу после обнародования.  </w:t>
      </w:r>
    </w:p>
    <w:p w:rsidR="00770EF6" w:rsidRPr="00770EF6" w:rsidRDefault="00770EF6" w:rsidP="00770EF6">
      <w:pPr>
        <w:jc w:val="both"/>
        <w:rPr>
          <w:rFonts w:ascii="Times New Roman" w:hAnsi="Times New Roman" w:cs="Times New Roman"/>
          <w:sz w:val="24"/>
          <w:szCs w:val="24"/>
        </w:rPr>
      </w:pPr>
      <w:r w:rsidRPr="00770EF6">
        <w:rPr>
          <w:rFonts w:ascii="Times New Roman" w:hAnsi="Times New Roman" w:cs="Times New Roman"/>
          <w:sz w:val="24"/>
          <w:szCs w:val="24"/>
        </w:rPr>
        <w:t xml:space="preserve">3. </w:t>
      </w:r>
      <w:proofErr w:type="gramStart"/>
      <w:r w:rsidRPr="00770EF6">
        <w:rPr>
          <w:rFonts w:ascii="Times New Roman" w:hAnsi="Times New Roman" w:cs="Times New Roman"/>
          <w:sz w:val="24"/>
          <w:szCs w:val="24"/>
        </w:rPr>
        <w:t>Контроль за</w:t>
      </w:r>
      <w:proofErr w:type="gramEnd"/>
      <w:r w:rsidRPr="00770EF6">
        <w:rPr>
          <w:rFonts w:ascii="Times New Roman" w:hAnsi="Times New Roman" w:cs="Times New Roman"/>
          <w:sz w:val="24"/>
          <w:szCs w:val="24"/>
        </w:rPr>
        <w:t xml:space="preserve"> исполнением настоящего постановления оставляю за собой. </w:t>
      </w:r>
    </w:p>
    <w:p w:rsidR="00770EF6" w:rsidRPr="00F04E2D" w:rsidRDefault="00770EF6" w:rsidP="00823B16">
      <w:pPr>
        <w:spacing w:after="0" w:line="240" w:lineRule="auto"/>
        <w:jc w:val="both"/>
        <w:rPr>
          <w:rFonts w:ascii="Times New Roman" w:hAnsi="Times New Roman" w:cs="Times New Roman"/>
          <w:b/>
          <w:sz w:val="26"/>
          <w:szCs w:val="26"/>
        </w:rPr>
      </w:pPr>
      <w:r w:rsidRPr="00F04E2D">
        <w:rPr>
          <w:rFonts w:ascii="Times New Roman" w:hAnsi="Times New Roman" w:cs="Times New Roman"/>
          <w:b/>
          <w:sz w:val="26"/>
          <w:szCs w:val="26"/>
        </w:rPr>
        <w:t xml:space="preserve">Глава администрации </w:t>
      </w:r>
    </w:p>
    <w:p w:rsidR="00770EF6" w:rsidRPr="00F04E2D" w:rsidRDefault="00770EF6" w:rsidP="00770EF6">
      <w:pPr>
        <w:jc w:val="both"/>
        <w:rPr>
          <w:rFonts w:ascii="Times New Roman" w:hAnsi="Times New Roman" w:cs="Times New Roman"/>
          <w:b/>
          <w:sz w:val="26"/>
          <w:szCs w:val="26"/>
        </w:rPr>
      </w:pPr>
      <w:r w:rsidRPr="00F04E2D">
        <w:rPr>
          <w:rFonts w:ascii="Times New Roman" w:hAnsi="Times New Roman" w:cs="Times New Roman"/>
          <w:b/>
          <w:sz w:val="26"/>
          <w:szCs w:val="26"/>
        </w:rPr>
        <w:t xml:space="preserve">СП  «Деревня </w:t>
      </w:r>
      <w:proofErr w:type="spellStart"/>
      <w:r w:rsidR="00F04E2D" w:rsidRPr="00F04E2D">
        <w:rPr>
          <w:rFonts w:ascii="Times New Roman" w:hAnsi="Times New Roman" w:cs="Times New Roman"/>
          <w:b/>
          <w:sz w:val="26"/>
          <w:szCs w:val="26"/>
        </w:rPr>
        <w:t>Брюхово</w:t>
      </w:r>
      <w:proofErr w:type="spellEnd"/>
      <w:r w:rsidRPr="00F04E2D">
        <w:rPr>
          <w:rFonts w:ascii="Times New Roman" w:hAnsi="Times New Roman" w:cs="Times New Roman"/>
          <w:b/>
          <w:sz w:val="26"/>
          <w:szCs w:val="26"/>
        </w:rPr>
        <w:t xml:space="preserve">»:                                    </w:t>
      </w:r>
      <w:r w:rsidR="0005589C" w:rsidRPr="00F04E2D">
        <w:rPr>
          <w:rFonts w:ascii="Times New Roman" w:hAnsi="Times New Roman" w:cs="Times New Roman"/>
          <w:b/>
          <w:sz w:val="26"/>
          <w:szCs w:val="26"/>
        </w:rPr>
        <w:t xml:space="preserve">       </w:t>
      </w:r>
      <w:r w:rsidR="00F04E2D">
        <w:rPr>
          <w:rFonts w:ascii="Times New Roman" w:hAnsi="Times New Roman" w:cs="Times New Roman"/>
          <w:b/>
          <w:sz w:val="26"/>
          <w:szCs w:val="26"/>
        </w:rPr>
        <w:t xml:space="preserve">                          </w:t>
      </w:r>
      <w:r w:rsidR="0005589C" w:rsidRPr="00F04E2D">
        <w:rPr>
          <w:rFonts w:ascii="Times New Roman" w:hAnsi="Times New Roman" w:cs="Times New Roman"/>
          <w:b/>
          <w:sz w:val="26"/>
          <w:szCs w:val="26"/>
        </w:rPr>
        <w:t xml:space="preserve">   В.В. </w:t>
      </w:r>
      <w:proofErr w:type="spellStart"/>
      <w:r w:rsidR="0005589C" w:rsidRPr="00F04E2D">
        <w:rPr>
          <w:rFonts w:ascii="Times New Roman" w:hAnsi="Times New Roman" w:cs="Times New Roman"/>
          <w:b/>
          <w:sz w:val="26"/>
          <w:szCs w:val="26"/>
        </w:rPr>
        <w:t>Арчаков</w:t>
      </w:r>
      <w:proofErr w:type="spellEnd"/>
    </w:p>
    <w:p w:rsidR="00770EF6" w:rsidRPr="00F04E2D" w:rsidRDefault="00770EF6" w:rsidP="00770EF6">
      <w:pPr>
        <w:jc w:val="both"/>
        <w:rPr>
          <w:rFonts w:ascii="Times New Roman" w:hAnsi="Times New Roman" w:cs="Times New Roman"/>
          <w:b/>
          <w:sz w:val="26"/>
          <w:szCs w:val="26"/>
        </w:rPr>
      </w:pPr>
      <w:r w:rsidRPr="00F04E2D">
        <w:rPr>
          <w:rFonts w:ascii="Times New Roman" w:hAnsi="Times New Roman" w:cs="Times New Roman"/>
          <w:b/>
          <w:sz w:val="26"/>
          <w:szCs w:val="26"/>
        </w:rPr>
        <w:t xml:space="preserve"> </w:t>
      </w:r>
    </w:p>
    <w:p w:rsidR="0005589C" w:rsidRDefault="0005589C"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823B16" w:rsidRDefault="00823B16" w:rsidP="00770EF6">
      <w:pPr>
        <w:jc w:val="both"/>
        <w:rPr>
          <w:rFonts w:ascii="Times New Roman" w:hAnsi="Times New Roman" w:cs="Times New Roman"/>
          <w:sz w:val="24"/>
          <w:szCs w:val="24"/>
        </w:rPr>
      </w:pPr>
    </w:p>
    <w:p w:rsidR="00770EF6" w:rsidRDefault="00770EF6"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70EF6">
        <w:rPr>
          <w:rFonts w:ascii="Times New Roman" w:hAnsi="Times New Roman" w:cs="Times New Roman"/>
          <w:sz w:val="24"/>
          <w:szCs w:val="24"/>
        </w:rPr>
        <w:t xml:space="preserve">Приложение    </w:t>
      </w:r>
    </w:p>
    <w:p w:rsidR="00770EF6" w:rsidRDefault="00770EF6"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0EF6">
        <w:rPr>
          <w:rFonts w:ascii="Times New Roman" w:hAnsi="Times New Roman" w:cs="Times New Roman"/>
          <w:sz w:val="24"/>
          <w:szCs w:val="24"/>
        </w:rPr>
        <w:t xml:space="preserve"> к Постановлению администрации </w:t>
      </w:r>
    </w:p>
    <w:p w:rsidR="00770EF6" w:rsidRDefault="00770EF6"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0EF6">
        <w:rPr>
          <w:rFonts w:ascii="Times New Roman" w:hAnsi="Times New Roman" w:cs="Times New Roman"/>
          <w:sz w:val="24"/>
          <w:szCs w:val="24"/>
        </w:rPr>
        <w:t xml:space="preserve">СП   «Деревня </w:t>
      </w:r>
      <w:proofErr w:type="spellStart"/>
      <w:r w:rsidR="00F04E2D">
        <w:rPr>
          <w:rFonts w:ascii="Times New Roman" w:hAnsi="Times New Roman" w:cs="Times New Roman"/>
          <w:sz w:val="24"/>
          <w:szCs w:val="24"/>
        </w:rPr>
        <w:t>Брюхово</w:t>
      </w:r>
      <w:proofErr w:type="spellEnd"/>
      <w:r w:rsidRPr="00770EF6">
        <w:rPr>
          <w:rFonts w:ascii="Times New Roman" w:hAnsi="Times New Roman" w:cs="Times New Roman"/>
          <w:sz w:val="24"/>
          <w:szCs w:val="24"/>
        </w:rPr>
        <w:t xml:space="preserve">» </w:t>
      </w:r>
    </w:p>
    <w:p w:rsidR="00770EF6" w:rsidRPr="00252B6B" w:rsidRDefault="00770EF6" w:rsidP="00770EF6">
      <w:pPr>
        <w:jc w:val="both"/>
        <w:rPr>
          <w:rFonts w:ascii="Times New Roman" w:hAnsi="Times New Roman" w:cs="Times New Roman"/>
          <w:sz w:val="24"/>
          <w:szCs w:val="24"/>
        </w:rPr>
      </w:pPr>
      <w:r w:rsidRPr="00F04E2D">
        <w:rPr>
          <w:rFonts w:ascii="Times New Roman" w:hAnsi="Times New Roman" w:cs="Times New Roman"/>
          <w:color w:val="FF0000"/>
          <w:sz w:val="24"/>
          <w:szCs w:val="24"/>
        </w:rPr>
        <w:t xml:space="preserve">                                                                                                  </w:t>
      </w:r>
      <w:r w:rsidRPr="00252B6B">
        <w:rPr>
          <w:rFonts w:ascii="Times New Roman" w:hAnsi="Times New Roman" w:cs="Times New Roman"/>
          <w:sz w:val="24"/>
          <w:szCs w:val="24"/>
        </w:rPr>
        <w:t xml:space="preserve">от   </w:t>
      </w:r>
      <w:r w:rsidR="00252B6B">
        <w:rPr>
          <w:rFonts w:ascii="Times New Roman" w:hAnsi="Times New Roman" w:cs="Times New Roman"/>
          <w:sz w:val="24"/>
          <w:szCs w:val="24"/>
        </w:rPr>
        <w:t>05.10</w:t>
      </w:r>
      <w:r w:rsidRPr="00252B6B">
        <w:rPr>
          <w:rFonts w:ascii="Times New Roman" w:hAnsi="Times New Roman" w:cs="Times New Roman"/>
          <w:sz w:val="24"/>
          <w:szCs w:val="24"/>
        </w:rPr>
        <w:t>.201</w:t>
      </w:r>
      <w:r w:rsidR="00252B6B">
        <w:rPr>
          <w:rFonts w:ascii="Times New Roman" w:hAnsi="Times New Roman" w:cs="Times New Roman"/>
          <w:sz w:val="24"/>
          <w:szCs w:val="24"/>
        </w:rPr>
        <w:t>8</w:t>
      </w:r>
      <w:r w:rsidRPr="00252B6B">
        <w:rPr>
          <w:rFonts w:ascii="Times New Roman" w:hAnsi="Times New Roman" w:cs="Times New Roman"/>
          <w:sz w:val="24"/>
          <w:szCs w:val="24"/>
        </w:rPr>
        <w:t xml:space="preserve"> г.  № 31 </w:t>
      </w:r>
    </w:p>
    <w:p w:rsidR="00770EF6" w:rsidRPr="0005589C" w:rsidRDefault="00770EF6" w:rsidP="00823B16">
      <w:pPr>
        <w:jc w:val="center"/>
        <w:rPr>
          <w:rFonts w:ascii="Times New Roman" w:hAnsi="Times New Roman" w:cs="Times New Roman"/>
          <w:b/>
          <w:sz w:val="24"/>
          <w:szCs w:val="24"/>
        </w:rPr>
      </w:pPr>
      <w:r w:rsidRPr="0005589C">
        <w:rPr>
          <w:rFonts w:ascii="Times New Roman" w:hAnsi="Times New Roman" w:cs="Times New Roman"/>
          <w:b/>
          <w:sz w:val="24"/>
          <w:szCs w:val="24"/>
        </w:rPr>
        <w:t>ПОЛОЖЕНИЕ</w:t>
      </w:r>
    </w:p>
    <w:p w:rsidR="00770EF6" w:rsidRPr="0005589C" w:rsidRDefault="00770EF6" w:rsidP="00770EF6">
      <w:pPr>
        <w:jc w:val="center"/>
        <w:rPr>
          <w:rFonts w:ascii="Times New Roman" w:hAnsi="Times New Roman" w:cs="Times New Roman"/>
          <w:b/>
          <w:sz w:val="24"/>
          <w:szCs w:val="24"/>
        </w:rPr>
      </w:pPr>
      <w:r w:rsidRPr="0005589C">
        <w:rPr>
          <w:rFonts w:ascii="Times New Roman" w:hAnsi="Times New Roman" w:cs="Times New Roman"/>
          <w:b/>
          <w:sz w:val="24"/>
          <w:szCs w:val="24"/>
        </w:rPr>
        <w:t xml:space="preserve">О ВНУТРЕННЕМ МУНИЦИПАЛЬНОМ ФИНАНСОВОМ КОНТРОЛЕ                                                    В СП "ДЕРЕВНЯ </w:t>
      </w:r>
      <w:r w:rsidR="00F04E2D">
        <w:rPr>
          <w:rFonts w:ascii="Times New Roman" w:hAnsi="Times New Roman" w:cs="Times New Roman"/>
          <w:b/>
          <w:sz w:val="24"/>
          <w:szCs w:val="24"/>
        </w:rPr>
        <w:t>БРЮХОВО</w:t>
      </w:r>
      <w:r w:rsidRPr="0005589C">
        <w:rPr>
          <w:rFonts w:ascii="Times New Roman" w:hAnsi="Times New Roman" w:cs="Times New Roman"/>
          <w:b/>
          <w:sz w:val="24"/>
          <w:szCs w:val="24"/>
        </w:rPr>
        <w:t>"</w:t>
      </w:r>
    </w:p>
    <w:p w:rsidR="00770EF6" w:rsidRPr="0005589C" w:rsidRDefault="00770EF6" w:rsidP="00823B16">
      <w:pPr>
        <w:jc w:val="center"/>
        <w:rPr>
          <w:rFonts w:ascii="Times New Roman" w:hAnsi="Times New Roman" w:cs="Times New Roman"/>
          <w:b/>
          <w:sz w:val="24"/>
          <w:szCs w:val="24"/>
        </w:rPr>
      </w:pPr>
      <w:r w:rsidRPr="00770EF6">
        <w:rPr>
          <w:rFonts w:ascii="Times New Roman" w:hAnsi="Times New Roman" w:cs="Times New Roman"/>
          <w:sz w:val="24"/>
          <w:szCs w:val="24"/>
        </w:rPr>
        <w:t>1</w:t>
      </w:r>
      <w:r w:rsidRPr="0005589C">
        <w:rPr>
          <w:rFonts w:ascii="Times New Roman" w:hAnsi="Times New Roman" w:cs="Times New Roman"/>
          <w:b/>
          <w:sz w:val="24"/>
          <w:szCs w:val="24"/>
        </w:rPr>
        <w:t>. Общие положения</w:t>
      </w:r>
    </w:p>
    <w:p w:rsidR="00770EF6"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1.1. Настоящее Положение определяет порядок осуществления полномочий по внутреннему муниципальному финансовому контролю в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предусмотренному пунктом 1 статьи 269.2 Бюджетного кодекса Российской Федерации (далее - деятельность по контролю).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1.2. Основные понятия: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Проверки подразделяются на камеральные и выездные, в том числе встречные.  Камеральные проверки - проверки, проводимые по месту нахождения органа, уполномоченного на осуществление деятельности по контролю (далее - Орган) на основании бюджетной (бухгалтерской) отчетности и иных документов, представленных по его запросу. Выездные проверки -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  </w:t>
      </w:r>
    </w:p>
    <w:p w:rsidR="00770EF6" w:rsidRPr="00770EF6"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Встречные проверки -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r>
        <w:rPr>
          <w:rFonts w:ascii="Times New Roman" w:hAnsi="Times New Roman" w:cs="Times New Roman"/>
          <w:sz w:val="24"/>
          <w:szCs w:val="24"/>
        </w:rPr>
        <w:t xml:space="preserve">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Обследование - анализ и оценка </w:t>
      </w:r>
      <w:proofErr w:type="gramStart"/>
      <w:r w:rsidR="00770EF6" w:rsidRPr="00770EF6">
        <w:rPr>
          <w:rFonts w:ascii="Times New Roman" w:hAnsi="Times New Roman" w:cs="Times New Roman"/>
          <w:sz w:val="24"/>
          <w:szCs w:val="24"/>
        </w:rPr>
        <w:t>состояния определенной сферы деятельности объекта контроля</w:t>
      </w:r>
      <w:proofErr w:type="gramEnd"/>
      <w:r w:rsidR="00770EF6" w:rsidRPr="00770EF6">
        <w:rPr>
          <w:rFonts w:ascii="Times New Roman" w:hAnsi="Times New Roman" w:cs="Times New Roman"/>
          <w:sz w:val="24"/>
          <w:szCs w:val="24"/>
        </w:rPr>
        <w:t xml:space="preserve">. Результаты обследования оформляются заключением. </w:t>
      </w:r>
    </w:p>
    <w:p w:rsidR="0005589C"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00753644">
        <w:rPr>
          <w:rFonts w:ascii="Times New Roman" w:hAnsi="Times New Roman" w:cs="Times New Roman"/>
          <w:sz w:val="24"/>
          <w:szCs w:val="24"/>
        </w:rPr>
        <w:t xml:space="preserve"> </w:t>
      </w:r>
      <w:proofErr w:type="gramStart"/>
      <w:r w:rsidRPr="00770EF6">
        <w:rPr>
          <w:rFonts w:ascii="Times New Roman" w:hAnsi="Times New Roman" w:cs="Times New Roman"/>
          <w:sz w:val="24"/>
          <w:szCs w:val="24"/>
        </w:rPr>
        <w:t>Представление - документ,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w:t>
      </w:r>
      <w:proofErr w:type="gramEnd"/>
      <w:r w:rsidRPr="00770EF6">
        <w:rPr>
          <w:rFonts w:ascii="Times New Roman" w:hAnsi="Times New Roman" w:cs="Times New Roman"/>
          <w:sz w:val="24"/>
          <w:szCs w:val="24"/>
        </w:rPr>
        <w:t xml:space="preserve"> </w:t>
      </w:r>
      <w:proofErr w:type="gramStart"/>
      <w:r w:rsidRPr="00770EF6">
        <w:rPr>
          <w:rFonts w:ascii="Times New Roman" w:hAnsi="Times New Roman" w:cs="Times New Roman"/>
          <w:sz w:val="24"/>
          <w:szCs w:val="24"/>
        </w:rPr>
        <w:t xml:space="preserve">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 </w:t>
      </w:r>
      <w:r w:rsidR="00753644">
        <w:rPr>
          <w:rFonts w:ascii="Times New Roman" w:hAnsi="Times New Roman" w:cs="Times New Roman"/>
          <w:sz w:val="24"/>
          <w:szCs w:val="24"/>
        </w:rPr>
        <w:t xml:space="preserve"> </w:t>
      </w:r>
      <w:r w:rsidRPr="00770EF6">
        <w:rPr>
          <w:rFonts w:ascii="Times New Roman" w:hAnsi="Times New Roman" w:cs="Times New Roman"/>
          <w:sz w:val="24"/>
          <w:szCs w:val="24"/>
        </w:rPr>
        <w:t xml:space="preserve"> </w:t>
      </w:r>
      <w:r w:rsidR="00753644">
        <w:rPr>
          <w:rFonts w:ascii="Times New Roman" w:hAnsi="Times New Roman" w:cs="Times New Roman"/>
          <w:sz w:val="24"/>
          <w:szCs w:val="24"/>
        </w:rPr>
        <w:t xml:space="preserve">                            </w:t>
      </w:r>
      <w:proofErr w:type="gramEnd"/>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0EF6" w:rsidRPr="00770EF6">
        <w:rPr>
          <w:rFonts w:ascii="Times New Roman" w:hAnsi="Times New Roman" w:cs="Times New Roman"/>
          <w:sz w:val="24"/>
          <w:szCs w:val="24"/>
        </w:rPr>
        <w:t xml:space="preserve">Предписание - документ,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целей, порядка и условий предоставления </w:t>
      </w:r>
      <w:r w:rsidR="00770EF6" w:rsidRPr="00770EF6">
        <w:rPr>
          <w:rFonts w:ascii="Times New Roman" w:hAnsi="Times New Roman" w:cs="Times New Roman"/>
          <w:sz w:val="24"/>
          <w:szCs w:val="24"/>
        </w:rPr>
        <w:lastRenderedPageBreak/>
        <w:t>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rsidR="00770EF6" w:rsidRPr="00770EF6">
        <w:rPr>
          <w:rFonts w:ascii="Times New Roman" w:hAnsi="Times New Roman" w:cs="Times New Roman"/>
          <w:sz w:val="24"/>
          <w:szCs w:val="24"/>
        </w:rPr>
        <w:t xml:space="preserve"> контроля и (или) требования о возмещении причиненного ущерба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w:t>
      </w:r>
    </w:p>
    <w:p w:rsidR="00753644"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Pr="00770EF6">
        <w:rPr>
          <w:rFonts w:ascii="Times New Roman" w:hAnsi="Times New Roman" w:cs="Times New Roman"/>
          <w:sz w:val="24"/>
          <w:szCs w:val="24"/>
        </w:rPr>
        <w:t xml:space="preserve">1.3. </w:t>
      </w:r>
      <w:proofErr w:type="gramStart"/>
      <w:r w:rsidRPr="00770EF6">
        <w:rPr>
          <w:rFonts w:ascii="Times New Roman" w:hAnsi="Times New Roman" w:cs="Times New Roman"/>
          <w:sz w:val="24"/>
          <w:szCs w:val="24"/>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w:t>
      </w:r>
      <w:r w:rsidR="00F04E2D">
        <w:rPr>
          <w:rFonts w:ascii="Times New Roman" w:hAnsi="Times New Roman" w:cs="Times New Roman"/>
          <w:sz w:val="24"/>
          <w:szCs w:val="24"/>
        </w:rPr>
        <w:t xml:space="preserve"> </w:t>
      </w:r>
      <w:r w:rsidRPr="00770EF6">
        <w:rPr>
          <w:rFonts w:ascii="Times New Roman" w:hAnsi="Times New Roman" w:cs="Times New Roman"/>
          <w:sz w:val="24"/>
          <w:szCs w:val="24"/>
        </w:rPr>
        <w:t xml:space="preserve">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w:t>
      </w:r>
      <w:proofErr w:type="gramEnd"/>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1.4. Плановые контрольные мероприятия осуществляются в соответствии с годовым планом контрольных мероприятий.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1.5. Внеплановые контрольные мероприятия осуществляются на основании решения Органа, принятого в связи: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а) с поступлением поручения главы администрации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б) наличия   информации   о   нарушениях   бюджетного   законодательства Российской Федерации и иных нормативных правовых актов, регулирующих бюджетные правоотношения, в том числе в средствах массово информации;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в) по результатам проведения обследования, камеральной проверки;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г) результатам рассмотрения акта и иных материалов выездной проверки (ревизии);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д) истечение срока исполнения объектами контроля ранее выданных представлений и (или) предписаний.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1.6. Деятельность по контролю проводится в отношении следующих объектов: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0EF6" w:rsidRPr="00770EF6">
        <w:rPr>
          <w:rFonts w:ascii="Times New Roman" w:hAnsi="Times New Roman" w:cs="Times New Roman"/>
          <w:sz w:val="24"/>
          <w:szCs w:val="24"/>
        </w:rPr>
        <w:t xml:space="preserve">-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w:t>
      </w:r>
      <w:proofErr w:type="gramEnd"/>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70EF6" w:rsidRPr="00770EF6">
        <w:rPr>
          <w:rFonts w:ascii="Times New Roman" w:hAnsi="Times New Roman" w:cs="Times New Roman"/>
          <w:sz w:val="24"/>
          <w:szCs w:val="24"/>
        </w:rPr>
        <w:t xml:space="preserve">-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w:t>
      </w:r>
      <w:proofErr w:type="gramEnd"/>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 муниципальные учреждения,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 муниципальные унитарные предприятия,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предоставленные из бюджета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w:t>
      </w:r>
      <w:r w:rsidR="00753644">
        <w:rPr>
          <w:rFonts w:ascii="Times New Roman" w:hAnsi="Times New Roman" w:cs="Times New Roman"/>
          <w:sz w:val="24"/>
          <w:szCs w:val="24"/>
        </w:rPr>
        <w:t xml:space="preserve"> </w:t>
      </w:r>
    </w:p>
    <w:p w:rsidR="00753644" w:rsidRDefault="00753644"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 </w:t>
      </w:r>
    </w:p>
    <w:p w:rsidR="00753644"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w:t>
      </w:r>
      <w:proofErr w:type="gramStart"/>
      <w:r w:rsidR="00770EF6" w:rsidRPr="00770EF6">
        <w:rPr>
          <w:rFonts w:ascii="Times New Roman" w:hAnsi="Times New Roman" w:cs="Times New Roman"/>
          <w:sz w:val="24"/>
          <w:szCs w:val="24"/>
        </w:rPr>
        <w:t xml:space="preserve">- юридические лица (за исключением муниципальных учреждений, муниципальных унитарных предприятий,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муниципальных контрактов, договоров (соглашений) о предоставлении муниципальных гарантий; </w:t>
      </w:r>
      <w:proofErr w:type="gramEnd"/>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0EF6" w:rsidRPr="00770EF6">
        <w:rPr>
          <w:rFonts w:ascii="Times New Roman" w:hAnsi="Times New Roman" w:cs="Times New Roman"/>
          <w:sz w:val="24"/>
          <w:szCs w:val="24"/>
        </w:rPr>
        <w:t xml:space="preserve"> -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СП</w:t>
      </w:r>
      <w:r w:rsidR="00F04E2D">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с Федеральным законом о контрактной системе закупок товаров, работ и услуг для обеспечения федеральных нужд;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субъекты контроля в части закупок, в отношении которых органами муниципального контроля, являющимися органами (должностными лицами) местных администраций, осуществлены мероприятия по контролю в соответствии с частью 8 статьи 99 Федерального закона о контрактной системе. </w:t>
      </w:r>
    </w:p>
    <w:p w:rsidR="00753644"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proofErr w:type="gramStart"/>
      <w:r w:rsidRPr="00770EF6">
        <w:rPr>
          <w:rFonts w:ascii="Times New Roman" w:hAnsi="Times New Roman" w:cs="Times New Roman"/>
          <w:sz w:val="24"/>
          <w:szCs w:val="24"/>
        </w:rPr>
        <w:t>Деятельность по контролю в отношении объектов контроля (за исключением</w:t>
      </w:r>
      <w:r w:rsidR="00753644">
        <w:rPr>
          <w:rFonts w:ascii="Times New Roman" w:hAnsi="Times New Roman" w:cs="Times New Roman"/>
          <w:sz w:val="24"/>
          <w:szCs w:val="24"/>
        </w:rPr>
        <w:t xml:space="preserve"> </w:t>
      </w:r>
      <w:r w:rsidRPr="00770EF6">
        <w:rPr>
          <w:rFonts w:ascii="Times New Roman" w:hAnsi="Times New Roman" w:cs="Times New Roman"/>
          <w:sz w:val="24"/>
          <w:szCs w:val="24"/>
        </w:rPr>
        <w:t xml:space="preserve">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СП «Деревня </w:t>
      </w:r>
      <w:proofErr w:type="spellStart"/>
      <w:r w:rsidR="00F04E2D">
        <w:rPr>
          <w:rFonts w:ascii="Times New Roman" w:hAnsi="Times New Roman" w:cs="Times New Roman"/>
          <w:sz w:val="24"/>
          <w:szCs w:val="24"/>
        </w:rPr>
        <w:t>Брюхово</w:t>
      </w:r>
      <w:proofErr w:type="spellEnd"/>
      <w:r w:rsidRPr="00770EF6">
        <w:rPr>
          <w:rFonts w:ascii="Times New Roman" w:hAnsi="Times New Roman" w:cs="Times New Roman"/>
          <w:sz w:val="24"/>
          <w:szCs w:val="24"/>
        </w:rPr>
        <w:t>»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договоров (соглашений) о предоставлении</w:t>
      </w:r>
      <w:proofErr w:type="gramEnd"/>
      <w:r w:rsidRPr="00770EF6">
        <w:rPr>
          <w:rFonts w:ascii="Times New Roman" w:hAnsi="Times New Roman" w:cs="Times New Roman"/>
          <w:sz w:val="24"/>
          <w:szCs w:val="24"/>
        </w:rPr>
        <w:t xml:space="preserve"> средств из бюджета СП «Деревня </w:t>
      </w:r>
      <w:proofErr w:type="spellStart"/>
      <w:r w:rsidR="00F04E2D">
        <w:rPr>
          <w:rFonts w:ascii="Times New Roman" w:hAnsi="Times New Roman" w:cs="Times New Roman"/>
          <w:sz w:val="24"/>
          <w:szCs w:val="24"/>
        </w:rPr>
        <w:t>Брюхово</w:t>
      </w:r>
      <w:proofErr w:type="spellEnd"/>
      <w:r w:rsidRPr="00770EF6">
        <w:rPr>
          <w:rFonts w:ascii="Times New Roman" w:hAnsi="Times New Roman" w:cs="Times New Roman"/>
          <w:sz w:val="24"/>
          <w:szCs w:val="24"/>
        </w:rPr>
        <w:t xml:space="preserve">»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  </w:t>
      </w:r>
      <w:r w:rsidR="00753644">
        <w:rPr>
          <w:rFonts w:ascii="Times New Roman" w:hAnsi="Times New Roman" w:cs="Times New Roman"/>
          <w:sz w:val="24"/>
          <w:szCs w:val="24"/>
        </w:rPr>
        <w:t xml:space="preserve">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1.7. Должностными лицами, осуществляющими деятельность по контролю, являются сотрудники Органа, в должностные обязанности которых входит проведение контрольных мероприятий.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644">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1.8. При осуществлении контрольных мероприятий Орган имеет право: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а) запрашивать и получать на основании мотивированного запроса в письменной форме информацию, документы и материалы, объяснения, необходимые для проведения контрольных мероприятий;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б) при осуществлении выездных проверок (ревизий) беспрепятственно по предъявлению копии приказа (распоряжения) посещать помещения, здания, территории, которые занимают объекты контроля, в отношении которых осуществляется выездная проверка (ревизия), требовать предъявления поставленных товаров, результатов выполненных работ, оказанных услуг;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г) запрашивать и получать объяснения в устной форме;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д)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е) обращаться в суд с исковыми заявлениями о возмещении ущерба, причиненного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а также о признании осуществленных Закупок недействительными в соответствии с Гражданским кодексом Российской Федерации.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1.9. Уполномоченные должностные лица, указанные в пункте 1.7 настоящего Положения, обязаны:</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 </w:t>
      </w:r>
    </w:p>
    <w:p w:rsidR="00753644"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F04E2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б) соблюдать требования нормативных правовых актов в установленной сфере деятельности;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04E2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в) проводить контрольные мероприятия в соответствии с приказом (распоряжением) руководителя (заместителя руководителя) Федерального казначейства (его территориального органа);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4E2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770EF6" w:rsidRPr="00770EF6">
        <w:rPr>
          <w:rFonts w:ascii="Times New Roman" w:hAnsi="Times New Roman" w:cs="Times New Roman"/>
          <w:sz w:val="24"/>
          <w:szCs w:val="24"/>
        </w:rPr>
        <w:t xml:space="preserve">г) знакомить руководителя или уполномоченное должностное лицо объекта контроля (далее - представитель объекта контроля) с копией приказа (распоряжения) и удостоверением на проведение выездной проверки (ревизии), с приказом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roofErr w:type="gramEnd"/>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4E2D">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1.10. Объекты контроля, указанные в пункте 1.6 настоящего Положения (их должностные лица), обязаны: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а) выполнять законные требования должностных лиц, указанных в пункте 1.7 настоящего Положения;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б) представлять своевременно и в полном объеме должностным лицам, указанным в пункте 1.7 настоящего Положения, по их запросам информацию, документы и материалы, необходимые для проведения контрольных мероприятий;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в) предоставлять должностным лицам, принимающим участие в проведении выездной</w:t>
      </w:r>
      <w:r w:rsidR="00753644">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проверки (ревизии), допуск в помещения и на территории, которые занимают объекты контроля;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1.11. Объекты контроля, указанные в пункте 7 настоящих Правил (их должностные лица), имеют право: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б) обжаловать решения и действия (бездействие) Органа, его должностных лиц в порядке, установленном нормативными правовыми актами Российской Федерации;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в) представлять в Орган возражения в письменной форме на акт, оформленный по результатам проверки (ревизии), в порядке, установленном настоящими Правилами.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1.12. В результате проведения контрольных мероприятий Орган: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а) направляет представления, предписания об устранении выявленных нарушений в случаях, предусмотренных законодательством Российской Федерации;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б) выписывает уведомления о применении бюджетных мер принуждения в случаях, предусмотренных бюджетным законодательством Российской Федерации.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в) осуществляет    производство    по    делам    об    административных правонарушениях в порядке, установленном законодательством об административных правонарушениях.  </w:t>
      </w:r>
    </w:p>
    <w:p w:rsidR="00770EF6" w:rsidRPr="00770EF6"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53644">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1.13. Формы и требования к содержанию представлений и предписаний, уведомлений о применении мер бюджетного принуждения, актов, заключений и иных документов, устанавливаются Органом.  </w:t>
      </w:r>
    </w:p>
    <w:p w:rsidR="00753644" w:rsidRPr="0005589C" w:rsidRDefault="00770EF6" w:rsidP="00753644">
      <w:pPr>
        <w:jc w:val="center"/>
        <w:rPr>
          <w:rFonts w:ascii="Times New Roman" w:hAnsi="Times New Roman" w:cs="Times New Roman"/>
          <w:b/>
          <w:sz w:val="24"/>
          <w:szCs w:val="24"/>
        </w:rPr>
      </w:pPr>
      <w:r w:rsidRPr="0005589C">
        <w:rPr>
          <w:rFonts w:ascii="Times New Roman" w:hAnsi="Times New Roman" w:cs="Times New Roman"/>
          <w:b/>
          <w:sz w:val="24"/>
          <w:szCs w:val="24"/>
        </w:rPr>
        <w:t>2. Организация проведения контрольных мероприятий</w:t>
      </w:r>
    </w:p>
    <w:p w:rsidR="00753644"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2.1. Орган строит свою работу на основе годового плана проведения контрольных мероприятий с разбивкой по кварталам, который формируется исходя из необходимости обеспечения всесторонней деятельности по контролю.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0EF6" w:rsidRPr="00770EF6">
        <w:rPr>
          <w:rFonts w:ascii="Times New Roman" w:hAnsi="Times New Roman" w:cs="Times New Roman"/>
          <w:sz w:val="24"/>
          <w:szCs w:val="24"/>
        </w:rPr>
        <w:t xml:space="preserve">План проверок разрабатывается, Органом и утверждается правовым актом администрации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w:t>
      </w:r>
      <w:r w:rsidR="00753644">
        <w:rPr>
          <w:rFonts w:ascii="Times New Roman" w:hAnsi="Times New Roman" w:cs="Times New Roman"/>
          <w:sz w:val="24"/>
          <w:szCs w:val="24"/>
        </w:rPr>
        <w:t>.</w:t>
      </w:r>
      <w:r w:rsidR="00770EF6" w:rsidRPr="00770EF6">
        <w:rPr>
          <w:rFonts w:ascii="Times New Roman" w:hAnsi="Times New Roman" w:cs="Times New Roman"/>
          <w:sz w:val="24"/>
          <w:szCs w:val="24"/>
        </w:rPr>
        <w:t xml:space="preserve">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В плане в обязательном порядке устанавливаются конкретные объекты контроля, форма контрольного мероприятия, период проведения контрольного мероприятия.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чем один раз в шесть месяцев.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План проверок подлежит размещению на официальном сайте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не позднее пяти рабочих дней со дня его утверждения.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2.2. Основанием для проведения внепланового контрольного мероприятия является поручение администрации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оформленное в письменной форме.  </w:t>
      </w:r>
    </w:p>
    <w:p w:rsidR="00770EF6" w:rsidRPr="00770EF6"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2.3. Организационно-техническое обеспечение контрольных мероприятий осуществляется за счет средств бюджета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xml:space="preserve">».  </w:t>
      </w:r>
    </w:p>
    <w:p w:rsidR="00753644" w:rsidRPr="0005589C" w:rsidRDefault="00770EF6" w:rsidP="00753644">
      <w:pPr>
        <w:jc w:val="center"/>
        <w:rPr>
          <w:rFonts w:ascii="Times New Roman" w:hAnsi="Times New Roman" w:cs="Times New Roman"/>
          <w:b/>
          <w:sz w:val="24"/>
          <w:szCs w:val="24"/>
        </w:rPr>
      </w:pPr>
      <w:r w:rsidRPr="0005589C">
        <w:rPr>
          <w:rFonts w:ascii="Times New Roman" w:hAnsi="Times New Roman" w:cs="Times New Roman"/>
          <w:b/>
          <w:sz w:val="24"/>
          <w:szCs w:val="24"/>
        </w:rPr>
        <w:t>3. Требования к проведению контрольных мероприятий</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3.1.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  </w:t>
      </w:r>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3.2. </w:t>
      </w:r>
      <w:proofErr w:type="gramStart"/>
      <w:r w:rsidR="00770EF6" w:rsidRPr="00770EF6">
        <w:rPr>
          <w:rFonts w:ascii="Times New Roman" w:hAnsi="Times New Roman" w:cs="Times New Roman"/>
          <w:sz w:val="24"/>
          <w:szCs w:val="24"/>
        </w:rPr>
        <w:t xml:space="preserve">Контрольное мероприятие проводится на основании приказа (распоряжения) органа, уполномоченного на осуществление деятельности по контролю, о его назначении, в котором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r w:rsidR="00753644">
        <w:rPr>
          <w:rFonts w:ascii="Times New Roman" w:hAnsi="Times New Roman" w:cs="Times New Roman"/>
          <w:sz w:val="24"/>
          <w:szCs w:val="24"/>
        </w:rPr>
        <w:t xml:space="preserve"> </w:t>
      </w:r>
      <w:proofErr w:type="gramEnd"/>
    </w:p>
    <w:p w:rsidR="00753644"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644">
        <w:rPr>
          <w:rFonts w:ascii="Times New Roman" w:hAnsi="Times New Roman" w:cs="Times New Roman"/>
          <w:sz w:val="24"/>
          <w:szCs w:val="24"/>
        </w:rPr>
        <w:t xml:space="preserve"> </w:t>
      </w:r>
      <w:r w:rsidR="00770EF6" w:rsidRPr="00770EF6">
        <w:rPr>
          <w:rFonts w:ascii="Times New Roman" w:hAnsi="Times New Roman" w:cs="Times New Roman"/>
          <w:sz w:val="24"/>
          <w:szCs w:val="24"/>
        </w:rPr>
        <w:t>3.3. Решение о приостановлении (возобновлении) проведения контрольного</w:t>
      </w:r>
      <w:r w:rsidR="00753644">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мероприятия принимается Органом по согласованию с администрацией СП «Деревня </w:t>
      </w:r>
      <w:proofErr w:type="spellStart"/>
      <w:r w:rsidR="00F04E2D">
        <w:rPr>
          <w:rFonts w:ascii="Times New Roman" w:hAnsi="Times New Roman" w:cs="Times New Roman"/>
          <w:sz w:val="24"/>
          <w:szCs w:val="24"/>
        </w:rPr>
        <w:t>Брюхово</w:t>
      </w:r>
      <w:proofErr w:type="spellEnd"/>
      <w:r w:rsidR="00770EF6" w:rsidRPr="00770EF6">
        <w:rPr>
          <w:rFonts w:ascii="Times New Roman" w:hAnsi="Times New Roman" w:cs="Times New Roman"/>
          <w:sz w:val="24"/>
          <w:szCs w:val="24"/>
        </w:rPr>
        <w:t>». Решение о приостановлении контрольного мероприятия может быть принято в следующих случаях:</w:t>
      </w:r>
    </w:p>
    <w:p w:rsidR="00753644"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Pr="00770EF6">
        <w:rPr>
          <w:rFonts w:ascii="Times New Roman" w:hAnsi="Times New Roman" w:cs="Times New Roman"/>
          <w:sz w:val="24"/>
          <w:szCs w:val="24"/>
        </w:rPr>
        <w:t xml:space="preserve">- при назначении встречной проверки; </w:t>
      </w:r>
    </w:p>
    <w:p w:rsidR="0005589C"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Pr="00770EF6">
        <w:rPr>
          <w:rFonts w:ascii="Times New Roman" w:hAnsi="Times New Roman" w:cs="Times New Roman"/>
          <w:sz w:val="24"/>
          <w:szCs w:val="24"/>
        </w:rPr>
        <w:t xml:space="preserve">- на период организации и проведения экспертиз;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на период исполнения запросов, направленных в компетентные органы;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w:t>
      </w:r>
      <w:proofErr w:type="gramStart"/>
      <w:r w:rsidR="00770EF6" w:rsidRPr="00770EF6">
        <w:rPr>
          <w:rFonts w:ascii="Times New Roman" w:hAnsi="Times New Roman" w:cs="Times New Roman"/>
          <w:sz w:val="24"/>
          <w:szCs w:val="24"/>
        </w:rPr>
        <w:t xml:space="preserve">- в случае непредставления объектом контроля информации, документов 'и материалов, и (или) представления неполного комплекта информации, документов и материалов и (или) воспрепятствования контрольного мероприятия, и (или) уклонения от проведения контрольного мероприятия; </w:t>
      </w:r>
      <w:proofErr w:type="gramEnd"/>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 при необходимости обследования имущества и (или) документов, находящихся не по месту нахождения объекта контроля.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На время приостановления проведения контрольного мероприятия течение срока его проведения прерывается. </w:t>
      </w:r>
    </w:p>
    <w:p w:rsidR="00770EF6" w:rsidRPr="00770EF6"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Уведомление о приостановлении (возобновлении) срока проведения контрольного мероприятия направляется органом, уполномоченным на осуществление деятельности по контролю, в адрес объекта контроля. В уведомлении о приостановлении контрольного мероприятия указываются срок его приостановления, причины приостановления контрольного мероприятия. </w:t>
      </w:r>
    </w:p>
    <w:p w:rsidR="0005589C" w:rsidRPr="0005589C" w:rsidRDefault="00770EF6" w:rsidP="0005589C">
      <w:pPr>
        <w:jc w:val="center"/>
        <w:rPr>
          <w:rFonts w:ascii="Times New Roman" w:hAnsi="Times New Roman" w:cs="Times New Roman"/>
          <w:b/>
          <w:sz w:val="24"/>
          <w:szCs w:val="24"/>
        </w:rPr>
      </w:pPr>
      <w:r w:rsidRPr="0005589C">
        <w:rPr>
          <w:rFonts w:ascii="Times New Roman" w:hAnsi="Times New Roman" w:cs="Times New Roman"/>
          <w:b/>
          <w:sz w:val="24"/>
          <w:szCs w:val="24"/>
        </w:rPr>
        <w:t>4. Проведение обследования</w:t>
      </w:r>
    </w:p>
    <w:p w:rsidR="0005589C"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4.1. При проведении обследования осуществляются анализ и оценка </w:t>
      </w:r>
      <w:proofErr w:type="gramStart"/>
      <w:r w:rsidR="00770EF6" w:rsidRPr="00770EF6">
        <w:rPr>
          <w:rFonts w:ascii="Times New Roman" w:hAnsi="Times New Roman" w:cs="Times New Roman"/>
          <w:sz w:val="24"/>
          <w:szCs w:val="24"/>
        </w:rPr>
        <w:t>состояния сферы деятельности объекта контроля</w:t>
      </w:r>
      <w:proofErr w:type="gramEnd"/>
      <w:r w:rsidR="00770EF6" w:rsidRPr="00770EF6">
        <w:rPr>
          <w:rFonts w:ascii="Times New Roman" w:hAnsi="Times New Roman" w:cs="Times New Roman"/>
          <w:sz w:val="24"/>
          <w:szCs w:val="24"/>
        </w:rPr>
        <w:t xml:space="preserve">.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0EF6" w:rsidRPr="00770EF6">
        <w:rPr>
          <w:rFonts w:ascii="Times New Roman" w:hAnsi="Times New Roman" w:cs="Times New Roman"/>
          <w:sz w:val="24"/>
          <w:szCs w:val="24"/>
        </w:rPr>
        <w:t xml:space="preserve"> 4.2.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4.4. По результатам проведения обследования оформляется заключение, которое подписывается должностным лицом органа, уполномоченного на осуществление деятельности по контролю,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4.5. Заключение и иные материалы обследования подлежат рассмотрению органом, уполномоченным на осуществление деятельности по контролю, в течение 30 дней со дня подписания заключения. </w:t>
      </w:r>
    </w:p>
    <w:p w:rsidR="00770EF6" w:rsidRPr="00770EF6"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4.6. По итогам рассмотрения заключения, подготовленного по результатам проведения обследования, орган, уполномоченный на осуществление деятельности по контролю, может назначить проведение выездной проверки (ревизии). </w:t>
      </w:r>
    </w:p>
    <w:p w:rsidR="0005589C" w:rsidRPr="0005589C" w:rsidRDefault="00770EF6" w:rsidP="0005589C">
      <w:pPr>
        <w:jc w:val="center"/>
        <w:rPr>
          <w:rFonts w:ascii="Times New Roman" w:hAnsi="Times New Roman" w:cs="Times New Roman"/>
          <w:b/>
          <w:sz w:val="24"/>
          <w:szCs w:val="24"/>
        </w:rPr>
      </w:pPr>
      <w:r w:rsidRPr="0005589C">
        <w:rPr>
          <w:rFonts w:ascii="Times New Roman" w:hAnsi="Times New Roman" w:cs="Times New Roman"/>
          <w:b/>
          <w:sz w:val="24"/>
          <w:szCs w:val="24"/>
        </w:rPr>
        <w:t>5. Проведение камеральной проверки (ревизии)</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5.1. Камеральная проверка проводится по месту нахождения Органа, в том числе на основании бюджетной (бухгалтерской) отчетности и иных документов, представленных по запросам органа, уполномоченного на осуществление деятельности по контролю, а также информации, документов и материалов, полученных в ходе встречных проверок.  </w:t>
      </w:r>
      <w:r>
        <w:rPr>
          <w:rFonts w:ascii="Times New Roman" w:hAnsi="Times New Roman" w:cs="Times New Roman"/>
          <w:sz w:val="24"/>
          <w:szCs w:val="24"/>
        </w:rPr>
        <w:t xml:space="preserve">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5.2.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уполномоченного   на   осуществление деятельности по контролю.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5.3. При проведении камеральной проверки в срок ее проведения не засчитываются периоды времени </w:t>
      </w:r>
      <w:proofErr w:type="gramStart"/>
      <w:r w:rsidR="00770EF6" w:rsidRPr="00770EF6">
        <w:rPr>
          <w:rFonts w:ascii="Times New Roman" w:hAnsi="Times New Roman" w:cs="Times New Roman"/>
          <w:sz w:val="24"/>
          <w:szCs w:val="24"/>
        </w:rPr>
        <w:t>с даты отправки</w:t>
      </w:r>
      <w:proofErr w:type="gramEnd"/>
      <w:r w:rsidR="00770EF6" w:rsidRPr="00770EF6">
        <w:rPr>
          <w:rFonts w:ascii="Times New Roman" w:hAnsi="Times New Roman" w:cs="Times New Roman"/>
          <w:sz w:val="24"/>
          <w:szCs w:val="24"/>
        </w:rPr>
        <w:t xml:space="preserve"> запроса органа, уполномоченного на осуществление деятельности по контролю,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05589C" w:rsidRDefault="00770EF6" w:rsidP="00823B16">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Pr="00770EF6">
        <w:rPr>
          <w:rFonts w:ascii="Times New Roman" w:hAnsi="Times New Roman" w:cs="Times New Roman"/>
          <w:sz w:val="24"/>
          <w:szCs w:val="24"/>
        </w:rPr>
        <w:t>5.4. При проведении камеральных проверок по решению руководителя проверочно</w:t>
      </w:r>
      <w:proofErr w:type="gramStart"/>
      <w:r w:rsidRPr="00770EF6">
        <w:rPr>
          <w:rFonts w:ascii="Times New Roman" w:hAnsi="Times New Roman" w:cs="Times New Roman"/>
          <w:sz w:val="24"/>
          <w:szCs w:val="24"/>
        </w:rPr>
        <w:t>й(</w:t>
      </w:r>
      <w:proofErr w:type="gramEnd"/>
      <w:r w:rsidRPr="00770EF6">
        <w:rPr>
          <w:rFonts w:ascii="Times New Roman" w:hAnsi="Times New Roman" w:cs="Times New Roman"/>
          <w:sz w:val="24"/>
          <w:szCs w:val="24"/>
        </w:rPr>
        <w:t xml:space="preserve">ревизионной) группы может быть проведено обследование.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5.5. 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5.6. Акт камеральной проверки в течение 3 рабочих дней со дня его подписания вручается (направляется) представителю объекта контроля.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5.7.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5.8. Материалы камеральной проверки подлежат рассмотрению органом, уполномоченным на осуществление деятельности по контролю, течение 30 дней со дня подписания акта.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5.9. По результатам рассмотрения акта и иных материалов камеральной проверки Орган принимает решение: </w:t>
      </w:r>
    </w:p>
    <w:p w:rsidR="0005589C" w:rsidRDefault="00770EF6" w:rsidP="00770EF6">
      <w:pPr>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Pr="00770EF6">
        <w:rPr>
          <w:rFonts w:ascii="Times New Roman" w:hAnsi="Times New Roman" w:cs="Times New Roman"/>
          <w:sz w:val="24"/>
          <w:szCs w:val="24"/>
        </w:rPr>
        <w:t>а) о применении мер принуждения, к которым в целях настоящих Правил относятся представления, предписания</w:t>
      </w:r>
      <w:r w:rsidR="00F04E2D">
        <w:rPr>
          <w:rFonts w:ascii="Times New Roman" w:hAnsi="Times New Roman" w:cs="Times New Roman"/>
          <w:sz w:val="24"/>
          <w:szCs w:val="24"/>
        </w:rPr>
        <w:t xml:space="preserve">, </w:t>
      </w:r>
      <w:r w:rsidRPr="00770EF6">
        <w:rPr>
          <w:rFonts w:ascii="Times New Roman" w:hAnsi="Times New Roman" w:cs="Times New Roman"/>
          <w:sz w:val="24"/>
          <w:szCs w:val="24"/>
        </w:rPr>
        <w:t xml:space="preserve">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0EF6" w:rsidRPr="00770EF6">
        <w:rPr>
          <w:rFonts w:ascii="Times New Roman" w:hAnsi="Times New Roman" w:cs="Times New Roman"/>
          <w:sz w:val="24"/>
          <w:szCs w:val="24"/>
        </w:rPr>
        <w:t xml:space="preserve">б) об отсутствии оснований для применения мер принуждения;  </w:t>
      </w:r>
    </w:p>
    <w:p w:rsidR="00770EF6" w:rsidRPr="00770EF6"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в) о проведении выездной проверки (ревизии). </w:t>
      </w:r>
    </w:p>
    <w:p w:rsidR="0005589C" w:rsidRPr="0005589C" w:rsidRDefault="00770EF6" w:rsidP="0005589C">
      <w:pPr>
        <w:jc w:val="center"/>
        <w:rPr>
          <w:rFonts w:ascii="Times New Roman" w:hAnsi="Times New Roman" w:cs="Times New Roman"/>
          <w:b/>
          <w:sz w:val="24"/>
          <w:szCs w:val="24"/>
        </w:rPr>
      </w:pPr>
      <w:r w:rsidRPr="0005589C">
        <w:rPr>
          <w:rFonts w:ascii="Times New Roman" w:hAnsi="Times New Roman" w:cs="Times New Roman"/>
          <w:b/>
          <w:sz w:val="24"/>
          <w:szCs w:val="24"/>
        </w:rPr>
        <w:t>6. Выездная проверка (ревизия)</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6.1. </w:t>
      </w:r>
      <w:r w:rsidR="00F04E2D">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Выездная проверка (ревизия) проводится по месту нахождения объекта контроля.  </w:t>
      </w:r>
      <w:r>
        <w:rPr>
          <w:rFonts w:ascii="Times New Roman" w:hAnsi="Times New Roman" w:cs="Times New Roman"/>
          <w:sz w:val="24"/>
          <w:szCs w:val="24"/>
        </w:rPr>
        <w:t xml:space="preserve">   </w:t>
      </w:r>
    </w:p>
    <w:p w:rsidR="0005589C" w:rsidRDefault="00F04E2D"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6.2. Срок проведения выездной проверки (ревизии) составляет не более 90 рабочих дней.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6.3. Орган может продлить срок проведения выездной проверки (ревизии) не более чем на 20 рабочих дней в случае выявления в ходе проведения выездной проверки (ревизии) объекта документальной информации, требующего для его проверки срока, превышающего срок проведения выездной проверки (ревизии).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6.4.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сотрудник Органа, осуществляющий проведение выездной проверки (ревизии), составляет акт.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6.5. Орган на основании мотивированного обращения сотрудника Органа, осуществляющего проведение выездной проверки (ревизии), может назначить: проведение обследования; проведение встречной проверки. Лица и организации, в отношении которых проводится встречная проверка, обязаны представить по запросу (требованию) соответствующих должностных лиц органа, уполномоченного на осуществление деятельности по контролю, информацию, документы и материалы, относящиеся к тематике выездной проверки (ревизии).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6.6. По результатам обследования оформляется заключение, которое прилагается к материалам выездной проверки (ревизии). </w:t>
      </w:r>
    </w:p>
    <w:p w:rsidR="0005589C"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6.7.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00770EF6" w:rsidRPr="00770EF6">
        <w:rPr>
          <w:rFonts w:ascii="Times New Roman" w:hAnsi="Times New Roman" w:cs="Times New Roman"/>
          <w:sz w:val="24"/>
          <w:szCs w:val="24"/>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r w:rsidR="00770EF6" w:rsidRPr="00770EF6">
        <w:rPr>
          <w:rFonts w:ascii="Times New Roman" w:hAnsi="Times New Roman" w:cs="Times New Roman"/>
          <w:sz w:val="24"/>
          <w:szCs w:val="24"/>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770EF6" w:rsidRPr="00770EF6"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6.8. Проведение выездной проверки (ревизии) может быть приостановлено органом, уполномоченным на осуществление деятельности по контролю, на основании мотивированного обращения сотрудника органа, осуществляющего проведение выездной проверки (ревизии): </w:t>
      </w:r>
    </w:p>
    <w:p w:rsidR="00770EF6" w:rsidRPr="00770EF6" w:rsidRDefault="0005589C" w:rsidP="00823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а) на период проведения встречной проверки и (или) обследования</w:t>
      </w:r>
      <w:r w:rsidR="00EB1CAF">
        <w:rPr>
          <w:rFonts w:ascii="Times New Roman" w:hAnsi="Times New Roman" w:cs="Times New Roman"/>
          <w:sz w:val="24"/>
          <w:szCs w:val="24"/>
        </w:rPr>
        <w:t>;</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в) на период организации и проведения экспертиз;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г) на период исполнения запросов, направленных в компетентные государственные органы; </w:t>
      </w:r>
    </w:p>
    <w:p w:rsidR="0005589C" w:rsidRDefault="0005589C"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д) в случае непредставления объектом контроля информации, документов и материалов, и (или) представления неполного комплекта </w:t>
      </w:r>
      <w:proofErr w:type="spellStart"/>
      <w:r w:rsidR="00770EF6" w:rsidRPr="00770EF6">
        <w:rPr>
          <w:rFonts w:ascii="Times New Roman" w:hAnsi="Times New Roman" w:cs="Times New Roman"/>
          <w:sz w:val="24"/>
          <w:szCs w:val="24"/>
        </w:rPr>
        <w:t>истребуемой</w:t>
      </w:r>
      <w:proofErr w:type="spellEnd"/>
      <w:r w:rsidR="00770EF6" w:rsidRPr="00770EF6">
        <w:rPr>
          <w:rFonts w:ascii="Times New Roman" w:hAnsi="Times New Roman" w:cs="Times New Roman"/>
          <w:sz w:val="24"/>
          <w:szCs w:val="24"/>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70EF6" w:rsidRPr="00770EF6">
        <w:rPr>
          <w:rFonts w:ascii="Times New Roman" w:hAnsi="Times New Roman" w:cs="Times New Roman"/>
          <w:sz w:val="24"/>
          <w:szCs w:val="24"/>
        </w:rPr>
        <w:t xml:space="preserve">е) при необходимости обследования имущества и (или) документов, находящихся не по месту нахождения объекта контроля.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6.9. На время приостановления проведения выездной проверки (ревизии) течение ее срока прерывается.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6.10. Орган, принявший решение о приостановлении проведения выездной проверки (ревизии), в течение 3 рабочих дней со дня его принятия: </w:t>
      </w:r>
    </w:p>
    <w:p w:rsidR="0005589C" w:rsidRDefault="00770EF6" w:rsidP="00F04E2D">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Pr="00770EF6">
        <w:rPr>
          <w:rFonts w:ascii="Times New Roman" w:hAnsi="Times New Roman" w:cs="Times New Roman"/>
          <w:sz w:val="24"/>
          <w:szCs w:val="24"/>
        </w:rPr>
        <w:t xml:space="preserve">а) письменно извещает объект контроля о приостановлении проведения проверки и о причинах приостановления;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EB1CAF"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6.11. Орган в течение 3 рабочих дней со дня получения сведений об устранении причин приостановления выездной проверки (ревизии):  </w:t>
      </w:r>
    </w:p>
    <w:p w:rsidR="00EB1CAF" w:rsidRDefault="00770EF6" w:rsidP="00F04E2D">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а) принимает решение о возобновлении проведения выездной проверки (ревизии);  </w:t>
      </w:r>
    </w:p>
    <w:p w:rsidR="0005589C" w:rsidRDefault="00770EF6" w:rsidP="00F04E2D">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б) информирует о возобновлении проведения выездной проверки (ревизии) объект контроля.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6.12. После окончания контрольных действий и иных мероприятий, проводимых в рамках выездной проверки (ревизии), сотрудника Органа, осуществляющего проведение выездной проверки (ревизии),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6.13. По результатам выездной проверки (ревизии) оформляется акт, который должен быть подписан течение 15 рабочих дней, исчисляемых со дня, следующего за днем подписания справки о завершении контрольных действий.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6.14.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 </w:t>
      </w:r>
    </w:p>
    <w:p w:rsidR="0005589C" w:rsidRDefault="00770EF6" w:rsidP="00F04E2D">
      <w:pPr>
        <w:spacing w:after="0" w:line="240" w:lineRule="auto"/>
        <w:jc w:val="both"/>
        <w:rPr>
          <w:rFonts w:ascii="Times New Roman" w:hAnsi="Times New Roman" w:cs="Times New Roman"/>
          <w:sz w:val="24"/>
          <w:szCs w:val="24"/>
        </w:rPr>
      </w:pPr>
      <w:r w:rsidRPr="00770EF6">
        <w:rPr>
          <w:rFonts w:ascii="Times New Roman" w:hAnsi="Times New Roman" w:cs="Times New Roman"/>
          <w:sz w:val="24"/>
          <w:szCs w:val="24"/>
        </w:rPr>
        <w:t xml:space="preserve"> </w:t>
      </w:r>
      <w:r w:rsidR="0005589C">
        <w:rPr>
          <w:rFonts w:ascii="Times New Roman" w:hAnsi="Times New Roman" w:cs="Times New Roman"/>
          <w:sz w:val="24"/>
          <w:szCs w:val="24"/>
        </w:rPr>
        <w:t xml:space="preserve">     </w:t>
      </w:r>
      <w:r w:rsidRPr="00770EF6">
        <w:rPr>
          <w:rFonts w:ascii="Times New Roman" w:hAnsi="Times New Roman" w:cs="Times New Roman"/>
          <w:sz w:val="24"/>
          <w:szCs w:val="24"/>
        </w:rPr>
        <w:t xml:space="preserve">6.15. Акт выездной проверки (ревизии) в течение 3 рабочих дней со дня его подписания вручается (направляется) представителю объекта контроля.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6.16.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r>
        <w:rPr>
          <w:rFonts w:ascii="Times New Roman" w:hAnsi="Times New Roman" w:cs="Times New Roman"/>
          <w:sz w:val="24"/>
          <w:szCs w:val="24"/>
        </w:rPr>
        <w:t xml:space="preserve">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6.17. Акт и иные материалы выездной проверки (ревизии) подлежат рассмотрению Органом, уполномоченного на осуществление деятельности по контролю, в течение 30 дней со дня подписания акта.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6.18. По результатам рассмотрения акта и иных материалов выездной проверки (ревизии) Орган принимает решение: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а) о применении мер принуждения; </w:t>
      </w:r>
    </w:p>
    <w:p w:rsidR="0005589C" w:rsidRDefault="0005589C" w:rsidP="00F04E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 xml:space="preserve"> б) об отсутствии оснований для применения мер принуждения;  </w:t>
      </w:r>
    </w:p>
    <w:p w:rsidR="00770EF6" w:rsidRPr="00770EF6" w:rsidRDefault="00EB1CAF" w:rsidP="00770EF6">
      <w:pPr>
        <w:jc w:val="both"/>
        <w:rPr>
          <w:rFonts w:ascii="Times New Roman" w:hAnsi="Times New Roman" w:cs="Times New Roman"/>
          <w:sz w:val="24"/>
          <w:szCs w:val="24"/>
        </w:rPr>
      </w:pPr>
      <w:r>
        <w:rPr>
          <w:rFonts w:ascii="Times New Roman" w:hAnsi="Times New Roman" w:cs="Times New Roman"/>
          <w:sz w:val="24"/>
          <w:szCs w:val="24"/>
        </w:rPr>
        <w:t xml:space="preserve">      </w:t>
      </w:r>
      <w:r w:rsidR="00770EF6" w:rsidRPr="00770EF6">
        <w:rPr>
          <w:rFonts w:ascii="Times New Roman" w:hAnsi="Times New Roman" w:cs="Times New Roman"/>
          <w:sz w:val="24"/>
          <w:szCs w:val="24"/>
        </w:rPr>
        <w:t>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770EF6" w:rsidRPr="00770EF6" w:rsidRDefault="00770EF6">
      <w:pPr>
        <w:jc w:val="both"/>
        <w:rPr>
          <w:rFonts w:ascii="Times New Roman" w:hAnsi="Times New Roman" w:cs="Times New Roman"/>
          <w:sz w:val="24"/>
          <w:szCs w:val="24"/>
        </w:rPr>
      </w:pPr>
    </w:p>
    <w:sectPr w:rsidR="00770EF6" w:rsidRPr="00770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F6"/>
    <w:rsid w:val="0005589C"/>
    <w:rsid w:val="00252B6B"/>
    <w:rsid w:val="00292B05"/>
    <w:rsid w:val="00753644"/>
    <w:rsid w:val="00770EF6"/>
    <w:rsid w:val="00823B16"/>
    <w:rsid w:val="008A49B5"/>
    <w:rsid w:val="00C60C95"/>
    <w:rsid w:val="00EB1CAF"/>
    <w:rsid w:val="00F0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EF6"/>
    <w:rPr>
      <w:color w:val="0000FF"/>
      <w:u w:val="single"/>
    </w:rPr>
  </w:style>
  <w:style w:type="paragraph" w:styleId="a4">
    <w:name w:val="Balloon Text"/>
    <w:basedOn w:val="a"/>
    <w:link w:val="a5"/>
    <w:uiPriority w:val="99"/>
    <w:semiHidden/>
    <w:unhideWhenUsed/>
    <w:rsid w:val="008A4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EF6"/>
    <w:rPr>
      <w:color w:val="0000FF"/>
      <w:u w:val="single"/>
    </w:rPr>
  </w:style>
  <w:style w:type="paragraph" w:styleId="a4">
    <w:name w:val="Balloon Text"/>
    <w:basedOn w:val="a"/>
    <w:link w:val="a5"/>
    <w:uiPriority w:val="99"/>
    <w:semiHidden/>
    <w:unhideWhenUsed/>
    <w:rsid w:val="008A49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4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4200</Words>
  <Characters>23941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cp:lastPrinted>2018-10-28T17:22:00Z</cp:lastPrinted>
  <dcterms:created xsi:type="dcterms:W3CDTF">2018-10-07T17:49:00Z</dcterms:created>
  <dcterms:modified xsi:type="dcterms:W3CDTF">2018-10-30T17:13:00Z</dcterms:modified>
</cp:coreProperties>
</file>