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51" w:rsidRDefault="00150828" w:rsidP="00B92A51">
      <w:pPr>
        <w:pStyle w:val="2"/>
        <w:tabs>
          <w:tab w:val="center" w:pos="2127"/>
        </w:tabs>
        <w:spacing w:line="264" w:lineRule="auto"/>
        <w:ind w:right="-108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B92A51">
        <w:rPr>
          <w:b/>
          <w:sz w:val="22"/>
          <w:szCs w:val="22"/>
        </w:rPr>
        <w:t xml:space="preserve">АДМИНИСТРАЦИЯ                                                                        </w:t>
      </w:r>
    </w:p>
    <w:p w:rsidR="00B92A51" w:rsidRDefault="00B92A51" w:rsidP="00B92A51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</w:t>
      </w:r>
    </w:p>
    <w:p w:rsidR="00B92A51" w:rsidRDefault="00B92A51" w:rsidP="00B92A51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ФАДЕЕВСКИЙ СЕЛЬСОВЕТ</w:t>
      </w:r>
    </w:p>
    <w:p w:rsidR="00B92A51" w:rsidRDefault="00B92A51" w:rsidP="00B92A51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ПономаревскОГО районА</w:t>
      </w:r>
    </w:p>
    <w:p w:rsidR="00B92A51" w:rsidRDefault="00B92A51" w:rsidP="00B92A51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ОРЕНБУРГСКОЙ ОБЛАСТИ</w:t>
      </w:r>
    </w:p>
    <w:p w:rsidR="00B92A51" w:rsidRDefault="00B92A51" w:rsidP="00B92A51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spellStart"/>
      <w:r>
        <w:rPr>
          <w:sz w:val="18"/>
          <w:szCs w:val="18"/>
        </w:rPr>
        <w:t>п.Фадеевский</w:t>
      </w:r>
      <w:proofErr w:type="spellEnd"/>
      <w:r>
        <w:rPr>
          <w:sz w:val="18"/>
          <w:szCs w:val="18"/>
        </w:rPr>
        <w:t>, ул.Совхозная,3</w:t>
      </w:r>
    </w:p>
    <w:p w:rsidR="00B92A51" w:rsidRDefault="00B92A51" w:rsidP="00B92A51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B92A51" w:rsidRDefault="00B92A51" w:rsidP="00B92A5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Тел.2-43-32, факс 8(35357)2-43-78</w:t>
      </w:r>
    </w:p>
    <w:p w:rsidR="00B92A51" w:rsidRDefault="00B92A51" w:rsidP="00B92A51">
      <w:pPr>
        <w:jc w:val="both"/>
        <w:rPr>
          <w:sz w:val="18"/>
          <w:szCs w:val="18"/>
        </w:rPr>
      </w:pPr>
    </w:p>
    <w:p w:rsidR="00B92A51" w:rsidRDefault="00B92A51" w:rsidP="00B92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B92A51" w:rsidRDefault="00B92A51" w:rsidP="00B92A51">
      <w:pPr>
        <w:jc w:val="both"/>
        <w:rPr>
          <w:b/>
          <w:sz w:val="28"/>
          <w:szCs w:val="28"/>
        </w:rPr>
      </w:pPr>
    </w:p>
    <w:p w:rsidR="00B92A51" w:rsidRDefault="00B92A51" w:rsidP="00B92A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19.10.2017 г.    № 31-п</w:t>
      </w:r>
    </w:p>
    <w:p w:rsidR="00B92A51" w:rsidRDefault="00B92A51" w:rsidP="00B92A51">
      <w:pPr>
        <w:jc w:val="both"/>
        <w:rPr>
          <w:b/>
          <w:sz w:val="28"/>
          <w:szCs w:val="28"/>
        </w:rPr>
      </w:pPr>
    </w:p>
    <w:p w:rsidR="00B92A51" w:rsidRDefault="00B92A51" w:rsidP="00B92A51">
      <w:pPr>
        <w:spacing w:before="108" w:after="108" w:line="100" w:lineRule="atLeast"/>
        <w:ind w:right="4535"/>
        <w:jc w:val="both"/>
        <w:rPr>
          <w:color w:val="26282F"/>
          <w:sz w:val="28"/>
          <w:szCs w:val="28"/>
        </w:rPr>
      </w:pPr>
      <w:r>
        <w:rPr>
          <w:color w:val="26282F"/>
          <w:sz w:val="28"/>
          <w:szCs w:val="28"/>
        </w:rPr>
        <w:t>Об утверждении Правил нормирования в сфере закупок товаров, работ, услуг для обеспечения нужд Фадеевского сельсовета Пономаревского района Оренбургской области</w:t>
      </w:r>
    </w:p>
    <w:p w:rsidR="00B92A51" w:rsidRDefault="00B92A51" w:rsidP="00B92A51">
      <w:pPr>
        <w:spacing w:before="280" w:line="100" w:lineRule="atLeast"/>
        <w:ind w:firstLine="720"/>
        <w:rPr>
          <w:sz w:val="28"/>
          <w:szCs w:val="28"/>
        </w:rPr>
      </w:pP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history="1">
        <w:r>
          <w:rPr>
            <w:rStyle w:val="-"/>
            <w:color w:val="000000"/>
            <w:sz w:val="28"/>
            <w:szCs w:val="28"/>
          </w:rPr>
          <w:t>частью 4 статьи 19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администрация </w:t>
      </w:r>
      <w:r>
        <w:rPr>
          <w:color w:val="26282F"/>
          <w:sz w:val="28"/>
          <w:szCs w:val="28"/>
        </w:rPr>
        <w:t>Фадеевского</w:t>
      </w:r>
      <w:r>
        <w:rPr>
          <w:sz w:val="28"/>
          <w:szCs w:val="28"/>
        </w:rPr>
        <w:t xml:space="preserve"> сельсовета ПОСТАНОВЛЯЕТ: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Правила нормирования в сфере закупок товаров, работ, услуг для обеспечения нужд </w:t>
      </w:r>
      <w:r>
        <w:rPr>
          <w:color w:val="26282F"/>
          <w:sz w:val="28"/>
          <w:szCs w:val="28"/>
        </w:rPr>
        <w:t>Фадеевского</w:t>
      </w:r>
      <w:r>
        <w:rPr>
          <w:sz w:val="28"/>
          <w:szCs w:val="28"/>
        </w:rPr>
        <w:t xml:space="preserve"> сельсовета Пономаревского района Оренбургской области согласно </w:t>
      </w:r>
      <w:hyperlink r:id="rId6" w:anchor="sub_1000" w:history="1">
        <w:r>
          <w:rPr>
            <w:rStyle w:val="-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>.</w:t>
      </w:r>
    </w:p>
    <w:p w:rsidR="00B92A51" w:rsidRDefault="00B92A51" w:rsidP="00B92A51">
      <w:pPr>
        <w:rPr>
          <w:sz w:val="28"/>
          <w:szCs w:val="28"/>
        </w:rPr>
      </w:pPr>
      <w:r>
        <w:rPr>
          <w:sz w:val="28"/>
          <w:szCs w:val="28"/>
        </w:rPr>
        <w:t xml:space="preserve">        2. Постановление вступает в силу после его  обнародования и подлежит размещению  на официальном сайте муниципального образования Фадеевский сельсовет (</w:t>
      </w:r>
      <w:hyperlink r:id="rId7" w:history="1">
        <w:r w:rsidRPr="00804D1E">
          <w:rPr>
            <w:rStyle w:val="a3"/>
            <w:sz w:val="28"/>
            <w:szCs w:val="28"/>
          </w:rPr>
          <w:t>http://fadeevka-sovet.ru/</w:t>
        </w:r>
      </w:hyperlink>
      <w:r>
        <w:rPr>
          <w:sz w:val="28"/>
          <w:szCs w:val="28"/>
        </w:rPr>
        <w:t>) в сети Интернет.</w:t>
      </w:r>
    </w:p>
    <w:p w:rsidR="00B92A51" w:rsidRDefault="00B92A51" w:rsidP="00B92A5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>Контроль за исполнением настоящего постановления  оставляю за собой.</w:t>
      </w:r>
    </w:p>
    <w:p w:rsidR="00B92A51" w:rsidRDefault="00B92A51" w:rsidP="00B92A51">
      <w:pPr>
        <w:tabs>
          <w:tab w:val="left" w:pos="9356"/>
        </w:tabs>
        <w:autoSpaceDE w:val="0"/>
        <w:ind w:right="1"/>
        <w:jc w:val="both"/>
        <w:rPr>
          <w:sz w:val="28"/>
          <w:szCs w:val="28"/>
        </w:rPr>
      </w:pPr>
    </w:p>
    <w:p w:rsidR="00B92A51" w:rsidRDefault="00B92A51" w:rsidP="00B92A51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С.И.Воробьев</w:t>
      </w: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pStyle w:val="a4"/>
        <w:tabs>
          <w:tab w:val="left" w:pos="3868"/>
        </w:tabs>
        <w:spacing w:after="0" w:line="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92A51" w:rsidRDefault="00B92A51" w:rsidP="00B92A51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Фадеевский сельсовет</w:t>
      </w:r>
    </w:p>
    <w:p w:rsidR="00B92A51" w:rsidRP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 10.2017 г. № 31-п</w:t>
      </w:r>
    </w:p>
    <w:p w:rsidR="00B92A51" w:rsidRDefault="00B92A51" w:rsidP="00B92A51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Правила</w:t>
      </w:r>
      <w:r>
        <w:rPr>
          <w:b/>
          <w:bCs/>
          <w:color w:val="26282F"/>
          <w:sz w:val="28"/>
          <w:szCs w:val="28"/>
        </w:rPr>
        <w:br/>
        <w:t>нормирования в сфере закупок товаров, работ, услуг для обеспечения нужд Фадеевского сельсовета Пономаревского района Оренбургской области</w:t>
      </w:r>
    </w:p>
    <w:p w:rsidR="00B92A51" w:rsidRDefault="00B92A51" w:rsidP="00B92A51">
      <w:pPr>
        <w:spacing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 Общие положения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0" w:name="sub_1101"/>
      <w:bookmarkEnd w:id="0"/>
      <w:r>
        <w:rPr>
          <w:sz w:val="28"/>
          <w:szCs w:val="28"/>
        </w:rPr>
        <w:t xml:space="preserve">1.1. Правила нормирования в сфере закупок товаров, работ, услуг для обеспечения муниципальных нужд (далее соответственно - Правила) определяют требования к порядку разработки, содержанию, принятию и исполнению правовых актов о нормировании в сфере закупок администрации </w:t>
      </w:r>
      <w:r>
        <w:rPr>
          <w:color w:val="26282F"/>
          <w:sz w:val="28"/>
          <w:szCs w:val="28"/>
        </w:rPr>
        <w:t>Фадеевского</w:t>
      </w:r>
      <w:r>
        <w:rPr>
          <w:sz w:val="28"/>
          <w:szCs w:val="28"/>
        </w:rPr>
        <w:t xml:space="preserve"> сельсовета, являющейся главным распорядителем бюджетных средств, осуществляющей функции и полномочия учредителя, в подведомственности который находится соответствующий заказчик (далее - главный распорядитель бюджетных средств).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" w:name="sub_1102"/>
      <w:bookmarkEnd w:id="1"/>
      <w:r>
        <w:rPr>
          <w:sz w:val="28"/>
          <w:szCs w:val="28"/>
        </w:rPr>
        <w:t>1.2. В настоящих Правилах используются следующие термины и определения: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>
        <w:rPr>
          <w:b/>
          <w:bCs/>
          <w:color w:val="26282F"/>
          <w:sz w:val="28"/>
          <w:szCs w:val="28"/>
        </w:rPr>
        <w:t>Правовой акт о нормировании в сфере закупок</w:t>
      </w:r>
      <w:r>
        <w:rPr>
          <w:sz w:val="28"/>
          <w:szCs w:val="28"/>
        </w:rPr>
        <w:t xml:space="preserve"> - правовой акт, устанавливающий требования к закупаемым отдельным видам товаров, работ, услуг (в том числе предельные цены товаров, работ, услуг) и (или) нормативные затраты на обеспечение функций администрации </w:t>
      </w:r>
      <w:r>
        <w:rPr>
          <w:color w:val="26282F"/>
          <w:sz w:val="28"/>
          <w:szCs w:val="28"/>
        </w:rPr>
        <w:t>Фадеевского</w:t>
      </w:r>
      <w:r>
        <w:rPr>
          <w:sz w:val="28"/>
          <w:szCs w:val="28"/>
        </w:rPr>
        <w:t xml:space="preserve"> сельсовета (далее - администрация), являющейся главным распорядителем бюджетных средств муниципального образования, осуществляющей функции и полномочия учредителя, в подведомственности которой находится соответствующий заказчик.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" w:name="sub_122"/>
      <w:bookmarkEnd w:id="2"/>
      <w:r>
        <w:rPr>
          <w:sz w:val="28"/>
          <w:szCs w:val="28"/>
        </w:rPr>
        <w:t xml:space="preserve">1.2.2. </w:t>
      </w:r>
      <w:r>
        <w:rPr>
          <w:b/>
          <w:bCs/>
          <w:color w:val="26282F"/>
          <w:sz w:val="28"/>
          <w:szCs w:val="28"/>
        </w:rPr>
        <w:t>Заказчики</w:t>
      </w:r>
      <w:r>
        <w:rPr>
          <w:sz w:val="28"/>
          <w:szCs w:val="28"/>
        </w:rPr>
        <w:t xml:space="preserve"> - администрация, как главный распорядитель средств местного бюджета, ей подведомственные казенные и бюджетные учреждения, на которые распространяются положения </w:t>
      </w:r>
      <w:hyperlink r:id="rId8" w:history="1">
        <w:r>
          <w:rPr>
            <w:rStyle w:val="-"/>
            <w:color w:val="000000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3" w:name="sub_123"/>
      <w:bookmarkStart w:id="4" w:name="sub_543696808"/>
      <w:bookmarkEnd w:id="3"/>
      <w:bookmarkEnd w:id="4"/>
      <w:r>
        <w:rPr>
          <w:sz w:val="28"/>
          <w:szCs w:val="28"/>
        </w:rPr>
        <w:t xml:space="preserve">1.2.3. </w:t>
      </w:r>
      <w:r>
        <w:rPr>
          <w:b/>
          <w:bCs/>
          <w:color w:val="26282F"/>
          <w:sz w:val="28"/>
          <w:szCs w:val="28"/>
        </w:rPr>
        <w:t>Конечные потребители</w:t>
      </w:r>
      <w:r>
        <w:rPr>
          <w:sz w:val="28"/>
          <w:szCs w:val="28"/>
        </w:rPr>
        <w:t xml:space="preserve"> - физические лица, в целях удовлетворения потребностей которых заказчики осуществляют закупку товаров, работ, услуг, если такие потребности удовлетворяются в процессе исполнения заказчиками муниципальных функций, предоставления муниципальных и иных услуг в соответствии с законодательством Российской Федерации и Оренбургской области.</w:t>
      </w:r>
    </w:p>
    <w:p w:rsidR="00B92A51" w:rsidRDefault="00B92A51" w:rsidP="00B92A51">
      <w:pPr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Требования к разработке правовых актов о нормировании в сфере закупок</w:t>
      </w:r>
      <w:bookmarkStart w:id="5" w:name="sub_1201"/>
      <w:bookmarkEnd w:id="5"/>
    </w:p>
    <w:p w:rsidR="00B92A51" w:rsidRPr="00B92A51" w:rsidRDefault="00B92A51" w:rsidP="00B92A51">
      <w:pPr>
        <w:ind w:firstLine="720"/>
        <w:jc w:val="both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2.1. Разработка проектов правовых актов о нормировании в сфере закупок осуществляется по правилам, установленным для разработки проектов правовых актов.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6" w:name="sub_1202"/>
      <w:bookmarkEnd w:id="6"/>
      <w:r>
        <w:rPr>
          <w:sz w:val="28"/>
          <w:szCs w:val="28"/>
        </w:rPr>
        <w:lastRenderedPageBreak/>
        <w:t>2.2. Разработка правового акта о нормировании в сфере закупок осуществляется комиссией. Состав комиссии и порядок ее работы определяются главным распорядителем средств местного бюджета. В состав комиссии включаются представители заказчиков, подведомственных главному распорядителю бюджетных средств. В случае если разработка правового акта о нормировании в сфере закупок требует специальных познаний, опыта, квалификации, в том числе в области науки, техники, искусства или ремесла, комиссия вправе привлекать экспертов, экспертные организации.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7" w:name="sub_1203"/>
      <w:bookmarkEnd w:id="7"/>
      <w:r>
        <w:rPr>
          <w:sz w:val="28"/>
          <w:szCs w:val="28"/>
        </w:rPr>
        <w:t>2.3. Правовые акты о нормировании в сфере закупок утверждаются главным распорядителем средств местного бюджета в соответствии с его компетенцией и с учетом настоящих Правил.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8" w:name="sub_1204"/>
      <w:bookmarkEnd w:id="8"/>
      <w:r>
        <w:rPr>
          <w:sz w:val="28"/>
          <w:szCs w:val="28"/>
        </w:rPr>
        <w:t xml:space="preserve">2.4. Утвержденные правовые акты о нормировании в сфере закупок подлежат размещению в единой информационной системе в сфере закупок в соответствии с </w:t>
      </w:r>
      <w:hyperlink r:id="rId9" w:history="1">
        <w:r>
          <w:rPr>
            <w:rStyle w:val="-"/>
            <w:color w:val="000000"/>
            <w:sz w:val="28"/>
            <w:szCs w:val="28"/>
          </w:rPr>
          <w:t>частью 6 статьи 19</w:t>
        </w:r>
      </w:hyperlink>
      <w:r>
        <w:rPr>
          <w:sz w:val="28"/>
          <w:szCs w:val="28"/>
        </w:rPr>
        <w:t xml:space="preserve"> Федерального закона от 05.04. 2013 года № 44-ФЗ «О контрактной системе в сфере закупок товаров, работ, услуг для обеспечения государственных и муниципальных нужд" и на сайте администрации сельсовета информационно-телекоммуникационной сети «Интернет».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9" w:name="sub_1205"/>
      <w:bookmarkEnd w:id="9"/>
      <w:r>
        <w:rPr>
          <w:sz w:val="28"/>
          <w:szCs w:val="28"/>
        </w:rPr>
        <w:t>2.5. В случае если по решению главного распорядителя бюджетных средств правовой акт о нормировании в сфере закупок требует изменения, то такое изменение осуществляется в порядке, установленном настоящим разделом Правил.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</w:p>
    <w:p w:rsidR="00B92A51" w:rsidRDefault="00B92A51" w:rsidP="00B92A51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bookmarkStart w:id="10" w:name="sub_1300"/>
      <w:bookmarkEnd w:id="10"/>
      <w:r>
        <w:rPr>
          <w:b/>
          <w:bCs/>
          <w:color w:val="26282F"/>
          <w:sz w:val="28"/>
          <w:szCs w:val="28"/>
        </w:rPr>
        <w:t>3. Требования к содержанию правового акта о нормировании в сфере закупок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1" w:name="sub_1301"/>
      <w:bookmarkEnd w:id="11"/>
      <w:r>
        <w:rPr>
          <w:sz w:val="28"/>
          <w:szCs w:val="28"/>
        </w:rPr>
        <w:t>3.1. Правовой акт о нормировании в сфере закупок должен содержать требования к отдельным видам товаров, работам, услугам, закупаемым заказчиками. Перечень отдельных видов товаров, работ, услуг, в отношении которых принимаются правовые акты о нормировании в сфере закупок, утверждается главным распорядителем средств местного бюджета.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2" w:name="sub_1302"/>
      <w:bookmarkEnd w:id="12"/>
      <w:r>
        <w:rPr>
          <w:sz w:val="28"/>
          <w:szCs w:val="28"/>
        </w:rPr>
        <w:t>3.2. Требования к закупаемым товарам, работам, услугам включают в себя требования к количеству, качеству, потребительским свойствам и иным характеристикам товаров, работ, услуг, позволяющие обеспечить нужды заказчиков, но не приводящие к закупке товаров, работ, услуг, имеющих избыточные потребительские свойства или являющихся предметами роскоши в соответствии с законодательством Российской Федерации.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3" w:name="sub_1303"/>
      <w:bookmarkEnd w:id="13"/>
      <w:r>
        <w:rPr>
          <w:sz w:val="28"/>
          <w:szCs w:val="28"/>
        </w:rPr>
        <w:t>3.3. При установлении в правовом акте о нормировании в сфере закупок требований о количестве товаров, работ, услуг, подлежащих закупке, должны учитываться: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аналогичных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предыдущий двухлетний период;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(отсутствие) факта дополнительной, по сравнению с запланированной на начало финансового года, закупки товаров, работ, услуг, в связи с тем, что количество закупленного ранее товара, работ, услуг не в полном объеме удовлетворило потребности в указанных товарах, работах, услугах;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факта закупки излишнего товара, работ, услуг за предыдущий двухлетний период;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предпосылок увеличения (сокращения) количества конечных потребителей заказываемых товаров, работ, услуг;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необходимости формирования постоянно имеющегося запаса конкретного товара, работы, услуги (если потребность в товарах, работах, услугах имеет постоянный характер и проведение дополнительных закупочных процедур может привести к возникновению угрозы жизни и здоровью людей, нарушению процесса производства.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4" w:name="sub_1304"/>
      <w:bookmarkEnd w:id="14"/>
      <w:r>
        <w:rPr>
          <w:sz w:val="28"/>
          <w:szCs w:val="28"/>
        </w:rPr>
        <w:t>3.4. Правовой акт о нормировании в сфере закупок может содержать иные требования к определению количества товаров, работ, услуг и потребностей в них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5" w:name="sub_1305"/>
      <w:bookmarkEnd w:id="15"/>
      <w:r>
        <w:rPr>
          <w:sz w:val="28"/>
          <w:szCs w:val="28"/>
        </w:rPr>
        <w:t>3.5. При установлении в правовом акте о нормировании в сфере закупок требований к качеству закупаемых товаров, работ, услуг, такие требования должны быть установлены на основании анализа потребления главным распорядителем средств местного бюджета и подведомственными ему заказчиками (на основе их предложений) за предыдущий двухлетний период конкретного товара, работы, услуги, и прогнозируемых производственных (функциональных) потребностей на последующий период.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6" w:name="sub_1306"/>
      <w:bookmarkEnd w:id="16"/>
      <w:r>
        <w:rPr>
          <w:sz w:val="28"/>
          <w:szCs w:val="28"/>
        </w:rPr>
        <w:t>3.6. При установлении в правовом акте о нормировании в сфере закупок требований к качеству закупаемых товаров, работ, услуг, потребительским свойствам и иным характеристикам товаров, работ, услуг, подлежащих закупке, должны учитываться: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качества, потребительских свойств и иных характеристик товаров, работ, услуг, приобретенных главным распорядителем средств местного бюджета и подведомственными ему заказчиками (на основе их предложений) за последние два года, производственным (функциональным) потребностям заказчика и конечных потребителей (при их наличии);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наличие (отсутствие) претензий к качеству, потребительским свойствам, иным характеристикам товаров, работ, услуг, вызванных недостаточной проработкой либо конкретизацией требований к качеству, потребительским свойствам и иным характеристикам товаров, работ, услуг, установленных документацией о закупке;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(отсутствие) на рынке товаров, работ, услуг, более удовлетворяющих потребностям заказчика в процессе реализации их функций либо конечным потребителям, в том числе, если стоимость таких товаров, работ, услуг превышает стоимость ранее приобретенных товаров, </w:t>
      </w:r>
      <w:r>
        <w:rPr>
          <w:sz w:val="28"/>
          <w:szCs w:val="28"/>
        </w:rPr>
        <w:lastRenderedPageBreak/>
        <w:t>работ, услуг, аналогичных по количеству, качеству, потребительским свойствам и иным характеристикам. При этом должны учитываться такие свойства товаров, работ, услуг, которые обеспечивают максимально эффективный результат использования товара, работы, услуги в деятельности заказчика, однако не приводят к наличию в товаре, работе, услуге дополнительных свойств, не связанных с их целевым назначением.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7" w:name="sub_1307"/>
      <w:bookmarkEnd w:id="17"/>
      <w:r>
        <w:rPr>
          <w:sz w:val="28"/>
          <w:szCs w:val="28"/>
        </w:rPr>
        <w:t>3.7. В правовом акте о нормировании в сфере закупок должны содержаться ссылки на нормативные правовые акты, требованиям которых должны соответствовать закупаемые товары, работы, услуги (технические регламенты, национальные стандарты, правила, положения (стандарты), и иные документы, предусмотренные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-"/>
            <w:color w:val="000000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27.12.2002 № 184-ФЗ «О техническом регулировании».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8" w:name="sub_1308"/>
      <w:bookmarkEnd w:id="18"/>
      <w:r>
        <w:rPr>
          <w:sz w:val="28"/>
          <w:szCs w:val="28"/>
        </w:rPr>
        <w:t>3.8. Правовой акт о нормировании в сфере закупок может содержать иные требования к определению требований к качеству, потребительским свойствам и иным характеристикам товаров, работ, услуг в зависимости от сферы и специфики деятельности главного распорядителя средств местного бюджета и подведомственных ему заказчиков.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19" w:name="sub_1309"/>
      <w:bookmarkEnd w:id="19"/>
      <w:r>
        <w:rPr>
          <w:sz w:val="28"/>
          <w:szCs w:val="28"/>
        </w:rPr>
        <w:t>3.9. При установлении требований к качеству, потребительским свойствам и иным характеристикам отдельных видов товаров, работ, услуг не должны включаться требования или указания в отношении товарных знаков, знаков обслуживания, фирменных наименований, патентов, полезных моделей, промышленных образцов, наименование места происхождения товара или наименование производителя.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0" w:name="sub_1310"/>
      <w:bookmarkEnd w:id="20"/>
      <w:r>
        <w:rPr>
          <w:sz w:val="28"/>
          <w:szCs w:val="28"/>
        </w:rPr>
        <w:t>3.10. Правовой акт о нормировании в сфере закупок должен содержать предельные цены товаров, работ, услуг или сведения о порядке формирования предельной цены товаров, работ, услуг.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При формировании предельной цены товаров, работ, услуг могут использоваться: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государственной статистической отчетности;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реестра контрактов;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ценах производителей;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общедоступные результаты изучения рынка, исследования рынка, проведенные главным распорядителем средств местного бюджета как самостоятельно, так и с привлечением третьих лиц;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источники информации.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Правовой акт о нормировании в сфере закупок может содержать нормативные затраты на обеспечение функций заказчиков.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Нормативные затраты на обеспечение функций заказчиков формируются, в том числе, на основе данных о количестве сотрудников, участвующих в выполнении функции заказчиков, номенклатуры и количества товаров, работ, услуг, необходимых для выполнения функций заказчиков.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Формирование нормативных затрат на обеспечение функций заказчиков осуществляется с учетом планируемого количества конечных потребителей на очередной финансовый год в случае, если объем затрат </w:t>
      </w:r>
      <w:r>
        <w:rPr>
          <w:sz w:val="28"/>
          <w:szCs w:val="28"/>
        </w:rPr>
        <w:lastRenderedPageBreak/>
        <w:t>заказчиков на выполнение функции зависит от количества конечных потребителей.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3.15. Правовой акт о нормировании в сфере закупок должен содержать положение об ответственности должностных лиц заказчика за неисполнение требований, содержащихся в указанном акте.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</w:p>
    <w:p w:rsidR="00B92A51" w:rsidRDefault="00B92A51" w:rsidP="00B92A51">
      <w:pPr>
        <w:spacing w:line="100" w:lineRule="atLeast"/>
        <w:ind w:firstLine="72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4. Общие требования к отдельным видам товаров, работ, услуг (в том числе предельные цены товаров, работ, услуг) и (или) нормативные затраты на обеспечение функций заказчика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1" w:name="sub_1401"/>
      <w:bookmarkEnd w:id="21"/>
      <w:r>
        <w:rPr>
          <w:sz w:val="28"/>
          <w:szCs w:val="28"/>
        </w:rPr>
        <w:t>4.1. Настоящие Требования устанавливают порядок определения требований к отдельным видам товаров, работ, услуг для муниципальных нужд (в том числе предельной цены товаров, работ и услуг) и (или) нормативных затрат на обеспечение функций заказчика (далее - требования к приобретаемым товарам, работам, услугам).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2" w:name="sub_1402"/>
      <w:bookmarkEnd w:id="22"/>
      <w:r>
        <w:rPr>
          <w:sz w:val="28"/>
          <w:szCs w:val="28"/>
        </w:rPr>
        <w:t>4.2. Под требованиями к приобретаемым товарам, работам, услугам понимаются утвержденные требования к количеству (объему) и качеству, потребительским свойствам и иным характеристикам товаров, работ и услуг, которые позволяют осуществить обеспечение муниципальных нужд, но не приводят к закупкам товаров, работ и услуг, имеющих избыточные потребительские свойства или являющихся предметами роскоши.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Требования к приобретаемым товарам, работам, услугам утверждаются по форме согласно</w:t>
      </w:r>
      <w:r>
        <w:rPr>
          <w:color w:val="000000"/>
          <w:sz w:val="28"/>
          <w:szCs w:val="28"/>
        </w:rPr>
        <w:t xml:space="preserve"> </w:t>
      </w:r>
      <w:hyperlink r:id="rId11" w:anchor="sub_2000" w:history="1">
        <w:r>
          <w:rPr>
            <w:rStyle w:val="-"/>
            <w:color w:val="000000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настоящим Требованиям.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3" w:name="sub_1404"/>
      <w:bookmarkEnd w:id="23"/>
      <w:r>
        <w:rPr>
          <w:sz w:val="28"/>
          <w:szCs w:val="28"/>
        </w:rPr>
        <w:t>4.4. Требования к качеству товара, работы, услуги и его потребительским свойствам (функциональным характеристикам) устанавливаются в количественных или качественных показателях, измеряющих полезность товаров, работ, услуг и их способность удовлетворять конкретные нужды заказчика в расчете на единицу приобретаемого товара, работы, услуги для муниципальных нужд. Требования к качеству товара, работы, услуги, его потребительским свойствам (функциональным характеристикам) не могут содержать требования к производителю, поставщику, месту и источнику происхождения товара, работы, услуги за исключением случаев, установленных федеральным законом.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4" w:name="sub_1405"/>
      <w:bookmarkEnd w:id="24"/>
      <w:r>
        <w:rPr>
          <w:sz w:val="28"/>
          <w:szCs w:val="28"/>
        </w:rPr>
        <w:t>4.5. Требования к иным характеристикам товаров, работ, услуг включают: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цене товара, работы, услуги, устанавливаемые в абсолютном денежном выражении (цена единицы транспортного средства, стоимость строительства квадратного метра площади помещений и т.п.) или относительном выражении (доля денежных средств заказчика, которая может быть использована на закупку определенного товара, работы, услуги и т.п.);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предельным объемам и стоимости ресурсов, необходимых для выполнения некоторых работ, оказания некоторых услуг (предельная стоимость нормо-часа ремонтных работ автотранспортных средств, предельная стоимость человеко-часа экспертных работ);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срок (период) поставки товара, выполнения работы, оказания услуги (срок службы товара, результатов работы и услуги, устанавливаемый в показателях времени (длительности) использования товаров, результатов работ и услуг (день, месяц, год и т.п.);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эксплуатацию товара, устанавливаемые в абсолютном денежном и относительном выражении;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расходы на техническое обслуживание товара, устанавливаемые в абсолютном денежном и относительном выражении;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срок предоставления гарантии качества товара, работ, услуг, устанавливаемые в количестве дней, месяцев, лет;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предоставления гарантий, устанавливаемые в абсолютном денежном или относительном выражении, определяются перечнем элементов, на которые распространяется гарантия, способом возмещения понесенного ущерба в результате поставки некачественного товара, работы, услуги;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иные требования.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5" w:name="sub_1406"/>
      <w:bookmarkEnd w:id="25"/>
      <w:r>
        <w:rPr>
          <w:sz w:val="28"/>
          <w:szCs w:val="28"/>
        </w:rPr>
        <w:t>4.6. Требования к товарам, работам и услугам, приобретаемым заказчиком для обеспечения муниципальных нужд, устанавливаются на основе проведения анализа фактических или нормативных нужд муниципального заказчика, с учетом требований нормативных правовых актов, технических регламентов, стандартов, административных регламентов и стандартов муниципальных услуг и других документов, регламентирующих минимальные, необходимые, достаточные требования, установленные для определенных товаров, работ, услуг (групп товаров, работ, услуг), способов их производства (выполнения, оказания).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6" w:name="sub_1407"/>
      <w:bookmarkEnd w:id="26"/>
      <w:r>
        <w:rPr>
          <w:sz w:val="28"/>
          <w:szCs w:val="28"/>
        </w:rPr>
        <w:t>4.7. Анализ нужд муниципального заказчика в определенных товарах, работах, услугах, подлежащих нормированию, выполняется путем изучения особенностей и содержания деятельности соответствующего заказчика (анализ осуществляемых функций, процедур, действий, оказываемых муниципальных услуг, выполнения работ), осуществляемой для обеспечения выполнения муниципальных функций и полномочий органов местного самоуправления, в том числе для реализации мероприятий, предусмотренных муниципальными программами, в том числе целевыми программами, другими документами стратегического и программно-целевого планирования, а также с учетом потребностей в конкретных ресурсах (товарах, работах, услугах).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7" w:name="sub_1408"/>
      <w:bookmarkEnd w:id="27"/>
      <w:r>
        <w:rPr>
          <w:sz w:val="28"/>
          <w:szCs w:val="28"/>
        </w:rPr>
        <w:t>4.8. Определение потребности в ресурсах (товарах, работах, услугах) осуществляется с использованием нормативного, структурного и экспертного метода.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8" w:name="sub_1409"/>
      <w:bookmarkEnd w:id="28"/>
      <w:r>
        <w:rPr>
          <w:sz w:val="28"/>
          <w:szCs w:val="28"/>
        </w:rPr>
        <w:t>4.9. Нормативный метод применяется при наличии утвержденных нормативными правовыми актами требований к приобретаемым муниципальным заказчиком товарам, работам, услугам.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отсутствия утвержденных нормативными правовыми актами требований к приобретаемым муниципальным заказчиком товарам, работам, услугам применяется структурный и (или) экспертный метод.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29" w:name="sub_1411"/>
      <w:bookmarkEnd w:id="29"/>
      <w:r>
        <w:rPr>
          <w:sz w:val="28"/>
          <w:szCs w:val="28"/>
        </w:rPr>
        <w:lastRenderedPageBreak/>
        <w:t>4.11. При применении структурного метода перечень закупаемых товаров, работ, услуг, подлежащих нормированию, параметры требований к качеству, количеству (объему), потребительским свойствам (функциональным характеристикам) и иных требований, определяются исходя из существующей практики закупки товаров, работ, услуг для обеспечения муниципальных нужд с учетом проведения оптимизации и рационализации используемых муниципальным заказчиком товаров, работ, услуг для удовлетворения и обеспечения муниципальных нужд.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30" w:name="sub_1412"/>
      <w:bookmarkEnd w:id="30"/>
      <w:r>
        <w:rPr>
          <w:sz w:val="28"/>
          <w:szCs w:val="28"/>
        </w:rPr>
        <w:t>4.12. При применении экспертного метода параметры требований к качеству, количеству (объему), потребительским свойствам (функциональным характеристикам) и иным требования определяются на основе экспертной оценки необходимости и достаточности таких требований для обеспечения муниципальных нужд.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экспертной оценки могут привлекаться независимые экспертные организации (частные лица, осуществляющие экспертную деятельность), органы местного самоуправления в рамках их компетенции.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31" w:name="sub_1413"/>
      <w:bookmarkEnd w:id="31"/>
      <w:r>
        <w:rPr>
          <w:sz w:val="28"/>
          <w:szCs w:val="28"/>
        </w:rPr>
        <w:t>4.13.Потребность в ресурсах (товарах, работах, услугах) определяется с учетом мероприятий по оптимизации муниципального заказчика,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32" w:name="sub_1414"/>
      <w:bookmarkEnd w:id="32"/>
      <w:r>
        <w:rPr>
          <w:sz w:val="28"/>
          <w:szCs w:val="28"/>
        </w:rPr>
        <w:t>4.14. Требования к приобретаемым товарам, работам и услугам подлежат пересмотру в случае: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внесения изменений в нормативные правовые акты, иные документы, определяющие объем потребностей в определенном товаре, работе, услуге в результате изменения объемов и структуры нужд заказчика;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структуры и характеристик потребительских свойств (функциональных характеристик) реализуемых на рынках товаров, работ, услуг (в результате модернизации производства, внедрения новых стандартов и технических регламентов, технических требований и т.п.);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появления новых товаров, работ, услуг, которые могут более эффективно (с меньшими затратами) удовлетворять нужды заказчика;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принятия решения о реализации политики стимулирования (ограничения) государственного спроса на определенные технологий, товаров, работ, услуг, которые приводят к появлению и развитию (сужению) рынков таких товаров, работ, услуг;</w:t>
      </w:r>
    </w:p>
    <w:p w:rsidR="00B92A51" w:rsidRDefault="00B92A51" w:rsidP="00B92A51">
      <w:pPr>
        <w:spacing w:line="100" w:lineRule="atLeast"/>
        <w:ind w:firstLine="720"/>
        <w:jc w:val="both"/>
        <w:rPr>
          <w:sz w:val="28"/>
          <w:szCs w:val="28"/>
        </w:rPr>
      </w:pPr>
      <w:bookmarkStart w:id="33" w:name="sub_1416"/>
      <w:bookmarkStart w:id="34" w:name="sub_543699892"/>
      <w:bookmarkEnd w:id="33"/>
      <w:bookmarkEnd w:id="34"/>
      <w:r>
        <w:rPr>
          <w:sz w:val="28"/>
          <w:szCs w:val="28"/>
        </w:rPr>
        <w:t>4.15. Внесение изменений в правовые акты, устанавливающие требования к приобретаемым товарам, работам, услугам, осуществляется в порядке, предусмотренном для утверждения соответствующих правовых актов.</w:t>
      </w:r>
    </w:p>
    <w:p w:rsidR="00B92A51" w:rsidRDefault="00B92A51" w:rsidP="00B92A51">
      <w:pPr>
        <w:spacing w:line="100" w:lineRule="atLeast"/>
        <w:jc w:val="both"/>
        <w:rPr>
          <w:sz w:val="28"/>
          <w:szCs w:val="28"/>
        </w:rPr>
      </w:pPr>
      <w:bookmarkStart w:id="35" w:name="sub_1417"/>
      <w:bookmarkEnd w:id="35"/>
      <w:r>
        <w:rPr>
          <w:sz w:val="28"/>
          <w:szCs w:val="28"/>
        </w:rPr>
        <w:t xml:space="preserve">          4.16.Правовые акты, устанавливающие требования к приобретаемым товарам, работам, услугам, подлежат размещению в единой информационной системе.</w:t>
      </w:r>
    </w:p>
    <w:p w:rsidR="00B92A51" w:rsidRDefault="00B92A51" w:rsidP="00B92A51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</w:p>
    <w:p w:rsidR="00B92A51" w:rsidRDefault="00B92A51" w:rsidP="00B92A51">
      <w:pPr>
        <w:pStyle w:val="a4"/>
        <w:tabs>
          <w:tab w:val="left" w:pos="3868"/>
        </w:tabs>
        <w:spacing w:after="0" w:line="0" w:lineRule="atLeast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требованиям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(Постановление </w:t>
      </w:r>
    </w:p>
    <w:p w:rsidR="00B92A51" w:rsidRDefault="00B92A51" w:rsidP="00B92A51">
      <w:pPr>
        <w:pStyle w:val="a4"/>
        <w:spacing w:after="0"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19. 10.2017 г. № 31-п)</w:t>
      </w:r>
    </w:p>
    <w:p w:rsidR="00B92A51" w:rsidRDefault="00B92A51" w:rsidP="00B92A51">
      <w:pPr>
        <w:spacing w:before="280" w:line="100" w:lineRule="atLeast"/>
        <w:ind w:firstLine="720"/>
        <w:rPr>
          <w:sz w:val="28"/>
          <w:szCs w:val="28"/>
        </w:rPr>
      </w:pPr>
    </w:p>
    <w:p w:rsidR="00B92A51" w:rsidRDefault="00B92A51" w:rsidP="00B92A51">
      <w:pPr>
        <w:spacing w:before="108" w:after="108" w:line="100" w:lineRule="atLeast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Форма требований</w:t>
      </w:r>
      <w:r>
        <w:rPr>
          <w:b/>
          <w:bCs/>
          <w:color w:val="26282F"/>
          <w:sz w:val="28"/>
          <w:szCs w:val="28"/>
        </w:rPr>
        <w:br/>
        <w:t>к отдельным товарам, работам, услугам для обеспечения муниципальных нужд</w:t>
      </w:r>
      <w:r>
        <w:rPr>
          <w:color w:val="26282F"/>
          <w:sz w:val="28"/>
          <w:szCs w:val="28"/>
        </w:rPr>
        <w:t xml:space="preserve"> </w:t>
      </w:r>
      <w:r>
        <w:rPr>
          <w:b/>
          <w:color w:val="26282F"/>
          <w:sz w:val="28"/>
          <w:szCs w:val="28"/>
        </w:rPr>
        <w:t>Фадеевского сельсовета</w:t>
      </w:r>
      <w:r>
        <w:rPr>
          <w:b/>
          <w:bCs/>
          <w:color w:val="26282F"/>
          <w:sz w:val="28"/>
          <w:szCs w:val="28"/>
        </w:rPr>
        <w:t xml:space="preserve"> Пономаревского района Оренбургской области</w:t>
      </w:r>
    </w:p>
    <w:p w:rsidR="00B92A51" w:rsidRDefault="00B92A51" w:rsidP="00B92A51">
      <w:pPr>
        <w:spacing w:before="280" w:line="100" w:lineRule="atLeast"/>
        <w:ind w:firstLine="720"/>
        <w:rPr>
          <w:sz w:val="28"/>
          <w:szCs w:val="28"/>
        </w:rPr>
      </w:pPr>
    </w:p>
    <w:tbl>
      <w:tblPr>
        <w:tblW w:w="0" w:type="auto"/>
        <w:tblInd w:w="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4A0"/>
      </w:tblPr>
      <w:tblGrid>
        <w:gridCol w:w="470"/>
        <w:gridCol w:w="5690"/>
        <w:gridCol w:w="1534"/>
        <w:gridCol w:w="1859"/>
      </w:tblGrid>
      <w:tr w:rsidR="00B92A51" w:rsidTr="00C34AE7">
        <w:trPr>
          <w:cantSplit/>
        </w:trPr>
        <w:tc>
          <w:tcPr>
            <w:tcW w:w="617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товара, работы, услуги</w:t>
            </w:r>
          </w:p>
        </w:tc>
        <w:tc>
          <w:tcPr>
            <w:tcW w:w="3395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rPr>
                <w:rStyle w:val="-"/>
                <w:rFonts w:eastAsiaTheme="majorEastAsia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Код </w:t>
            </w:r>
            <w:hyperlink r:id="rId12" w:history="1">
              <w:r>
                <w:rPr>
                  <w:rStyle w:val="-"/>
                  <w:color w:val="000000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</w:t>
            </w:r>
          </w:p>
        </w:tc>
        <w:tc>
          <w:tcPr>
            <w:tcW w:w="3395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6174" w:type="dxa"/>
            <w:gridSpan w:val="2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</w:t>
            </w:r>
          </w:p>
        </w:tc>
      </w:tr>
      <w:tr w:rsidR="00B92A51" w:rsidTr="00C34AE7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B92A51" w:rsidTr="00C34AE7">
        <w:trPr>
          <w:cantSplit/>
        </w:trPr>
        <w:tc>
          <w:tcPr>
            <w:tcW w:w="47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70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hideMark/>
          </w:tcPr>
          <w:p w:rsidR="00B92A51" w:rsidRDefault="00B92A51" w:rsidP="00C34AE7">
            <w:pPr>
              <w:suppressAutoHyphens/>
              <w:spacing w:before="280" w:after="119"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B92A51" w:rsidRDefault="00B92A51" w:rsidP="00B92A51">
      <w:pPr>
        <w:spacing w:before="280" w:line="100" w:lineRule="atLeast"/>
        <w:rPr>
          <w:sz w:val="28"/>
          <w:szCs w:val="28"/>
        </w:rPr>
      </w:pPr>
    </w:p>
    <w:p w:rsidR="00B92A51" w:rsidRDefault="00B92A51" w:rsidP="00B92A51">
      <w:pPr>
        <w:rPr>
          <w:rFonts w:ascii="Calibri" w:eastAsia="SimSun" w:hAnsi="Calibri" w:cs="Calibri"/>
          <w:sz w:val="22"/>
          <w:szCs w:val="22"/>
          <w:lang w:eastAsia="en-US"/>
        </w:rPr>
      </w:pPr>
    </w:p>
    <w:p w:rsidR="00B92A51" w:rsidRDefault="00B92A51" w:rsidP="00B92A51">
      <w:pPr>
        <w:jc w:val="both"/>
        <w:rPr>
          <w:b/>
          <w:sz w:val="28"/>
          <w:szCs w:val="28"/>
        </w:rPr>
      </w:pPr>
    </w:p>
    <w:p w:rsidR="00B92A51" w:rsidRPr="00BD1C59" w:rsidRDefault="00B92A51" w:rsidP="00B92A51">
      <w:pPr>
        <w:jc w:val="both"/>
        <w:rPr>
          <w:b/>
          <w:sz w:val="28"/>
          <w:szCs w:val="28"/>
        </w:rPr>
      </w:pPr>
    </w:p>
    <w:sectPr w:rsidR="00B92A51" w:rsidRPr="00BD1C59" w:rsidSect="001053DB">
      <w:pgSz w:w="11900" w:h="1680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/>
  <w:rsids>
    <w:rsidRoot w:val="00B92A51"/>
    <w:rsid w:val="00150828"/>
    <w:rsid w:val="002D06AE"/>
    <w:rsid w:val="00362ADA"/>
    <w:rsid w:val="00461B1F"/>
    <w:rsid w:val="009F20A5"/>
    <w:rsid w:val="00B92A51"/>
    <w:rsid w:val="00D3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A51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2A5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styleId="a3">
    <w:name w:val="Hyperlink"/>
    <w:basedOn w:val="a0"/>
    <w:uiPriority w:val="99"/>
    <w:rsid w:val="00B92A51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B92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Обычный2"/>
    <w:uiPriority w:val="99"/>
    <w:qFormat/>
    <w:rsid w:val="00B92A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B92A51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rsid w:val="00B92A51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deevka-sovet.ru/" TargetMode="External"/><Relationship Id="rId12" Type="http://schemas.openxmlformats.org/officeDocument/2006/relationships/hyperlink" Target="garantf1://1206467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tream\Downloads\16.doc" TargetMode="External"/><Relationship Id="rId11" Type="http://schemas.openxmlformats.org/officeDocument/2006/relationships/hyperlink" Target="file:///C:\Users\Stream\Downloads\16.doc" TargetMode="External"/><Relationship Id="rId5" Type="http://schemas.openxmlformats.org/officeDocument/2006/relationships/hyperlink" Target="garantf1://70253464.194" TargetMode="External"/><Relationship Id="rId10" Type="http://schemas.openxmlformats.org/officeDocument/2006/relationships/hyperlink" Target="garantf1://120293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1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1C209-BFE9-4C70-AB42-8603BE8E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3049</Words>
  <Characters>17380</Characters>
  <Application>Microsoft Office Word</Application>
  <DocSecurity>0</DocSecurity>
  <Lines>144</Lines>
  <Paragraphs>40</Paragraphs>
  <ScaleCrop>false</ScaleCrop>
  <Company>Microsoft</Company>
  <LinksUpToDate>false</LinksUpToDate>
  <CharactersWithSpaces>20389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2017-11-01T05:19:00Z</dcterms:created>
  <dcterms:modified xsi:type="dcterms:W3CDTF">2017-11-01T05:28:00Z</dcterms:modified>
</cp:coreProperties>
</file>