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6" w:rsidRPr="00C57716" w:rsidRDefault="00C57716" w:rsidP="00C57716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   </w:t>
      </w:r>
      <w:r w:rsidRPr="00C57716">
        <w:rPr>
          <w:rFonts w:ascii="Cambria" w:eastAsia="Times New Roman" w:hAnsi="Cambria" w:cs="Cambria"/>
          <w:sz w:val="24"/>
          <w:szCs w:val="24"/>
          <w:lang w:eastAsia="ru-RU"/>
        </w:rPr>
        <w:t>РОССИЙСКАЯ ФЕДЕРАЦИЯ</w:t>
      </w:r>
    </w:p>
    <w:p w:rsidR="00C57716" w:rsidRPr="00C57716" w:rsidRDefault="00C57716" w:rsidP="00C57716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 w:rsidRPr="00C57716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А Д М И Н И С Т </w:t>
      </w:r>
      <w:proofErr w:type="gramStart"/>
      <w:r w:rsidRPr="00C57716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Р</w:t>
      </w:r>
      <w:proofErr w:type="gramEnd"/>
      <w:r w:rsidRPr="00C57716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Ц И Я</w:t>
      </w:r>
    </w:p>
    <w:p w:rsidR="00C57716" w:rsidRPr="00C57716" w:rsidRDefault="00C57716" w:rsidP="00C57716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C57716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C57716">
        <w:rPr>
          <w:rFonts w:eastAsia="Times New Roman" w:cs="Times New Roman"/>
          <w:b/>
          <w:bCs/>
          <w:sz w:val="24"/>
          <w:szCs w:val="24"/>
        </w:rPr>
        <w:t>сельского поселения</w:t>
      </w:r>
      <w:r w:rsidRPr="00C57716">
        <w:rPr>
          <w:rFonts w:eastAsia="Times New Roman" w:cs="Times New Roman"/>
          <w:b/>
          <w:bCs/>
          <w:sz w:val="24"/>
          <w:szCs w:val="24"/>
        </w:rPr>
        <w:br/>
      </w:r>
      <w:r w:rsidRPr="00C57716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C57716">
        <w:rPr>
          <w:rFonts w:ascii="Calibri" w:eastAsia="Times New Roman" w:hAnsi="Calibri" w:cs="Arial"/>
          <w:b/>
          <w:bCs/>
          <w:sz w:val="24"/>
          <w:szCs w:val="24"/>
        </w:rPr>
        <w:t xml:space="preserve">     </w:t>
      </w:r>
      <w:r w:rsidRPr="00C57716">
        <w:rPr>
          <w:rFonts w:ascii="Arial Black" w:eastAsia="Times New Roman" w:hAnsi="Arial Black" w:cs="Arial"/>
          <w:b/>
          <w:bCs/>
          <w:sz w:val="24"/>
          <w:szCs w:val="24"/>
        </w:rPr>
        <w:t>БОЛЬШОЙ ТОЛКАЙ</w:t>
      </w:r>
      <w:r w:rsidRPr="00C57716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57716">
        <w:rPr>
          <w:rFonts w:eastAsia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C57716">
        <w:rPr>
          <w:rFonts w:eastAsia="Times New Roman" w:cs="Times New Roman"/>
          <w:b/>
          <w:bCs/>
          <w:color w:val="FF0000"/>
          <w:sz w:val="24"/>
          <w:szCs w:val="24"/>
        </w:rPr>
        <w:t xml:space="preserve"> </w:t>
      </w:r>
      <w:r w:rsidRPr="00C57716">
        <w:rPr>
          <w:rFonts w:eastAsia="Times New Roman" w:cs="Times New Roman"/>
          <w:b/>
          <w:bCs/>
          <w:color w:val="FF0000"/>
          <w:sz w:val="24"/>
          <w:szCs w:val="24"/>
        </w:rPr>
        <w:br/>
      </w:r>
      <w:r w:rsidRPr="00C57716">
        <w:rPr>
          <w:rFonts w:eastAsia="Times New Roman" w:cs="Times New Roman"/>
          <w:b/>
          <w:bCs/>
          <w:sz w:val="24"/>
          <w:szCs w:val="24"/>
        </w:rPr>
        <w:t xml:space="preserve">               Похвистневский</w:t>
      </w:r>
      <w:r w:rsidRPr="00C57716">
        <w:rPr>
          <w:rFonts w:eastAsia="Times New Roman" w:cs="Times New Roman"/>
          <w:b/>
          <w:bCs/>
          <w:sz w:val="24"/>
          <w:szCs w:val="24"/>
        </w:rPr>
        <w:br/>
        <w:t xml:space="preserve">            Самарской области</w:t>
      </w:r>
    </w:p>
    <w:p w:rsidR="00C57716" w:rsidRPr="00C57716" w:rsidRDefault="00C57716" w:rsidP="00C57716">
      <w:pPr>
        <w:spacing w:after="0" w:line="240" w:lineRule="auto"/>
        <w:rPr>
          <w:rFonts w:ascii="Calibri" w:eastAsia="Times New Roman" w:hAnsi="Calibri" w:cs="Times New Roman"/>
          <w:b/>
          <w:sz w:val="22"/>
          <w:lang w:eastAsia="ru-RU"/>
        </w:rPr>
      </w:pPr>
      <w:r w:rsidRPr="00C57716">
        <w:rPr>
          <w:rFonts w:ascii="Calibri" w:eastAsia="Times New Roman" w:hAnsi="Calibri" w:cs="Times New Roman"/>
          <w:b/>
          <w:sz w:val="22"/>
          <w:lang w:eastAsia="ru-RU"/>
        </w:rPr>
        <w:t xml:space="preserve">                                             </w:t>
      </w:r>
    </w:p>
    <w:p w:rsidR="00C57716" w:rsidRPr="00C57716" w:rsidRDefault="00C57716" w:rsidP="00C57716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C57716">
        <w:rPr>
          <w:rFonts w:ascii="Calibri" w:eastAsia="Times New Roman" w:hAnsi="Calibri" w:cs="Times New Roman"/>
          <w:b/>
          <w:sz w:val="22"/>
          <w:lang w:eastAsia="ru-RU"/>
        </w:rPr>
        <w:t xml:space="preserve">        </w:t>
      </w:r>
      <w:proofErr w:type="gramStart"/>
      <w:r w:rsidRPr="00C57716">
        <w:rPr>
          <w:rFonts w:eastAsia="Times New Roman" w:cs="Times New Roman"/>
          <w:b/>
          <w:sz w:val="22"/>
          <w:lang w:eastAsia="ru-RU"/>
        </w:rPr>
        <w:t>П</w:t>
      </w:r>
      <w:proofErr w:type="gramEnd"/>
      <w:r w:rsidRPr="00C57716">
        <w:rPr>
          <w:rFonts w:eastAsia="Times New Roman" w:cs="Times New Roman"/>
          <w:b/>
          <w:sz w:val="22"/>
          <w:lang w:eastAsia="ru-RU"/>
        </w:rPr>
        <w:t xml:space="preserve"> О С Т А Н О В Л Е Н И Е                                                                                            </w:t>
      </w:r>
    </w:p>
    <w:p w:rsidR="00C57716" w:rsidRPr="00C57716" w:rsidRDefault="00C57716" w:rsidP="00C57716">
      <w:pPr>
        <w:spacing w:after="0" w:line="240" w:lineRule="auto"/>
        <w:outlineLvl w:val="0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                28</w:t>
      </w:r>
      <w:r w:rsidRPr="00C57716">
        <w:rPr>
          <w:rFonts w:eastAsia="Times New Roman" w:cs="Times New Roman"/>
          <w:b/>
          <w:sz w:val="22"/>
          <w:lang w:eastAsia="ru-RU"/>
        </w:rPr>
        <w:t>.09.2015 №</w:t>
      </w:r>
      <w:r>
        <w:rPr>
          <w:rFonts w:eastAsia="Times New Roman" w:cs="Times New Roman"/>
          <w:b/>
          <w:sz w:val="22"/>
          <w:lang w:eastAsia="ru-RU"/>
        </w:rPr>
        <w:t xml:space="preserve"> 70</w:t>
      </w:r>
    </w:p>
    <w:p w:rsidR="00C57716" w:rsidRPr="00C57716" w:rsidRDefault="00C57716" w:rsidP="00C57716">
      <w:pPr>
        <w:spacing w:after="0" w:line="240" w:lineRule="auto"/>
        <w:rPr>
          <w:rFonts w:eastAsia="Times New Roman" w:cs="Times New Roman"/>
          <w:b/>
          <w:sz w:val="18"/>
          <w:szCs w:val="18"/>
          <w:lang w:eastAsia="ru-RU"/>
        </w:rPr>
      </w:pPr>
      <w:r w:rsidRPr="00C57716">
        <w:rPr>
          <w:rFonts w:eastAsia="Times New Roman" w:cs="Times New Roman"/>
          <w:b/>
          <w:sz w:val="22"/>
          <w:lang w:eastAsia="ru-RU"/>
        </w:rPr>
        <w:t xml:space="preserve">                  </w:t>
      </w:r>
      <w:r w:rsidRPr="00C57716">
        <w:rPr>
          <w:rFonts w:eastAsia="Times New Roman" w:cs="Times New Roman"/>
          <w:b/>
          <w:sz w:val="18"/>
          <w:szCs w:val="18"/>
          <w:lang w:eastAsia="ru-RU"/>
        </w:rPr>
        <w:t>с. Большой</w:t>
      </w:r>
      <w:proofErr w:type="gramStart"/>
      <w:r w:rsidRPr="00C57716">
        <w:rPr>
          <w:rFonts w:eastAsia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C57716">
        <w:rPr>
          <w:rFonts w:eastAsia="Times New Roman" w:cs="Times New Roman"/>
          <w:b/>
          <w:sz w:val="18"/>
          <w:szCs w:val="18"/>
          <w:lang w:eastAsia="ru-RU"/>
        </w:rPr>
        <w:t>олкай</w:t>
      </w:r>
    </w:p>
    <w:p w:rsidR="00C57716" w:rsidRPr="00C57716" w:rsidRDefault="00C57716" w:rsidP="00C57716">
      <w:pPr>
        <w:autoSpaceDE w:val="0"/>
        <w:autoSpaceDN w:val="0"/>
        <w:adjustRightInd w:val="0"/>
        <w:spacing w:after="0" w:line="240" w:lineRule="auto"/>
        <w:ind w:right="5636"/>
        <w:rPr>
          <w:rFonts w:ascii="Times New Roman CYR" w:eastAsia="Times New Roman" w:hAnsi="Times New Roman CYR" w:cs="Times New Roman CYR"/>
          <w:sz w:val="22"/>
          <w:lang w:eastAsia="ru-RU"/>
        </w:rPr>
      </w:pPr>
    </w:p>
    <w:p w:rsidR="005E1EF3" w:rsidRDefault="006C5A91" w:rsidP="006C5A91">
      <w:pPr>
        <w:spacing w:after="0"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 утверждении </w:t>
      </w:r>
      <w:r w:rsidR="005E1EF3" w:rsidRPr="005E1EF3">
        <w:rPr>
          <w:rFonts w:cs="Times New Roman"/>
          <w:sz w:val="20"/>
          <w:szCs w:val="20"/>
        </w:rPr>
        <w:t xml:space="preserve"> </w:t>
      </w:r>
      <w:hyperlink w:anchor="Par28" w:history="1">
        <w:r w:rsidR="005E1EF3" w:rsidRPr="005E1EF3">
          <w:rPr>
            <w:rFonts w:cs="Times New Roman"/>
            <w:sz w:val="20"/>
            <w:szCs w:val="20"/>
          </w:rPr>
          <w:t>Правил</w:t>
        </w:r>
      </w:hyperlink>
      <w:r w:rsidR="005E1EF3" w:rsidRPr="005E1EF3">
        <w:rPr>
          <w:sz w:val="20"/>
          <w:szCs w:val="20"/>
        </w:rPr>
        <w:t xml:space="preserve"> </w:t>
      </w:r>
      <w:r w:rsidR="005E1EF3">
        <w:rPr>
          <w:sz w:val="20"/>
          <w:szCs w:val="20"/>
        </w:rPr>
        <w:t xml:space="preserve"> по организации и проведению</w:t>
      </w:r>
      <w:r w:rsidR="005E1EF3" w:rsidRPr="005E1EF3">
        <w:rPr>
          <w:sz w:val="20"/>
          <w:szCs w:val="20"/>
        </w:rPr>
        <w:t xml:space="preserve"> </w:t>
      </w:r>
    </w:p>
    <w:p w:rsidR="005E1EF3" w:rsidRDefault="005E1EF3" w:rsidP="005E1E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E1EF3">
        <w:rPr>
          <w:sz w:val="20"/>
          <w:szCs w:val="20"/>
        </w:rPr>
        <w:t xml:space="preserve">процедуры оценки регулирующего воздействия </w:t>
      </w:r>
    </w:p>
    <w:p w:rsidR="005E1EF3" w:rsidRDefault="005E1EF3" w:rsidP="005E1E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E1EF3">
        <w:rPr>
          <w:sz w:val="20"/>
          <w:szCs w:val="20"/>
        </w:rPr>
        <w:t xml:space="preserve">проектов муниципальных нормативных правовых </w:t>
      </w:r>
    </w:p>
    <w:p w:rsidR="005E1EF3" w:rsidRDefault="005E1EF3" w:rsidP="005E1E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E1EF3">
        <w:rPr>
          <w:sz w:val="20"/>
          <w:szCs w:val="20"/>
        </w:rPr>
        <w:t xml:space="preserve">актов и экспертизы муниципальных нормативных </w:t>
      </w:r>
    </w:p>
    <w:p w:rsidR="005E1EF3" w:rsidRDefault="005E1EF3" w:rsidP="005E1EF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5E1EF3">
        <w:rPr>
          <w:sz w:val="20"/>
          <w:szCs w:val="20"/>
        </w:rPr>
        <w:t>правовых актов</w:t>
      </w:r>
      <w:r w:rsidRPr="005E1EF3">
        <w:rPr>
          <w:rFonts w:cs="Times New Roman"/>
          <w:bCs/>
          <w:sz w:val="20"/>
          <w:szCs w:val="20"/>
        </w:rPr>
        <w:t xml:space="preserve"> Администрацией сельского поселения </w:t>
      </w:r>
    </w:p>
    <w:p w:rsidR="005E1EF3" w:rsidRDefault="005E1EF3" w:rsidP="005E1EF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5E1EF3">
        <w:rPr>
          <w:rFonts w:cs="Times New Roman"/>
          <w:sz w:val="20"/>
          <w:szCs w:val="20"/>
        </w:rPr>
        <w:t>Большой</w:t>
      </w:r>
      <w:proofErr w:type="gramStart"/>
      <w:r w:rsidRPr="005E1EF3">
        <w:rPr>
          <w:rFonts w:cs="Times New Roman"/>
          <w:sz w:val="20"/>
          <w:szCs w:val="20"/>
        </w:rPr>
        <w:t xml:space="preserve"> Т</w:t>
      </w:r>
      <w:proofErr w:type="gramEnd"/>
      <w:r w:rsidRPr="005E1EF3">
        <w:rPr>
          <w:rFonts w:cs="Times New Roman"/>
          <w:sz w:val="20"/>
          <w:szCs w:val="20"/>
        </w:rPr>
        <w:t>олкай</w:t>
      </w:r>
      <w:r w:rsidRPr="005E1EF3">
        <w:rPr>
          <w:rFonts w:cs="Times New Roman"/>
          <w:bCs/>
          <w:sz w:val="20"/>
          <w:szCs w:val="20"/>
        </w:rPr>
        <w:t xml:space="preserve"> муниципального района Похвистневский</w:t>
      </w:r>
      <w:r>
        <w:rPr>
          <w:rFonts w:cs="Times New Roman"/>
          <w:bCs/>
          <w:sz w:val="20"/>
          <w:szCs w:val="20"/>
        </w:rPr>
        <w:t xml:space="preserve"> </w:t>
      </w:r>
    </w:p>
    <w:p w:rsidR="005E7962" w:rsidRDefault="005E1EF3" w:rsidP="005E1EF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С</w:t>
      </w:r>
      <w:r w:rsidRPr="005E1EF3">
        <w:rPr>
          <w:rFonts w:cs="Times New Roman"/>
          <w:bCs/>
          <w:sz w:val="20"/>
          <w:szCs w:val="20"/>
        </w:rPr>
        <w:t>амарской области</w:t>
      </w:r>
    </w:p>
    <w:p w:rsidR="005E1EF3" w:rsidRPr="005E7962" w:rsidRDefault="00C57716" w:rsidP="005E1EF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BC2786" w:rsidRDefault="005E7962" w:rsidP="00D83FBD">
      <w:pPr>
        <w:pStyle w:val="ConsPlusNormal"/>
        <w:ind w:firstLine="540"/>
        <w:jc w:val="both"/>
      </w:pPr>
      <w:r w:rsidRPr="005E7962">
        <w:t xml:space="preserve">В соответствии с Федеральным </w:t>
      </w:r>
      <w:hyperlink r:id="rId5" w:history="1">
        <w:r w:rsidRPr="005E7962">
          <w:t>законом</w:t>
        </w:r>
      </w:hyperlink>
      <w:r w:rsidRPr="005E7962"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5E7962">
          <w:t>Уставом</w:t>
        </w:r>
      </w:hyperlink>
      <w:r w:rsidRPr="005E7962">
        <w:t xml:space="preserve">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Pr="005E7962">
        <w:t xml:space="preserve"> муниципального района П</w:t>
      </w:r>
      <w:r w:rsidR="00BC2786">
        <w:t xml:space="preserve">охвистневский Самарской области, </w:t>
      </w:r>
      <w:r w:rsidR="00BC2786">
        <w:rPr>
          <w:rFonts w:eastAsia="Calibri"/>
        </w:rPr>
        <w:t xml:space="preserve">Администрация сельского поселения </w:t>
      </w:r>
      <w:r w:rsidR="005E1EF3">
        <w:rPr>
          <w:rFonts w:eastAsia="Calibri"/>
        </w:rPr>
        <w:t>Большой</w:t>
      </w:r>
      <w:proofErr w:type="gramStart"/>
      <w:r w:rsidR="005E1EF3">
        <w:rPr>
          <w:rFonts w:eastAsia="Calibri"/>
        </w:rPr>
        <w:t xml:space="preserve"> Т</w:t>
      </w:r>
      <w:proofErr w:type="gramEnd"/>
      <w:r w:rsidR="005E1EF3">
        <w:rPr>
          <w:rFonts w:eastAsia="Calibri"/>
        </w:rPr>
        <w:t>олкай</w:t>
      </w:r>
      <w:r w:rsidR="00BC2786">
        <w:rPr>
          <w:rFonts w:eastAsia="Calibri"/>
        </w:rPr>
        <w:t xml:space="preserve"> муниципального района Похвистневский Самарской области </w:t>
      </w:r>
    </w:p>
    <w:p w:rsidR="00BC2786" w:rsidRDefault="00BC2786" w:rsidP="00D83FBD">
      <w:pPr>
        <w:pStyle w:val="ConsPlusNormal"/>
        <w:ind w:firstLine="540"/>
        <w:jc w:val="both"/>
        <w:rPr>
          <w:rFonts w:eastAsia="Calibri"/>
        </w:rPr>
      </w:pPr>
    </w:p>
    <w:p w:rsidR="005E7962" w:rsidRPr="00BC2786" w:rsidRDefault="00BC2786" w:rsidP="00D83FBD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b/>
          <w:bCs/>
          <w:szCs w:val="28"/>
        </w:rPr>
      </w:pPr>
      <w:proofErr w:type="gramStart"/>
      <w:r>
        <w:rPr>
          <w:rFonts w:eastAsia="Calibri" w:cs="Times New Roman"/>
          <w:b/>
          <w:bCs/>
          <w:szCs w:val="28"/>
        </w:rPr>
        <w:t>П</w:t>
      </w:r>
      <w:proofErr w:type="gramEnd"/>
      <w:r>
        <w:rPr>
          <w:rFonts w:eastAsia="Calibri" w:cs="Times New Roman"/>
          <w:b/>
          <w:bCs/>
          <w:szCs w:val="28"/>
        </w:rPr>
        <w:t xml:space="preserve"> О С Т А Н О В Л Я Е Т:</w:t>
      </w:r>
    </w:p>
    <w:p w:rsidR="00BC2786" w:rsidRPr="005E7962" w:rsidRDefault="00BC2786" w:rsidP="00D83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1. </w:t>
      </w:r>
      <w:r w:rsidRPr="005E1EF3">
        <w:rPr>
          <w:rFonts w:cs="Times New Roman"/>
          <w:szCs w:val="28"/>
        </w:rPr>
        <w:t xml:space="preserve">Утвердить </w:t>
      </w:r>
      <w:hyperlink w:anchor="Par28" w:history="1">
        <w:r w:rsidRPr="005E1EF3">
          <w:rPr>
            <w:rFonts w:cs="Times New Roman"/>
            <w:szCs w:val="28"/>
          </w:rPr>
          <w:t>Правила</w:t>
        </w:r>
      </w:hyperlink>
      <w:r w:rsidR="00BC2786" w:rsidRPr="005E1EF3">
        <w:rPr>
          <w:szCs w:val="28"/>
        </w:rPr>
        <w:t xml:space="preserve"> </w:t>
      </w:r>
      <w:r w:rsidR="005E1EF3">
        <w:rPr>
          <w:szCs w:val="28"/>
        </w:rPr>
        <w:t xml:space="preserve">по организации и проведению </w:t>
      </w:r>
      <w:r w:rsidRPr="005E1EF3">
        <w:rPr>
          <w:szCs w:val="28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5E1EF3">
        <w:rPr>
          <w:rFonts w:cs="Times New Roman"/>
          <w:bCs/>
          <w:szCs w:val="28"/>
        </w:rPr>
        <w:t xml:space="preserve"> Администрацией сельского поселения </w:t>
      </w:r>
      <w:r w:rsidR="005E1EF3" w:rsidRPr="005E1EF3">
        <w:rPr>
          <w:rFonts w:cs="Times New Roman"/>
          <w:szCs w:val="28"/>
        </w:rPr>
        <w:t>Большой</w:t>
      </w:r>
      <w:proofErr w:type="gramStart"/>
      <w:r w:rsidR="005E1EF3" w:rsidRPr="005E1EF3">
        <w:rPr>
          <w:rFonts w:cs="Times New Roman"/>
          <w:szCs w:val="28"/>
        </w:rPr>
        <w:t xml:space="preserve"> Т</w:t>
      </w:r>
      <w:proofErr w:type="gramEnd"/>
      <w:r w:rsidR="005E1EF3" w:rsidRPr="005E1EF3">
        <w:rPr>
          <w:rFonts w:cs="Times New Roman"/>
          <w:szCs w:val="28"/>
        </w:rPr>
        <w:t>олкай</w:t>
      </w:r>
      <w:r w:rsidRPr="005E1EF3">
        <w:rPr>
          <w:rFonts w:cs="Times New Roman"/>
          <w:bCs/>
          <w:szCs w:val="28"/>
        </w:rPr>
        <w:t xml:space="preserve"> муниципального района Похвистнев</w:t>
      </w:r>
      <w:r w:rsidR="005E1EF3">
        <w:rPr>
          <w:rFonts w:cs="Times New Roman"/>
          <w:bCs/>
          <w:szCs w:val="28"/>
        </w:rPr>
        <w:t>ский С</w:t>
      </w:r>
      <w:r w:rsidRPr="005E1EF3">
        <w:rPr>
          <w:rFonts w:cs="Times New Roman"/>
          <w:bCs/>
          <w:szCs w:val="28"/>
        </w:rPr>
        <w:t>амарской области</w:t>
      </w:r>
      <w:r w:rsidRPr="005E7962">
        <w:rPr>
          <w:rFonts w:cs="Times New Roman"/>
          <w:szCs w:val="28"/>
        </w:rPr>
        <w:t xml:space="preserve"> согласно приложению.</w:t>
      </w: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2. Опубликовать настоящее Постановление в газете «</w:t>
      </w:r>
      <w:r w:rsidR="00BC2786">
        <w:rPr>
          <w:rFonts w:cs="Times New Roman"/>
          <w:szCs w:val="28"/>
        </w:rPr>
        <w:t xml:space="preserve">Вестник  </w:t>
      </w:r>
      <w:r w:rsidR="006C5A91">
        <w:rPr>
          <w:rFonts w:cs="Times New Roman"/>
          <w:szCs w:val="28"/>
        </w:rPr>
        <w:t>Большого</w:t>
      </w:r>
      <w:proofErr w:type="gramStart"/>
      <w:r w:rsidR="006C5A91">
        <w:rPr>
          <w:rFonts w:cs="Times New Roman"/>
          <w:szCs w:val="28"/>
        </w:rPr>
        <w:t xml:space="preserve"> Т</w:t>
      </w:r>
      <w:proofErr w:type="gramEnd"/>
      <w:r w:rsidR="006C5A91">
        <w:rPr>
          <w:rFonts w:cs="Times New Roman"/>
          <w:szCs w:val="28"/>
        </w:rPr>
        <w:t>олкая</w:t>
      </w:r>
      <w:bookmarkStart w:id="0" w:name="_GoBack"/>
      <w:bookmarkEnd w:id="0"/>
      <w:r w:rsidRPr="005E7962">
        <w:rPr>
          <w:rFonts w:cs="Times New Roman"/>
          <w:szCs w:val="28"/>
        </w:rPr>
        <w:t>».</w:t>
      </w: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3. Настоящее Постановление вступает в силу </w:t>
      </w:r>
      <w:r w:rsidR="00001C28">
        <w:rPr>
          <w:rFonts w:cs="Times New Roman"/>
          <w:szCs w:val="28"/>
        </w:rPr>
        <w:t>с 01.01.2017 года.</w:t>
      </w: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4. </w:t>
      </w:r>
      <w:proofErr w:type="gramStart"/>
      <w:r w:rsidRPr="005E7962">
        <w:rPr>
          <w:rFonts w:cs="Times New Roman"/>
          <w:szCs w:val="28"/>
        </w:rPr>
        <w:t>Контроль за</w:t>
      </w:r>
      <w:proofErr w:type="gramEnd"/>
      <w:r w:rsidRPr="005E7962">
        <w:rPr>
          <w:rFonts w:cs="Times New Roman"/>
          <w:szCs w:val="28"/>
        </w:rPr>
        <w:t xml:space="preserve"> выполнением настоящего Постановления </w:t>
      </w:r>
      <w:r w:rsidR="00BC2786">
        <w:rPr>
          <w:rFonts w:cs="Times New Roman"/>
          <w:szCs w:val="28"/>
        </w:rPr>
        <w:t>оставляю за собой</w:t>
      </w:r>
      <w:r w:rsidRPr="005E7962">
        <w:rPr>
          <w:rFonts w:cs="Times New Roman"/>
          <w:szCs w:val="28"/>
        </w:rPr>
        <w:t>.</w:t>
      </w: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Главы сельского поселения</w:t>
      </w:r>
      <w:r w:rsidR="00BC2786">
        <w:rPr>
          <w:rFonts w:cs="Times New Roman"/>
          <w:szCs w:val="28"/>
        </w:rPr>
        <w:t xml:space="preserve">                                 </w:t>
      </w:r>
      <w:r w:rsidR="00442A8F">
        <w:rPr>
          <w:rFonts w:cs="Times New Roman"/>
          <w:szCs w:val="28"/>
        </w:rPr>
        <w:t xml:space="preserve">          </w:t>
      </w:r>
      <w:r w:rsidR="00BC2786">
        <w:rPr>
          <w:rFonts w:cs="Times New Roman"/>
          <w:szCs w:val="28"/>
        </w:rPr>
        <w:t xml:space="preserve">   </w:t>
      </w:r>
      <w:proofErr w:type="spellStart"/>
      <w:r w:rsidR="005E1EF3">
        <w:rPr>
          <w:rFonts w:cs="Times New Roman"/>
          <w:szCs w:val="28"/>
        </w:rPr>
        <w:t>Ю.В.Мишакин</w:t>
      </w:r>
      <w:proofErr w:type="spellEnd"/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C5A91" w:rsidRDefault="006C5A91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3"/>
      <w:bookmarkEnd w:id="1"/>
    </w:p>
    <w:p w:rsidR="006C5A91" w:rsidRDefault="006C5A91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lastRenderedPageBreak/>
        <w:t>Приложение</w:t>
      </w: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к Постановлению</w:t>
      </w:r>
    </w:p>
    <w:p w:rsidR="005E7962" w:rsidRP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Администрации сельского поселения </w:t>
      </w:r>
      <w:r w:rsidR="005E1EF3">
        <w:rPr>
          <w:rFonts w:cs="Times New Roman"/>
          <w:szCs w:val="28"/>
        </w:rPr>
        <w:t>Большой</w:t>
      </w:r>
      <w:proofErr w:type="gramStart"/>
      <w:r w:rsidR="005E1EF3">
        <w:rPr>
          <w:rFonts w:cs="Times New Roman"/>
          <w:szCs w:val="28"/>
        </w:rPr>
        <w:t xml:space="preserve"> Т</w:t>
      </w:r>
      <w:proofErr w:type="gramEnd"/>
      <w:r w:rsidR="005E1EF3">
        <w:rPr>
          <w:rFonts w:cs="Times New Roman"/>
          <w:szCs w:val="28"/>
        </w:rPr>
        <w:t>олкай</w:t>
      </w:r>
    </w:p>
    <w:p w:rsid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от «</w:t>
      </w:r>
      <w:r w:rsidR="00344B41">
        <w:rPr>
          <w:rFonts w:cs="Times New Roman"/>
          <w:szCs w:val="28"/>
        </w:rPr>
        <w:t xml:space="preserve"> 28 </w:t>
      </w:r>
      <w:r w:rsidRPr="005E7962">
        <w:rPr>
          <w:rFonts w:cs="Times New Roman"/>
          <w:szCs w:val="28"/>
        </w:rPr>
        <w:t>»</w:t>
      </w:r>
      <w:r w:rsidR="00344B41">
        <w:rPr>
          <w:rFonts w:cs="Times New Roman"/>
          <w:szCs w:val="28"/>
        </w:rPr>
        <w:t xml:space="preserve">  сентября  2015 г. № 70</w:t>
      </w:r>
    </w:p>
    <w:p w:rsidR="005E7962" w:rsidRDefault="005E7962" w:rsidP="00D83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D83FBD">
      <w:pPr>
        <w:pStyle w:val="ConsPlusNormal"/>
        <w:ind w:firstLine="540"/>
        <w:jc w:val="center"/>
        <w:rPr>
          <w:b/>
          <w:bCs/>
        </w:rPr>
      </w:pPr>
      <w:r w:rsidRPr="005E7962">
        <w:rPr>
          <w:b/>
        </w:rPr>
        <w:t>ПРАВИЛ</w:t>
      </w:r>
      <w:r>
        <w:rPr>
          <w:b/>
        </w:rPr>
        <w:t>А</w:t>
      </w:r>
      <w:r w:rsidR="005E1EF3">
        <w:rPr>
          <w:b/>
        </w:rPr>
        <w:t xml:space="preserve"> ПО ОРГАНИЗАЦИИ И ПРОВЕДЕНИЮ</w:t>
      </w:r>
      <w:r w:rsidRPr="005E7962">
        <w:rPr>
          <w:b/>
        </w:rPr>
        <w:t xml:space="preserve"> </w:t>
      </w:r>
      <w:proofErr w:type="gramStart"/>
      <w:r w:rsidRPr="005E7962">
        <w:rPr>
          <w:b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5E7962">
        <w:rPr>
          <w:b/>
        </w:rPr>
        <w:t xml:space="preserve"> И ЭКСПЕРТИЗЫ МУНИЦИПАЛЬНЫХ НОРМАТИВНЫХ ПРАВОВЫХ АКТОВ</w:t>
      </w:r>
      <w:r w:rsidRPr="005E7962">
        <w:rPr>
          <w:b/>
          <w:bCs/>
        </w:rPr>
        <w:t xml:space="preserve"> АДМИНИСТРАЦИЕЙ СЕЛЬСКОГО ПОСЕЛЕНИЯ </w:t>
      </w:r>
      <w:r w:rsidR="005E1EF3">
        <w:rPr>
          <w:b/>
          <w:bCs/>
        </w:rPr>
        <w:t>БОЛЬШОЙ ТОЛКАЙ</w:t>
      </w:r>
      <w:r w:rsidRPr="005E7962">
        <w:rPr>
          <w:b/>
          <w:bCs/>
        </w:rPr>
        <w:t xml:space="preserve"> МУНИЦИПАЛЬНОГО РАЙОНА ПОХВИСТНЕВСКИЙ САМАРСКОЙ ОБЛАСТИ</w:t>
      </w:r>
    </w:p>
    <w:p w:rsidR="005E7962" w:rsidRPr="005E7962" w:rsidRDefault="005E7962" w:rsidP="00D83FBD">
      <w:pPr>
        <w:pStyle w:val="ConsPlusNormal"/>
        <w:ind w:firstLine="540"/>
        <w:jc w:val="both"/>
      </w:pP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1. </w:t>
      </w:r>
      <w:proofErr w:type="gramStart"/>
      <w:r w:rsidRPr="005E7962">
        <w:t>Настоящие Правила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подготовлены с целью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2. </w:t>
      </w:r>
      <w:proofErr w:type="gramStart"/>
      <w:r w:rsidRPr="005E7962">
        <w:t xml:space="preserve">В соответствии с </w:t>
      </w:r>
      <w:hyperlink r:id="rId7" w:history="1">
        <w:r w:rsidRPr="005E7962">
          <w:t>частью 6 статьи 7</w:t>
        </w:r>
      </w:hyperlink>
      <w:r w:rsidRPr="005E7962">
        <w:t xml:space="preserve"> и </w:t>
      </w:r>
      <w:hyperlink r:id="rId8" w:history="1">
        <w:r w:rsidRPr="005E7962">
          <w:t>частью 3 статьи 46</w:t>
        </w:r>
      </w:hyperlink>
      <w:r w:rsidRPr="005E7962"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3. </w:t>
      </w:r>
      <w:r w:rsidR="005C7183">
        <w:t>З</w:t>
      </w:r>
      <w:r w:rsidRPr="005E7962">
        <w:t>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- проектов бюджетов и отчетов об их исполнении;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- проектов муниципальных нормативных правовых актов, подлежащих публичным слушаниям в соответствии со </w:t>
      </w:r>
      <w:hyperlink r:id="rId9" w:history="1">
        <w:r w:rsidRPr="005E7962">
          <w:t>статьей 28</w:t>
        </w:r>
      </w:hyperlink>
      <w:r w:rsidRPr="005E7962">
        <w:t xml:space="preserve"> Федерального закона.</w:t>
      </w:r>
    </w:p>
    <w:p w:rsidR="005E7962" w:rsidRPr="005E7962" w:rsidRDefault="005C7183" w:rsidP="00D83FBD">
      <w:pPr>
        <w:pStyle w:val="ConsPlusNormal"/>
        <w:ind w:firstLine="708"/>
        <w:jc w:val="both"/>
      </w:pPr>
      <w:r>
        <w:t>4</w:t>
      </w:r>
      <w:r w:rsidR="005E7962" w:rsidRPr="005E7962">
        <w:t xml:space="preserve">. Никакие из положений, приведенных в настоящих </w:t>
      </w:r>
      <w:r>
        <w:t>Правилах</w:t>
      </w:r>
      <w:r w:rsidR="005E7962" w:rsidRPr="005E7962">
        <w:t>, не должны применяться таким образом, чтобы вступать в противоречие с требованиями законодательства Российской Федерации.</w:t>
      </w:r>
    </w:p>
    <w:p w:rsidR="005E7962" w:rsidRPr="005E7962" w:rsidRDefault="005C7183" w:rsidP="00D83FBD">
      <w:pPr>
        <w:pStyle w:val="ConsPlusNormal"/>
        <w:ind w:firstLine="708"/>
        <w:jc w:val="both"/>
      </w:pPr>
      <w:r>
        <w:t>5</w:t>
      </w:r>
      <w:r w:rsidR="005E7962" w:rsidRPr="005E7962">
        <w:t xml:space="preserve">. В настоящих </w:t>
      </w:r>
      <w:r>
        <w:t>Правилах</w:t>
      </w:r>
      <w:r w:rsidR="005E7962" w:rsidRPr="005E7962">
        <w:t xml:space="preserve"> используются следующие основные понятия и их определения: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lastRenderedPageBreak/>
        <w:t xml:space="preserve">уполномоченный орган - (структурное подразделение </w:t>
      </w:r>
      <w:r w:rsidR="002A3BFF">
        <w:t xml:space="preserve">Администрации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Pr="005E7962">
        <w:t xml:space="preserve">, должностные лица </w:t>
      </w:r>
      <w:r w:rsidR="002A3BFF">
        <w:t xml:space="preserve">Администрации сельского поселения </w:t>
      </w:r>
      <w:r w:rsidR="005E1EF3">
        <w:t>Большой Толкай</w:t>
      </w:r>
      <w:r w:rsidRPr="005E7962">
        <w:t>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разработчики проектов муниципальных нормативных правовых актов - (структурные подразделения </w:t>
      </w:r>
      <w:r w:rsidR="002A3BFF">
        <w:t xml:space="preserve">Администрации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Pr="005E7962">
        <w:t xml:space="preserve">) или субъекты правотворческой инициативы, установленные </w:t>
      </w:r>
      <w:r w:rsidR="002A3BFF">
        <w:t>У</w:t>
      </w:r>
      <w:r w:rsidRPr="005E7962">
        <w:t xml:space="preserve">ставом </w:t>
      </w:r>
      <w:r w:rsidR="002A3BFF">
        <w:t xml:space="preserve">сельского поселения </w:t>
      </w:r>
      <w:r w:rsidR="005E1EF3">
        <w:t>Большой Толкай</w:t>
      </w:r>
      <w:r w:rsidRPr="005E7962">
        <w:t>, осуществляющие в пределах предоставляемых полномочий функции по вопросам местного значения (далее - органы-разработчики);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официальный сайт - информационный ресурс в информационно-телекоммуникационной сети "Интернет", определенный </w:t>
      </w:r>
      <w:r w:rsidR="002A3BFF">
        <w:t xml:space="preserve">Администрацией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Pr="005E7962">
        <w:t xml:space="preserve"> для размещения сведений о проведении процедуры ОРВ, в том числе в целях организации публичных консультаций и информирован</w:t>
      </w:r>
      <w:r w:rsidR="00421812">
        <w:t>ия об их результатах;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lastRenderedPageBreak/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E7962" w:rsidRPr="005E7962" w:rsidRDefault="00421812" w:rsidP="00D83FBD">
      <w:pPr>
        <w:pStyle w:val="ConsPlusNormal"/>
        <w:ind w:firstLine="708"/>
        <w:jc w:val="both"/>
      </w:pPr>
      <w:r>
        <w:t>6</w:t>
      </w:r>
      <w:r w:rsidR="005E7962" w:rsidRPr="005E7962"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E7962" w:rsidRPr="005E7962" w:rsidRDefault="005E7962" w:rsidP="00D83FBD">
      <w:pPr>
        <w:pStyle w:val="ConsPlusNormal"/>
        <w:ind w:firstLine="540"/>
        <w:jc w:val="both"/>
        <w:outlineLvl w:val="0"/>
      </w:pPr>
    </w:p>
    <w:p w:rsidR="005E7962" w:rsidRPr="005E7962" w:rsidRDefault="005E7962" w:rsidP="00D83FBD">
      <w:pPr>
        <w:pStyle w:val="ConsPlusNormal"/>
        <w:jc w:val="center"/>
        <w:outlineLvl w:val="0"/>
      </w:pPr>
      <w:r w:rsidRPr="005E7962">
        <w:t>II. Организация и проведение процедуры</w:t>
      </w:r>
    </w:p>
    <w:p w:rsidR="005E7962" w:rsidRPr="005E7962" w:rsidRDefault="005E7962" w:rsidP="00D83FBD">
      <w:pPr>
        <w:pStyle w:val="ConsPlusNormal"/>
        <w:jc w:val="center"/>
      </w:pPr>
      <w:r w:rsidRPr="005E7962">
        <w:t>оценки регулирующего воздействия проектов муниципальных</w:t>
      </w:r>
    </w:p>
    <w:p w:rsidR="005E7962" w:rsidRPr="005E7962" w:rsidRDefault="005E7962" w:rsidP="00D83FBD">
      <w:pPr>
        <w:pStyle w:val="ConsPlusNormal"/>
        <w:jc w:val="center"/>
      </w:pPr>
      <w:r w:rsidRPr="005E7962">
        <w:t>нормативных правовых актов</w:t>
      </w:r>
    </w:p>
    <w:p w:rsidR="005E7962" w:rsidRPr="005E7962" w:rsidRDefault="005E7962" w:rsidP="00D83FBD">
      <w:pPr>
        <w:pStyle w:val="ConsPlusNormal"/>
        <w:ind w:firstLine="540"/>
        <w:jc w:val="both"/>
      </w:pPr>
    </w:p>
    <w:p w:rsidR="005E7962" w:rsidRPr="005E7962" w:rsidRDefault="00421812" w:rsidP="00D83FBD">
      <w:pPr>
        <w:pStyle w:val="ConsPlusNormal"/>
        <w:ind w:firstLine="708"/>
        <w:jc w:val="both"/>
      </w:pPr>
      <w:r>
        <w:t>7</w:t>
      </w:r>
      <w:r w:rsidR="005E7962" w:rsidRPr="005E7962">
        <w:t xml:space="preserve">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</w:t>
      </w:r>
      <w:r w:rsidR="00166C14">
        <w:t xml:space="preserve">Администрации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="00166C14">
        <w:t xml:space="preserve"> муниципального района Похвистневский Самарской области</w:t>
      </w:r>
      <w:r w:rsidR="005E7962" w:rsidRPr="005E7962">
        <w:t>.</w:t>
      </w:r>
    </w:p>
    <w:p w:rsidR="005E7962" w:rsidRPr="005E7962" w:rsidRDefault="00421812" w:rsidP="00D83FBD">
      <w:pPr>
        <w:pStyle w:val="ConsPlusNormal"/>
        <w:ind w:firstLine="708"/>
        <w:jc w:val="both"/>
      </w:pPr>
      <w:r>
        <w:t>8</w:t>
      </w:r>
      <w:r w:rsidR="005E7962" w:rsidRPr="005E7962">
        <w:t xml:space="preserve">. В настоящих </w:t>
      </w:r>
      <w:r w:rsidR="00166C14">
        <w:t>Правилах</w:t>
      </w:r>
      <w:r w:rsidR="005E7962" w:rsidRPr="005E7962">
        <w:t xml:space="preserve"> предусмотрена следующая модель организации процедуры ОРВ в </w:t>
      </w:r>
      <w:r w:rsidR="00166C14">
        <w:t xml:space="preserve">Администрации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="005E7962" w:rsidRPr="005E7962">
        <w:t>:</w:t>
      </w:r>
    </w:p>
    <w:p w:rsidR="005E7962" w:rsidRPr="005E7962" w:rsidRDefault="005E7962" w:rsidP="00D83FBD">
      <w:pPr>
        <w:pStyle w:val="ConsPlusNormal"/>
        <w:ind w:firstLine="708"/>
        <w:jc w:val="both"/>
      </w:pPr>
      <w:proofErr w:type="gramStart"/>
      <w:r w:rsidRPr="005E7962"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воздействия.</w:t>
      </w:r>
      <w:proofErr w:type="gramEnd"/>
    </w:p>
    <w:p w:rsidR="005E7962" w:rsidRPr="005E7962" w:rsidRDefault="00421812" w:rsidP="00D83FBD">
      <w:pPr>
        <w:pStyle w:val="ConsPlusNormal"/>
        <w:ind w:firstLine="708"/>
        <w:jc w:val="both"/>
      </w:pPr>
      <w:r>
        <w:t>9</w:t>
      </w:r>
      <w:r w:rsidR="005E7962" w:rsidRPr="005E7962">
        <w:t>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lastRenderedPageBreak/>
        <w:t>1</w:t>
      </w:r>
      <w:r w:rsidR="00421812">
        <w:t>0</w:t>
      </w:r>
      <w:r w:rsidRPr="005E7962">
        <w:t xml:space="preserve">. В сводном отчете органу-разработчику </w:t>
      </w:r>
      <w:r w:rsidR="00421812">
        <w:t>отражает</w:t>
      </w:r>
      <w:r w:rsidRPr="005E7962">
        <w:t xml:space="preserve"> следующие положения: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1) общая информация (орган-разработчик, вид и наименование акта);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2) описание проблемы, на решение которой направлено предлагаемое правовое регулирование;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3) определение целей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1</w:t>
      </w:r>
      <w:r w:rsidR="00421812">
        <w:t>1</w:t>
      </w:r>
      <w:r w:rsidRPr="005E7962">
        <w:t>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1</w:t>
      </w:r>
      <w:r w:rsidR="00421812">
        <w:t>2</w:t>
      </w:r>
      <w:r w:rsidRPr="005E7962">
        <w:t xml:space="preserve">. В целях проведения обсуждения проекта муниципального нормативного правового акта и сводного отчета уполномоченный орган </w:t>
      </w:r>
      <w:r w:rsidR="00421812">
        <w:t xml:space="preserve">в срок не более 3 рабочих дней </w:t>
      </w:r>
      <w:r w:rsidRPr="005E7962">
        <w:t>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1</w:t>
      </w:r>
      <w:r w:rsidR="00421812">
        <w:t>3</w:t>
      </w:r>
      <w:r w:rsidRPr="005E7962"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E7962" w:rsidRPr="005E7962" w:rsidRDefault="005E7962" w:rsidP="00D83FBD">
      <w:pPr>
        <w:pStyle w:val="ConsPlusNormal"/>
        <w:ind w:firstLine="540"/>
        <w:jc w:val="both"/>
      </w:pPr>
      <w:r w:rsidRPr="005E7962">
        <w:t>а) перечень вопросов для участников публичных консультаций;</w:t>
      </w:r>
    </w:p>
    <w:p w:rsidR="005E7962" w:rsidRPr="005E7962" w:rsidRDefault="005E7962" w:rsidP="00D83FBD">
      <w:pPr>
        <w:pStyle w:val="ConsPlusNormal"/>
        <w:ind w:firstLine="540"/>
        <w:jc w:val="both"/>
      </w:pPr>
      <w:r w:rsidRPr="005E7962">
        <w:t>б) иные материалы и информация по усмотрению уполномоченного органа.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1</w:t>
      </w:r>
      <w:r w:rsidR="00421812">
        <w:t>4</w:t>
      </w:r>
      <w:r w:rsidRPr="005E7962">
        <w:t xml:space="preserve">. </w:t>
      </w:r>
      <w:r w:rsidR="00421812">
        <w:t>У</w:t>
      </w:r>
      <w:r w:rsidRPr="005E7962">
        <w:t>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5E7962" w:rsidRPr="005E7962" w:rsidRDefault="00421812" w:rsidP="00D83FBD">
      <w:pPr>
        <w:pStyle w:val="ConsPlusNormal"/>
        <w:ind w:firstLine="708"/>
        <w:jc w:val="both"/>
      </w:pPr>
      <w:r>
        <w:t>15</w:t>
      </w:r>
      <w:r w:rsidR="005E7962" w:rsidRPr="005E7962">
        <w:t xml:space="preserve">. О проведении публичных консультаций по проекту муниципального нормативного правового акта и сводного отчета (с указанием источника опубликования) </w:t>
      </w:r>
      <w:r>
        <w:t>необходимо</w:t>
      </w:r>
      <w:r w:rsidR="005E7962" w:rsidRPr="005E7962">
        <w:t xml:space="preserve"> извещать следующие органы и организации: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органы и организации, действующие на территории </w:t>
      </w:r>
      <w:r w:rsidR="00166C14">
        <w:t xml:space="preserve">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Pr="005E7962"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lastRenderedPageBreak/>
        <w:t xml:space="preserve">уполномоченного по защите прав предпринимателей в </w:t>
      </w:r>
      <w:r w:rsidR="00166C14">
        <w:t>Самарской области</w:t>
      </w:r>
      <w:r w:rsidRPr="005E7962">
        <w:t>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E7962" w:rsidRPr="005E7962" w:rsidRDefault="00421812" w:rsidP="00D83FBD">
      <w:pPr>
        <w:pStyle w:val="ConsPlusNormal"/>
        <w:ind w:firstLine="708"/>
        <w:jc w:val="both"/>
      </w:pPr>
      <w:r>
        <w:t>16</w:t>
      </w:r>
      <w:r w:rsidR="005E7962" w:rsidRPr="005E7962">
        <w:t xml:space="preserve">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>
        <w:t xml:space="preserve">установленный </w:t>
      </w:r>
      <w:r w:rsidR="005E7962" w:rsidRPr="005E7962">
        <w:t>срок. По результатам рассмотрения уполномоченный орган составляет сводку предложений.</w:t>
      </w:r>
    </w:p>
    <w:p w:rsidR="005E7962" w:rsidRPr="005E7962" w:rsidRDefault="00421812" w:rsidP="00D83FBD">
      <w:pPr>
        <w:pStyle w:val="ConsPlusNormal"/>
        <w:ind w:firstLine="708"/>
        <w:jc w:val="both"/>
      </w:pPr>
      <w:r>
        <w:t>17</w:t>
      </w:r>
      <w:r w:rsidR="005E7962" w:rsidRPr="005E7962">
        <w:t xml:space="preserve">. </w:t>
      </w:r>
      <w:r>
        <w:t>С</w:t>
      </w:r>
      <w:r w:rsidR="005E7962" w:rsidRPr="005E7962">
        <w:t>рок, в течение котор</w:t>
      </w:r>
      <w:r w:rsidR="00166C14">
        <w:t>ого</w:t>
      </w:r>
      <w:r w:rsidR="005E7962" w:rsidRPr="005E7962">
        <w:t xml:space="preserve">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</w:t>
      </w:r>
      <w:r w:rsidR="00166C14">
        <w:t xml:space="preserve">змещаться на официальном сайте </w:t>
      </w:r>
      <w:r>
        <w:t>составляет не более</w:t>
      </w:r>
      <w:r w:rsidR="00BC2786">
        <w:t xml:space="preserve"> </w:t>
      </w:r>
      <w:r w:rsidR="005E7962" w:rsidRPr="005E7962">
        <w:t>15 рабочих дней со дня окончания публичных консультаций.</w:t>
      </w:r>
    </w:p>
    <w:p w:rsidR="005E7962" w:rsidRPr="005E7962" w:rsidRDefault="005E7962" w:rsidP="00D83FBD">
      <w:pPr>
        <w:pStyle w:val="ConsPlusNormal"/>
        <w:ind w:firstLine="540"/>
        <w:jc w:val="both"/>
      </w:pPr>
    </w:p>
    <w:p w:rsidR="005E7962" w:rsidRPr="005E7962" w:rsidRDefault="005E7962" w:rsidP="00D83FBD">
      <w:pPr>
        <w:pStyle w:val="ConsPlusNormal"/>
        <w:jc w:val="center"/>
        <w:outlineLvl w:val="0"/>
      </w:pPr>
      <w:r w:rsidRPr="005E7962">
        <w:t>III. Подготовка заключения об оценке</w:t>
      </w:r>
    </w:p>
    <w:p w:rsidR="005E7962" w:rsidRPr="005E7962" w:rsidRDefault="005E7962" w:rsidP="00D83FBD">
      <w:pPr>
        <w:pStyle w:val="ConsPlusNormal"/>
        <w:jc w:val="center"/>
      </w:pPr>
      <w:r w:rsidRPr="005E7962">
        <w:t>регулирующего воздействия проекта муниципального</w:t>
      </w:r>
    </w:p>
    <w:p w:rsidR="005E7962" w:rsidRPr="005E7962" w:rsidRDefault="005E7962" w:rsidP="00D83FBD">
      <w:pPr>
        <w:pStyle w:val="ConsPlusNormal"/>
        <w:jc w:val="center"/>
      </w:pPr>
      <w:r w:rsidRPr="005E7962">
        <w:t>нормативного правового акта</w:t>
      </w:r>
    </w:p>
    <w:p w:rsidR="005E7962" w:rsidRPr="005E7962" w:rsidRDefault="005E7962" w:rsidP="00D83FBD">
      <w:pPr>
        <w:pStyle w:val="ConsPlusNormal"/>
        <w:ind w:firstLine="540"/>
        <w:jc w:val="both"/>
      </w:pPr>
    </w:p>
    <w:p w:rsidR="005E7962" w:rsidRPr="005E7962" w:rsidRDefault="00832D08" w:rsidP="00D83FBD">
      <w:pPr>
        <w:pStyle w:val="ConsPlusNormal"/>
        <w:ind w:firstLine="708"/>
        <w:jc w:val="both"/>
      </w:pPr>
      <w:bookmarkStart w:id="2" w:name="Par61"/>
      <w:bookmarkEnd w:id="2"/>
      <w:r>
        <w:t>18</w:t>
      </w:r>
      <w:r w:rsidR="005E7962" w:rsidRPr="005E7962"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E7962" w:rsidRPr="005E7962" w:rsidRDefault="00832D08" w:rsidP="00D83FBD">
      <w:pPr>
        <w:pStyle w:val="ConsPlusNormal"/>
        <w:ind w:firstLine="708"/>
        <w:jc w:val="both"/>
      </w:pPr>
      <w:r>
        <w:t>19</w:t>
      </w:r>
      <w:r w:rsidR="005E7962" w:rsidRPr="005E7962">
        <w:t xml:space="preserve">. </w:t>
      </w:r>
      <w:r w:rsidR="00166C14">
        <w:t>Установить</w:t>
      </w:r>
      <w:r w:rsidR="005E7962" w:rsidRPr="005E7962">
        <w:t xml:space="preserve"> срок</w:t>
      </w:r>
      <w:r>
        <w:t xml:space="preserve"> не более 5 рабочих дней</w:t>
      </w:r>
      <w:r w:rsidR="005E7962" w:rsidRPr="005E7962">
        <w:t>, в течение которого уполномоченный орган осуществляет подготовку заключения об о</w:t>
      </w:r>
      <w:r>
        <w:t>ценки регулирующего воздействия.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2</w:t>
      </w:r>
      <w:r w:rsidR="00832D08">
        <w:t>0</w:t>
      </w:r>
      <w:r w:rsidRPr="005E7962"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2</w:t>
      </w:r>
      <w:r w:rsidR="00832D08">
        <w:t>1</w:t>
      </w:r>
      <w:r w:rsidRPr="005E7962"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2</w:t>
      </w:r>
      <w:r w:rsidR="00832D08">
        <w:t>2</w:t>
      </w:r>
      <w:r w:rsidRPr="005E7962">
        <w:t xml:space="preserve">. </w:t>
      </w:r>
      <w:proofErr w:type="gramStart"/>
      <w:r w:rsidRPr="005E7962"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</w:t>
      </w:r>
      <w:r w:rsidRPr="005E7962">
        <w:lastRenderedPageBreak/>
        <w:t>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5E7962" w:rsidRPr="005E7962" w:rsidRDefault="005E7962" w:rsidP="00D83FBD">
      <w:pPr>
        <w:pStyle w:val="ConsPlusNormal"/>
        <w:ind w:firstLine="708"/>
        <w:jc w:val="both"/>
      </w:pPr>
      <w:bookmarkStart w:id="3" w:name="Par66"/>
      <w:bookmarkEnd w:id="3"/>
      <w:r w:rsidRPr="005E7962">
        <w:t>2</w:t>
      </w:r>
      <w:r w:rsidR="00832D08">
        <w:t>3</w:t>
      </w:r>
      <w:r w:rsidRPr="005E7962"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точность формулировки выявленной проблемы;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определение целей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практическая реализуемость заявленных целей предлагаемого правового регулирования;</w:t>
      </w:r>
    </w:p>
    <w:p w:rsidR="005E7962" w:rsidRPr="005E7962" w:rsidRDefault="005E7962" w:rsidP="00D83FBD">
      <w:pPr>
        <w:pStyle w:val="ConsPlusNormal"/>
        <w:ind w:firstLine="708"/>
        <w:jc w:val="both"/>
      </w:pPr>
      <w:proofErr w:type="spellStart"/>
      <w:r w:rsidRPr="005E7962">
        <w:t>верифицируемость</w:t>
      </w:r>
      <w:proofErr w:type="spellEnd"/>
      <w:r w:rsidRPr="005E7962"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2</w:t>
      </w:r>
      <w:r w:rsidR="00832D08">
        <w:t>4</w:t>
      </w:r>
      <w:r w:rsidRPr="005E7962">
        <w:t>. Заключение об оценке регулирующего воздействия структурно включа</w:t>
      </w:r>
      <w:r w:rsidR="002A3BFF">
        <w:t>е</w:t>
      </w:r>
      <w:r w:rsidRPr="005E7962">
        <w:t>т в себя вводную, описательную, мотивировочную и заключительную (итоговую) части.</w:t>
      </w:r>
    </w:p>
    <w:p w:rsidR="005E7962" w:rsidRPr="005E7962" w:rsidRDefault="005E7962" w:rsidP="00D83FBD">
      <w:pPr>
        <w:pStyle w:val="ConsPlusNormal"/>
        <w:ind w:firstLine="708"/>
        <w:jc w:val="both"/>
      </w:pPr>
      <w:proofErr w:type="gramStart"/>
      <w:r w:rsidRPr="005E7962">
        <w:t>В</w:t>
      </w:r>
      <w:r w:rsidR="00832D08">
        <w:t>о</w:t>
      </w:r>
      <w:r w:rsidRPr="005E7962">
        <w:t xml:space="preserve"> вводной части заключения об оценке регулирующего воздействия указыва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наименования проекта муниципального нормативного правового акта и органа-разработчика, привод</w:t>
      </w:r>
      <w:r w:rsidR="002A3BFF">
        <w:t>я</w:t>
      </w:r>
      <w:r w:rsidRPr="005E7962">
        <w:t>т</w:t>
      </w:r>
      <w:r w:rsidR="002A3BFF">
        <w:t>ся</w:t>
      </w:r>
      <w:r w:rsidRPr="005E7962">
        <w:t xml:space="preserve"> краткие сведения о проведенных в рамках процедуры ОРВ мероприятиях и их сроках.</w:t>
      </w:r>
      <w:proofErr w:type="gramEnd"/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В описательной части заключения об оценке регулирующего воздействия представ</w:t>
      </w:r>
      <w:r w:rsidR="002A3BFF">
        <w:t>ляются</w:t>
      </w:r>
      <w:r w:rsidRPr="005E7962">
        <w:t xml:space="preserve">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В мотивировочной части заключения об оценке регулирующего воздействия излага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позици</w:t>
      </w:r>
      <w:r w:rsidR="002A3BFF">
        <w:t>я</w:t>
      </w:r>
      <w:r w:rsidRPr="005E7962">
        <w:t xml:space="preserve">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2A3BFF">
        <w:t xml:space="preserve">Администрации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Pr="005E7962">
        <w:t xml:space="preserve"> с учетом положений </w:t>
      </w:r>
      <w:hyperlink w:anchor="Par61" w:history="1">
        <w:r w:rsidRPr="005E7962">
          <w:t xml:space="preserve">пунктов </w:t>
        </w:r>
        <w:r w:rsidR="00421812">
          <w:t>18</w:t>
        </w:r>
      </w:hyperlink>
      <w:r w:rsidRPr="005E7962">
        <w:t xml:space="preserve"> - </w:t>
      </w:r>
      <w:hyperlink w:anchor="Par66" w:history="1">
        <w:r w:rsidRPr="005E7962">
          <w:t>2</w:t>
        </w:r>
        <w:r w:rsidR="00421812">
          <w:t>3</w:t>
        </w:r>
      </w:hyperlink>
      <w:r w:rsidRPr="005E7962">
        <w:t xml:space="preserve"> настоящих </w:t>
      </w:r>
      <w:r w:rsidR="002A3BFF">
        <w:t>Правил</w:t>
      </w:r>
      <w:r w:rsidRPr="005E7962">
        <w:t>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</w:t>
      </w:r>
      <w:r w:rsidRPr="005E7962">
        <w:lastRenderedPageBreak/>
        <w:t xml:space="preserve">принятия </w:t>
      </w:r>
      <w:proofErr w:type="gramStart"/>
      <w:r w:rsidRPr="005E7962">
        <w:t>решения</w:t>
      </w:r>
      <w:proofErr w:type="gramEnd"/>
      <w:r w:rsidRPr="005E7962"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E7962" w:rsidRPr="005E7962" w:rsidRDefault="00832D08" w:rsidP="00D83FBD">
      <w:pPr>
        <w:pStyle w:val="ConsPlusNormal"/>
        <w:ind w:firstLine="708"/>
        <w:jc w:val="both"/>
      </w:pPr>
      <w:r>
        <w:t>25</w:t>
      </w:r>
      <w:r w:rsidR="005E7962" w:rsidRPr="005E7962"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5E7962" w:rsidRPr="005E7962" w:rsidRDefault="00832D08" w:rsidP="00D83FBD">
      <w:pPr>
        <w:pStyle w:val="ConsPlusNormal"/>
        <w:ind w:firstLine="708"/>
        <w:jc w:val="both"/>
      </w:pPr>
      <w:r>
        <w:t>26</w:t>
      </w:r>
      <w:r w:rsidR="005E7962" w:rsidRPr="005E7962">
        <w:t>. Заключение об оценке регулирующего воздействия подлежит размещению уполномоченным органом на официальном сайте.</w:t>
      </w:r>
    </w:p>
    <w:p w:rsidR="005E7962" w:rsidRPr="005E7962" w:rsidRDefault="00F02679" w:rsidP="00D83FBD">
      <w:pPr>
        <w:pStyle w:val="ConsPlusNormal"/>
        <w:ind w:firstLine="708"/>
        <w:jc w:val="both"/>
      </w:pPr>
      <w:r>
        <w:t>27</w:t>
      </w:r>
      <w:r w:rsidR="005E7962" w:rsidRPr="005E7962">
        <w:t xml:space="preserve">. </w:t>
      </w:r>
      <w:r w:rsidR="002A3BFF">
        <w:t>У</w:t>
      </w:r>
      <w:r w:rsidR="005E7962" w:rsidRPr="005E7962">
        <w:t>становить срок</w:t>
      </w:r>
      <w:r w:rsidR="00832D08">
        <w:t xml:space="preserve"> не более 3 рабочих дней</w:t>
      </w:r>
      <w:r w:rsidR="005E7962" w:rsidRPr="005E7962">
        <w:t>, в течение которого уполномоченный орган размещает заключение об оценке регулирующего в</w:t>
      </w:r>
      <w:r w:rsidR="002A3BFF">
        <w:t>оздействия на официальном сайте</w:t>
      </w:r>
      <w:r>
        <w:t>.</w:t>
      </w:r>
    </w:p>
    <w:p w:rsidR="005E7962" w:rsidRPr="005E7962" w:rsidRDefault="005E7962" w:rsidP="00D83FBD">
      <w:pPr>
        <w:pStyle w:val="ConsPlusNormal"/>
        <w:ind w:firstLine="540"/>
        <w:jc w:val="both"/>
      </w:pPr>
    </w:p>
    <w:p w:rsidR="005E7962" w:rsidRPr="005E7962" w:rsidRDefault="005E7962" w:rsidP="00D83FBD">
      <w:pPr>
        <w:pStyle w:val="ConsPlusNormal"/>
        <w:jc w:val="center"/>
        <w:outlineLvl w:val="0"/>
      </w:pPr>
      <w:r w:rsidRPr="005E7962">
        <w:t xml:space="preserve">IV. Организация и проведение экспертизы </w:t>
      </w:r>
      <w:proofErr w:type="gramStart"/>
      <w:r w:rsidRPr="005E7962">
        <w:t>муниципальных</w:t>
      </w:r>
      <w:proofErr w:type="gramEnd"/>
    </w:p>
    <w:p w:rsidR="005E7962" w:rsidRPr="005E7962" w:rsidRDefault="005E7962" w:rsidP="00D83FBD">
      <w:pPr>
        <w:pStyle w:val="ConsPlusNormal"/>
        <w:jc w:val="center"/>
      </w:pPr>
      <w:r w:rsidRPr="005E7962">
        <w:t>нормативных правовых актов</w:t>
      </w:r>
    </w:p>
    <w:p w:rsidR="005E7962" w:rsidRPr="005E7962" w:rsidRDefault="005E7962" w:rsidP="00D83FBD">
      <w:pPr>
        <w:pStyle w:val="ConsPlusNormal"/>
        <w:ind w:firstLine="540"/>
        <w:jc w:val="both"/>
      </w:pPr>
    </w:p>
    <w:p w:rsidR="005E7962" w:rsidRPr="005E7962" w:rsidRDefault="00F02679" w:rsidP="00D83FBD">
      <w:pPr>
        <w:pStyle w:val="ConsPlusNormal"/>
        <w:ind w:firstLine="708"/>
        <w:jc w:val="both"/>
      </w:pPr>
      <w:r>
        <w:t>28</w:t>
      </w:r>
      <w:r w:rsidR="005E7962" w:rsidRPr="005E7962">
        <w:t>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E7962" w:rsidRPr="005E7962" w:rsidRDefault="00F02679" w:rsidP="00D83FBD">
      <w:pPr>
        <w:pStyle w:val="ConsPlusNormal"/>
        <w:ind w:firstLine="708"/>
        <w:jc w:val="both"/>
      </w:pPr>
      <w:r>
        <w:t>29</w:t>
      </w:r>
      <w:r w:rsidR="005E7962" w:rsidRPr="005E7962">
        <w:t>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3</w:t>
      </w:r>
      <w:r w:rsidR="00F02679">
        <w:t>0</w:t>
      </w:r>
      <w:r w:rsidRPr="005E7962">
        <w:t>. Экспертиз</w:t>
      </w:r>
      <w:r w:rsidR="00F02679">
        <w:t>а</w:t>
      </w:r>
      <w:r w:rsidRPr="005E7962">
        <w:t xml:space="preserve"> проводит</w:t>
      </w:r>
      <w:r w:rsidR="00F02679">
        <w:t>ся</w:t>
      </w:r>
      <w:r w:rsidRPr="005E7962"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3</w:t>
      </w:r>
      <w:r w:rsidR="00F02679">
        <w:t>1</w:t>
      </w:r>
      <w:r w:rsidRPr="005E7962">
        <w:t xml:space="preserve"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5E7962">
        <w:t>от</w:t>
      </w:r>
      <w:proofErr w:type="gramEnd"/>
      <w:r w:rsidRPr="005E7962">
        <w:t>: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а) органов государственной власти субъектов Российской Федерации;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б) органов местного самоуправления;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lastRenderedPageBreak/>
        <w:t>в) субъектов предпринимательской и инвестиционной деятельности, ассоциаций и союзов, представляющих их интересы;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г) иных лиц.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3</w:t>
      </w:r>
      <w:r w:rsidR="00F02679">
        <w:t>2</w:t>
      </w:r>
      <w:r w:rsidRPr="005E7962">
        <w:t>. План утвержда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на </w:t>
      </w:r>
      <w:r w:rsidR="00F02679">
        <w:t xml:space="preserve">предстоящий </w:t>
      </w:r>
      <w:r w:rsidRPr="005E7962">
        <w:t xml:space="preserve">год </w:t>
      </w:r>
      <w:r w:rsidR="00F02679">
        <w:t xml:space="preserve">в срок не позднее 20 декабря текущего года </w:t>
      </w:r>
      <w:r w:rsidRPr="005E7962">
        <w:t>и размеща</w:t>
      </w:r>
      <w:r w:rsidR="00F02679">
        <w:t>е</w:t>
      </w:r>
      <w:r w:rsidRPr="005E7962">
        <w:t>т</w:t>
      </w:r>
      <w:r w:rsidR="00F02679">
        <w:t>ся</w:t>
      </w:r>
      <w:r w:rsidRPr="005E7962">
        <w:t xml:space="preserve"> на официальном сайте</w:t>
      </w:r>
      <w:r w:rsidR="00F02679">
        <w:t xml:space="preserve"> не позднее 3 рабочих дней со дня его утверждения</w:t>
      </w:r>
      <w:r w:rsidRPr="005E7962">
        <w:t>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3</w:t>
      </w:r>
      <w:r w:rsidR="00F02679">
        <w:t>3</w:t>
      </w:r>
      <w:r w:rsidRPr="005E7962">
        <w:t xml:space="preserve">. </w:t>
      </w:r>
      <w:r w:rsidR="002A3BFF">
        <w:t>Установить сроки проведения экспертизы,</w:t>
      </w:r>
      <w:r w:rsidRPr="005E7962">
        <w:t xml:space="preserve"> не превышающ</w:t>
      </w:r>
      <w:r w:rsidR="002A3BFF">
        <w:t>ие</w:t>
      </w:r>
      <w:r w:rsidRPr="005E7962">
        <w:t xml:space="preserve"> двух месяцев.</w:t>
      </w:r>
    </w:p>
    <w:p w:rsidR="005E7962" w:rsidRPr="005E7962" w:rsidRDefault="005E7962" w:rsidP="00D83FBD">
      <w:pPr>
        <w:pStyle w:val="ConsPlusNormal"/>
        <w:ind w:firstLine="708"/>
        <w:jc w:val="both"/>
      </w:pPr>
      <w:r w:rsidRPr="005E7962">
        <w:t>3</w:t>
      </w:r>
      <w:r w:rsidR="00F02679">
        <w:t>4</w:t>
      </w:r>
      <w:r w:rsidRPr="005E7962"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5E7962" w:rsidRPr="005E7962" w:rsidRDefault="00F02679" w:rsidP="00D83FBD">
      <w:pPr>
        <w:pStyle w:val="ConsPlusNormal"/>
        <w:ind w:firstLine="708"/>
        <w:jc w:val="both"/>
      </w:pPr>
      <w:r>
        <w:t>35</w:t>
      </w:r>
      <w:r w:rsidR="005E7962" w:rsidRPr="005E7962">
        <w:t xml:space="preserve"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</w:t>
      </w:r>
      <w:r>
        <w:t>по результатам чего</w:t>
      </w:r>
      <w:r w:rsidR="005E7962" w:rsidRPr="005E7962">
        <w:t xml:space="preserve"> составляется мотивированное заключение об экспертизе.</w:t>
      </w:r>
    </w:p>
    <w:p w:rsidR="005E7962" w:rsidRPr="005E7962" w:rsidRDefault="00F02679" w:rsidP="00D83FBD">
      <w:pPr>
        <w:pStyle w:val="ConsPlusNormal"/>
        <w:ind w:firstLine="708"/>
        <w:jc w:val="both"/>
      </w:pPr>
      <w:r>
        <w:t>36</w:t>
      </w:r>
      <w:r w:rsidR="005E7962" w:rsidRPr="005E7962">
        <w:t xml:space="preserve">. </w:t>
      </w:r>
      <w:r>
        <w:t>У</w:t>
      </w:r>
      <w:r w:rsidR="005E7962" w:rsidRPr="005E7962">
        <w:t xml:space="preserve">становить срок проведения публичных консультаций </w:t>
      </w:r>
      <w:r>
        <w:t>не менее</w:t>
      </w:r>
      <w:r w:rsidR="005E7962" w:rsidRPr="005E7962">
        <w:t xml:space="preserve"> 15 рабочих дней со дня, установленного для начала экспертизы.</w:t>
      </w:r>
    </w:p>
    <w:p w:rsidR="005E7962" w:rsidRPr="005E7962" w:rsidRDefault="00F02679" w:rsidP="00D83FBD">
      <w:pPr>
        <w:pStyle w:val="ConsPlusNormal"/>
        <w:ind w:firstLine="708"/>
        <w:jc w:val="both"/>
      </w:pPr>
      <w:r>
        <w:t>37</w:t>
      </w:r>
      <w:r w:rsidR="005E7962" w:rsidRPr="005E7962">
        <w:t>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F02679" w:rsidRDefault="005E7962" w:rsidP="00D83FBD">
      <w:pPr>
        <w:pStyle w:val="ConsPlusNormal"/>
        <w:ind w:firstLine="708"/>
        <w:jc w:val="both"/>
      </w:pPr>
      <w:r w:rsidRPr="00925C06">
        <w:t>3</w:t>
      </w:r>
      <w:r w:rsidR="00F02679" w:rsidRPr="00925C06">
        <w:t>8</w:t>
      </w:r>
      <w:r w:rsidRPr="00925C06">
        <w:t>.</w:t>
      </w:r>
      <w:r w:rsidR="00F02679" w:rsidRPr="00F02679">
        <w:t>В</w:t>
      </w:r>
      <w:r w:rsidRPr="00F02679">
        <w:t>ывод</w:t>
      </w:r>
      <w:r w:rsidR="00F02679" w:rsidRPr="00F02679">
        <w:t>ы</w:t>
      </w:r>
      <w:r w:rsidRPr="00F02679">
        <w:t>, содержащи</w:t>
      </w:r>
      <w:r w:rsidR="00F02679" w:rsidRPr="00F02679">
        <w:t>е</w:t>
      </w:r>
      <w:r w:rsidRPr="00F02679">
        <w:t>ся в заключении об экспертизе</w:t>
      </w:r>
      <w:r w:rsidR="00F02679">
        <w:t>, в случае установления в муниципальных нормативных правовых акт</w:t>
      </w:r>
      <w:r w:rsidR="00925C06">
        <w:t>ах</w:t>
      </w:r>
      <w:r w:rsidR="00F02679" w:rsidRPr="005E7962">
        <w:t>положений, необоснованно затрудняющих осуществление предпринимательской и инвестиционной деятельности</w:t>
      </w:r>
      <w:r w:rsidR="00925C06">
        <w:t>, являются основанием для инициализации процедуры приведения муниципального нормативного правового акта в соответствие с требованиями федерального законодательства в установленном законом порядке.</w:t>
      </w:r>
    </w:p>
    <w:p w:rsidR="005E7962" w:rsidRPr="005E7962" w:rsidRDefault="00F02679" w:rsidP="00D83FBD">
      <w:pPr>
        <w:pStyle w:val="ConsPlusNormal"/>
        <w:ind w:firstLine="708"/>
        <w:jc w:val="both"/>
      </w:pPr>
      <w:r>
        <w:t>39</w:t>
      </w:r>
      <w:r w:rsidR="005E7962" w:rsidRPr="005E7962">
        <w:t xml:space="preserve">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</w:t>
      </w:r>
      <w:r w:rsidR="002A3BFF">
        <w:t xml:space="preserve">Администрацию сельского поселения </w:t>
      </w:r>
      <w:r w:rsidR="005E1EF3">
        <w:t>Большой</w:t>
      </w:r>
      <w:proofErr w:type="gramStart"/>
      <w:r w:rsidR="005E1EF3">
        <w:t xml:space="preserve"> Т</w:t>
      </w:r>
      <w:proofErr w:type="gramEnd"/>
      <w:r w:rsidR="005E1EF3">
        <w:t>олкай</w:t>
      </w:r>
      <w:r w:rsidR="005E7962" w:rsidRPr="005E7962">
        <w:t>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051B8E" w:rsidRPr="005E7962" w:rsidRDefault="00051B8E" w:rsidP="00D83FBD">
      <w:pPr>
        <w:spacing w:after="0" w:line="240" w:lineRule="auto"/>
      </w:pPr>
    </w:p>
    <w:sectPr w:rsidR="00051B8E" w:rsidRPr="005E7962" w:rsidSect="001132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31"/>
    <w:rsid w:val="00001C28"/>
    <w:rsid w:val="00051B8E"/>
    <w:rsid w:val="00166C14"/>
    <w:rsid w:val="002A3BFF"/>
    <w:rsid w:val="00344B41"/>
    <w:rsid w:val="00382DD7"/>
    <w:rsid w:val="00421812"/>
    <w:rsid w:val="00442031"/>
    <w:rsid w:val="00442A8F"/>
    <w:rsid w:val="005C7183"/>
    <w:rsid w:val="005E1EF3"/>
    <w:rsid w:val="005E7962"/>
    <w:rsid w:val="006C5A91"/>
    <w:rsid w:val="00832D08"/>
    <w:rsid w:val="00925C06"/>
    <w:rsid w:val="00BC2786"/>
    <w:rsid w:val="00C55BAE"/>
    <w:rsid w:val="00C57716"/>
    <w:rsid w:val="00CE7BBB"/>
    <w:rsid w:val="00D83FBD"/>
    <w:rsid w:val="00EA5B81"/>
    <w:rsid w:val="00F0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0B0026B2BA1B2E5D8BBDB53327AE2E6EBFFA7441CF70ED0991DDE5ZF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C5413E3B2EA1218970B0026B2BA1B2E5D8BBDB53327AE2E6EBFFA7441CF70ED0991DDE5ZF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2C5BD4D080CBB2979C1562AA27B3526AD82220AAD8FE50BD980BB4920FA21ADAE3C7EE47347CB92DE28n2m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32C5BD4D080CBB2979DF5B3CCE273D21AEDE2E0BAE85B55086DBE61E29F076EAE1653CA07F46C3n9m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C5413E3B2EA1218970B0026B2BA1B2E5D8BBDB53327AE2E6EBFFA7441CF70ED0991DFE2F30683ZA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Рябова И.Ю.</cp:lastModifiedBy>
  <cp:revision>13</cp:revision>
  <cp:lastPrinted>2015-10-12T04:36:00Z</cp:lastPrinted>
  <dcterms:created xsi:type="dcterms:W3CDTF">2015-08-26T08:03:00Z</dcterms:created>
  <dcterms:modified xsi:type="dcterms:W3CDTF">2015-10-12T04:36:00Z</dcterms:modified>
</cp:coreProperties>
</file>