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a0"/>
        <w:spacing w:after="0"/>
        <w:ind w:left="0" w:right="0"/>
        <w:jc w:val="center"/>
      </w:pPr>
      <w:r>
        <w:t>РОССИЙСКАЯ ФЕДЕРАЦИЯ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a0"/>
        <w:spacing w:after="0"/>
        <w:ind w:left="0" w:right="0"/>
        <w:jc w:val="center"/>
      </w:pPr>
      <w:r>
        <w:t>ЛИПЕЦКАЯ ОБЛАСТЬ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a0"/>
        <w:spacing w:after="0"/>
        <w:ind w:left="0" w:right="0"/>
        <w:jc w:val="center"/>
      </w:pPr>
      <w:r>
        <w:t>ЛИПЕЦКИЙ МУНИЦИПАЛЬНЫЙ РАЙОН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a0"/>
        <w:spacing w:after="0"/>
        <w:ind w:left="0" w:right="0"/>
        <w:jc w:val="center"/>
      </w:pPr>
      <w:r>
        <w:t>СОВЕТ ДЕПУТАТОВ СЕЛЬСКОГО ПОСЕЛЕНИЯ  </w:t>
      </w:r>
      <w:r w:rsidR="00F21AC3">
        <w:t>ПАДОВСКИЙ</w:t>
      </w:r>
      <w:r>
        <w:t xml:space="preserve"> СЕЛЬСОВЕТ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21AC3">
      <w:pPr>
        <w:pStyle w:val="a0"/>
        <w:spacing w:after="0"/>
        <w:ind w:left="0" w:right="0"/>
        <w:jc w:val="center"/>
      </w:pPr>
      <w:r>
        <w:t>Пятидесятая</w:t>
      </w:r>
      <w:r w:rsidR="00F85FA3">
        <w:t xml:space="preserve"> сессия пятого созыва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a0"/>
        <w:spacing w:after="0"/>
        <w:ind w:left="0" w:right="0"/>
        <w:jc w:val="center"/>
      </w:pPr>
      <w:proofErr w:type="gramStart"/>
      <w:r>
        <w:t>Р</w:t>
      </w:r>
      <w:proofErr w:type="gramEnd"/>
      <w:r>
        <w:t xml:space="preserve"> Е Ш Е Н И Е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21AC3">
      <w:pPr>
        <w:pStyle w:val="a0"/>
        <w:spacing w:after="0"/>
        <w:ind w:left="0" w:right="0"/>
        <w:jc w:val="center"/>
      </w:pPr>
      <w:r>
        <w:t>15</w:t>
      </w:r>
      <w:r w:rsidR="00F85FA3">
        <w:t>.0</w:t>
      </w:r>
      <w:r>
        <w:t>5</w:t>
      </w:r>
      <w:r w:rsidR="00F85FA3">
        <w:t>.2020 года       </w:t>
      </w:r>
      <w:r>
        <w:tab/>
      </w:r>
      <w:r>
        <w:tab/>
      </w:r>
      <w:r>
        <w:tab/>
      </w:r>
      <w:r w:rsidR="00F85FA3">
        <w:t xml:space="preserve">                  с. </w:t>
      </w:r>
      <w:proofErr w:type="spellStart"/>
      <w:r>
        <w:t>Пады</w:t>
      </w:r>
      <w:proofErr w:type="spellEnd"/>
      <w:r w:rsidR="00F85FA3">
        <w:t xml:space="preserve">           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85FA3">
        <w:t xml:space="preserve">            № </w:t>
      </w:r>
      <w:r>
        <w:t>26</w:t>
      </w:r>
      <w:r w:rsidR="00DF2D07">
        <w:t>9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1"/>
        <w:spacing w:after="60"/>
        <w:ind w:left="0" w:right="0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 xml:space="preserve">О внесении изменений 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 w:rsidR="00F21AC3">
        <w:rPr>
          <w:rFonts w:ascii="Arial" w:hAnsi="Arial"/>
          <w:sz w:val="32"/>
        </w:rPr>
        <w:t>Падовский</w:t>
      </w:r>
      <w:proofErr w:type="spellEnd"/>
      <w:r>
        <w:rPr>
          <w:rFonts w:ascii="Arial" w:hAnsi="Arial"/>
          <w:sz w:val="32"/>
        </w:rPr>
        <w:t xml:space="preserve"> сельсовет Липецкого муниципального района Липецкой области"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a0"/>
        <w:spacing w:after="0"/>
        <w:ind w:left="0" w:right="0" w:firstLine="567"/>
        <w:jc w:val="both"/>
      </w:pPr>
      <w:proofErr w:type="gramStart"/>
      <w:r>
        <w:t xml:space="preserve">Рассмотрев проект изменений 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 w:rsidR="00DF2D07">
        <w:t>Падовский</w:t>
      </w:r>
      <w:proofErr w:type="spellEnd"/>
      <w:r w:rsidR="00DF2D07">
        <w:t xml:space="preserve"> </w:t>
      </w:r>
      <w:r>
        <w:t xml:space="preserve">сельсовет Липецкого муниципального района Липецкой области", утверждённое решением Совета депутатов сельского поселения </w:t>
      </w:r>
      <w:proofErr w:type="spellStart"/>
      <w:r w:rsidR="00DF2D07">
        <w:t>Падовский</w:t>
      </w:r>
      <w:proofErr w:type="spellEnd"/>
      <w:r>
        <w:t xml:space="preserve"> сельсовет </w:t>
      </w:r>
      <w:hyperlink r:id="rId6">
        <w:r>
          <w:rPr>
            <w:rStyle w:val="InternetLink"/>
            <w:color w:val="0000FF"/>
            <w:u w:val="none"/>
          </w:rPr>
          <w:t>№ 1</w:t>
        </w:r>
        <w:r w:rsidR="00F21AC3">
          <w:rPr>
            <w:rStyle w:val="InternetLink"/>
            <w:color w:val="0000FF"/>
            <w:u w:val="none"/>
          </w:rPr>
          <w:t>56</w:t>
        </w:r>
        <w:r>
          <w:rPr>
            <w:rStyle w:val="InternetLink"/>
            <w:color w:val="0000FF"/>
            <w:u w:val="none"/>
          </w:rPr>
          <w:t xml:space="preserve"> от </w:t>
        </w:r>
        <w:r w:rsidR="00F21AC3">
          <w:rPr>
            <w:rStyle w:val="InternetLink"/>
            <w:color w:val="0000FF"/>
            <w:u w:val="none"/>
          </w:rPr>
          <w:t>09</w:t>
        </w:r>
        <w:r>
          <w:rPr>
            <w:rStyle w:val="InternetLink"/>
            <w:color w:val="0000FF"/>
            <w:u w:val="none"/>
          </w:rPr>
          <w:t>.</w:t>
        </w:r>
        <w:r w:rsidR="00F21AC3">
          <w:rPr>
            <w:rStyle w:val="InternetLink"/>
            <w:color w:val="0000FF"/>
            <w:u w:val="none"/>
          </w:rPr>
          <w:t>02</w:t>
        </w:r>
        <w:r>
          <w:rPr>
            <w:rStyle w:val="InternetLink"/>
            <w:color w:val="0000FF"/>
            <w:u w:val="none"/>
          </w:rPr>
          <w:t>.2018 года</w:t>
        </w:r>
      </w:hyperlink>
      <w:r>
        <w:t xml:space="preserve">, руководствуясь </w:t>
      </w:r>
      <w:hyperlink r:id="rId7">
        <w:r>
          <w:rPr>
            <w:rStyle w:val="InternetLink"/>
            <w:color w:val="0000FF"/>
            <w:u w:val="none"/>
          </w:rPr>
          <w:t>Уставом сельского поселения</w:t>
        </w:r>
      </w:hyperlink>
      <w:r>
        <w:t xml:space="preserve">, учитывая решения постоянных депутатских комиссий, Совет депутатов сельского поселения </w:t>
      </w:r>
      <w:proofErr w:type="spellStart"/>
      <w:r w:rsidR="00DF2D07">
        <w:t>Падовский</w:t>
      </w:r>
      <w:proofErr w:type="spellEnd"/>
      <w:r>
        <w:t xml:space="preserve"> сельсовет</w:t>
      </w:r>
      <w:proofErr w:type="gramEnd"/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a0"/>
        <w:spacing w:after="0"/>
        <w:ind w:left="0" w:right="0"/>
        <w:jc w:val="both"/>
      </w:pPr>
      <w:r>
        <w:t>РЕШИЛ: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a0"/>
        <w:spacing w:after="0"/>
        <w:ind w:left="0" w:right="0" w:firstLine="567"/>
        <w:jc w:val="both"/>
      </w:pPr>
      <w:r>
        <w:t xml:space="preserve">1. </w:t>
      </w:r>
      <w:proofErr w:type="gramStart"/>
      <w:r>
        <w:t xml:space="preserve">Внести изменения 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 w:rsidR="00F21AC3">
        <w:t>Падовский</w:t>
      </w:r>
      <w:proofErr w:type="spellEnd"/>
      <w:r>
        <w:t xml:space="preserve"> сельсовет Липецкого муниципального района Липецкой области", утверждённое решением Совета депутатов сельского поселения </w:t>
      </w:r>
      <w:proofErr w:type="spellStart"/>
      <w:r w:rsidR="00DF2D07">
        <w:t>Падовский</w:t>
      </w:r>
      <w:proofErr w:type="spellEnd"/>
      <w:r>
        <w:t xml:space="preserve"> сельсовет </w:t>
      </w:r>
      <w:hyperlink r:id="rId8">
        <w:r>
          <w:rPr>
            <w:rStyle w:val="InternetLink"/>
            <w:color w:val="0000FF"/>
            <w:u w:val="none"/>
          </w:rPr>
          <w:t>№ 1</w:t>
        </w:r>
        <w:r w:rsidR="00F21AC3">
          <w:rPr>
            <w:rStyle w:val="InternetLink"/>
            <w:color w:val="0000FF"/>
            <w:u w:val="none"/>
          </w:rPr>
          <w:t>56</w:t>
        </w:r>
        <w:r>
          <w:rPr>
            <w:rStyle w:val="InternetLink"/>
            <w:color w:val="0000FF"/>
            <w:u w:val="none"/>
          </w:rPr>
          <w:t xml:space="preserve"> от </w:t>
        </w:r>
        <w:r w:rsidR="00F21AC3">
          <w:rPr>
            <w:rStyle w:val="InternetLink"/>
            <w:color w:val="0000FF"/>
            <w:u w:val="none"/>
          </w:rPr>
          <w:t>09</w:t>
        </w:r>
        <w:r>
          <w:rPr>
            <w:rStyle w:val="InternetLink"/>
            <w:color w:val="0000FF"/>
            <w:u w:val="none"/>
          </w:rPr>
          <w:t>.</w:t>
        </w:r>
        <w:r w:rsidR="00F21AC3">
          <w:rPr>
            <w:rStyle w:val="InternetLink"/>
            <w:color w:val="0000FF"/>
            <w:u w:val="none"/>
          </w:rPr>
          <w:t>02</w:t>
        </w:r>
        <w:r>
          <w:rPr>
            <w:rStyle w:val="InternetLink"/>
            <w:color w:val="0000FF"/>
            <w:u w:val="none"/>
          </w:rPr>
          <w:t>.2018 года</w:t>
        </w:r>
      </w:hyperlink>
      <w:r>
        <w:t xml:space="preserve"> (прилагаются).</w:t>
      </w:r>
      <w:proofErr w:type="gramEnd"/>
    </w:p>
    <w:p w:rsidR="00CA1E10" w:rsidRDefault="00F85FA3">
      <w:pPr>
        <w:pStyle w:val="a0"/>
        <w:spacing w:after="0"/>
        <w:ind w:left="0" w:right="0" w:firstLine="567"/>
        <w:jc w:val="both"/>
      </w:pPr>
      <w:r>
        <w:t>2. Направить вышеуказанные изменения в Положение главе сельского поселения для подписания и обнародования.</w:t>
      </w:r>
    </w:p>
    <w:p w:rsidR="00CA1E10" w:rsidRDefault="00F85FA3">
      <w:pPr>
        <w:pStyle w:val="a0"/>
        <w:spacing w:after="0"/>
        <w:ind w:left="0" w:right="0" w:firstLine="567"/>
        <w:jc w:val="both"/>
      </w:pPr>
      <w:r>
        <w:t>3. Настоящее решение вступает в силу со дня его подписания и обнародования.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a0"/>
        <w:spacing w:after="0"/>
        <w:ind w:left="0" w:right="0"/>
        <w:jc w:val="both"/>
      </w:pPr>
      <w:r>
        <w:t xml:space="preserve">Председатель Совета депутатов сельского поселения </w:t>
      </w:r>
      <w:proofErr w:type="spellStart"/>
      <w:r w:rsidR="00F21AC3">
        <w:t>Падовский</w:t>
      </w:r>
      <w:proofErr w:type="spellEnd"/>
      <w:r>
        <w:t xml:space="preserve"> сельсовет:</w:t>
      </w:r>
    </w:p>
    <w:p w:rsidR="00CA1E10" w:rsidRDefault="00F85FA3">
      <w:pPr>
        <w:pStyle w:val="a0"/>
        <w:spacing w:after="0"/>
        <w:ind w:left="0" w:right="0"/>
        <w:jc w:val="both"/>
      </w:pPr>
      <w:proofErr w:type="spellStart"/>
      <w:r>
        <w:t>С.</w:t>
      </w:r>
      <w:r w:rsidR="00F21AC3">
        <w:t>А.Лебединский</w:t>
      </w:r>
      <w:proofErr w:type="spellEnd"/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a0"/>
        <w:spacing w:after="0"/>
        <w:ind w:left="0" w:right="0"/>
        <w:jc w:val="both"/>
      </w:pPr>
      <w:proofErr w:type="gramStart"/>
      <w:r>
        <w:t xml:space="preserve">Приняты Советом депутатов сельского поселения </w:t>
      </w:r>
      <w:proofErr w:type="spellStart"/>
      <w:r w:rsidR="00F21AC3">
        <w:t>Падовский</w:t>
      </w:r>
      <w:proofErr w:type="spellEnd"/>
      <w:r w:rsidR="00F21AC3">
        <w:t xml:space="preserve"> </w:t>
      </w:r>
      <w:r>
        <w:t xml:space="preserve">сельсовет, решение от </w:t>
      </w:r>
      <w:r w:rsidR="00F21AC3">
        <w:t>15</w:t>
      </w:r>
      <w:r>
        <w:t>.0</w:t>
      </w:r>
      <w:r w:rsidR="00F21AC3">
        <w:t>5</w:t>
      </w:r>
      <w:r>
        <w:t xml:space="preserve">.2020 года № </w:t>
      </w:r>
      <w:r w:rsidR="00F21AC3">
        <w:t>269</w:t>
      </w:r>
      <w:proofErr w:type="gramEnd"/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2"/>
        <w:spacing w:before="0" w:after="0"/>
        <w:ind w:left="0" w:right="0"/>
        <w:jc w:val="center"/>
        <w:rPr>
          <w:sz w:val="32"/>
        </w:rPr>
      </w:pPr>
      <w:r>
        <w:rPr>
          <w:sz w:val="32"/>
        </w:rPr>
        <w:t xml:space="preserve">Изменения 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 w:rsidR="00F21AC3">
        <w:rPr>
          <w:sz w:val="32"/>
        </w:rPr>
        <w:t>Падовский</w:t>
      </w:r>
      <w:proofErr w:type="spellEnd"/>
      <w:r>
        <w:rPr>
          <w:sz w:val="32"/>
        </w:rPr>
        <w:t xml:space="preserve"> сельсовет Липецкого муниципального района Липецкой области"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 w:rsidP="00DF2D07">
      <w:pPr>
        <w:pStyle w:val="a0"/>
        <w:numPr>
          <w:ilvl w:val="0"/>
          <w:numId w:val="1"/>
        </w:numPr>
        <w:spacing w:after="0"/>
        <w:ind w:right="0"/>
        <w:jc w:val="both"/>
      </w:pPr>
      <w:proofErr w:type="gramStart"/>
      <w:r>
        <w:t xml:space="preserve">Внести в Положение "О денежном содержании и социальных гарантиях лиц, замещающих должности муниципальной службы сельского поселения </w:t>
      </w:r>
      <w:proofErr w:type="spellStart"/>
      <w:r w:rsidR="00F21AC3">
        <w:t>Падовский</w:t>
      </w:r>
      <w:proofErr w:type="spellEnd"/>
      <w:r w:rsidR="00DF2D07">
        <w:t xml:space="preserve"> </w:t>
      </w:r>
      <w:r>
        <w:t xml:space="preserve">сельсовет Липецкого муниципального района Липецкой области", утверждённое решением Совета депутатов сельского поселения </w:t>
      </w:r>
      <w:proofErr w:type="spellStart"/>
      <w:r w:rsidR="00F21AC3">
        <w:t>Падовский</w:t>
      </w:r>
      <w:proofErr w:type="spellEnd"/>
      <w:r>
        <w:t xml:space="preserve"> сельсовет </w:t>
      </w:r>
      <w:hyperlink r:id="rId9">
        <w:r>
          <w:rPr>
            <w:rStyle w:val="InternetLink"/>
            <w:color w:val="0000FF"/>
            <w:u w:val="none"/>
          </w:rPr>
          <w:t>№ 1</w:t>
        </w:r>
        <w:r w:rsidR="00F21AC3">
          <w:rPr>
            <w:rStyle w:val="InternetLink"/>
            <w:color w:val="0000FF"/>
            <w:u w:val="none"/>
          </w:rPr>
          <w:t>56</w:t>
        </w:r>
        <w:r>
          <w:rPr>
            <w:rStyle w:val="InternetLink"/>
            <w:color w:val="0000FF"/>
            <w:u w:val="none"/>
          </w:rPr>
          <w:t xml:space="preserve"> от </w:t>
        </w:r>
        <w:r w:rsidR="00F21AC3">
          <w:rPr>
            <w:rStyle w:val="InternetLink"/>
            <w:color w:val="0000FF"/>
            <w:u w:val="none"/>
          </w:rPr>
          <w:t>09</w:t>
        </w:r>
        <w:r>
          <w:rPr>
            <w:rStyle w:val="InternetLink"/>
            <w:color w:val="0000FF"/>
            <w:u w:val="none"/>
          </w:rPr>
          <w:t>.02.2018 года</w:t>
        </w:r>
      </w:hyperlink>
      <w:r>
        <w:t xml:space="preserve"> следующие изменения:</w:t>
      </w:r>
      <w:proofErr w:type="gramEnd"/>
    </w:p>
    <w:p w:rsidR="00DF2D07" w:rsidRDefault="00DF2D07" w:rsidP="00DF2D07">
      <w:pPr>
        <w:pStyle w:val="a0"/>
        <w:spacing w:after="0"/>
        <w:ind w:left="567" w:right="0"/>
        <w:jc w:val="both"/>
      </w:pPr>
    </w:p>
    <w:p w:rsidR="00CA1E10" w:rsidRDefault="00F85FA3">
      <w:pPr>
        <w:pStyle w:val="a0"/>
        <w:spacing w:after="0"/>
        <w:ind w:left="0" w:right="0" w:firstLine="567"/>
        <w:jc w:val="both"/>
      </w:pPr>
      <w:r>
        <w:t xml:space="preserve">1)  п. </w:t>
      </w:r>
      <w:r w:rsidR="00FC3930">
        <w:t>1</w:t>
      </w:r>
      <w:r>
        <w:t xml:space="preserve"> ст. 2 изложить в следующей редакции:</w:t>
      </w:r>
    </w:p>
    <w:p w:rsidR="00FC3930" w:rsidRPr="00D575E6" w:rsidRDefault="00FC3930" w:rsidP="00FC3930">
      <w:pPr>
        <w:pStyle w:val="a0"/>
        <w:rPr>
          <w:b/>
          <w:color w:val="auto"/>
        </w:rPr>
      </w:pPr>
      <w:r w:rsidRPr="00DF2D07">
        <w:rPr>
          <w:color w:val="FF0000"/>
        </w:rPr>
        <w:t xml:space="preserve"> </w:t>
      </w:r>
      <w:r w:rsidRPr="00DF2D07">
        <w:rPr>
          <w:color w:val="auto"/>
        </w:rPr>
        <w:t xml:space="preserve">Денежное содержание муниципальных служащих состоит из должностного оклада,  </w:t>
      </w:r>
      <w:r w:rsidRPr="00D575E6">
        <w:rPr>
          <w:b/>
          <w:color w:val="auto"/>
        </w:rPr>
        <w:t>оклада за классный чин</w:t>
      </w:r>
      <w:r w:rsidRPr="00DF2D07">
        <w:rPr>
          <w:color w:val="auto"/>
        </w:rPr>
        <w:t xml:space="preserve">, за выслугу лет, особые </w:t>
      </w:r>
      <w:r w:rsidR="00800E20" w:rsidRPr="00DF2D07">
        <w:rPr>
          <w:color w:val="auto"/>
        </w:rPr>
        <w:t>условия</w:t>
      </w:r>
      <w:r w:rsidRPr="00DF2D07">
        <w:rPr>
          <w:color w:val="auto"/>
        </w:rPr>
        <w:t xml:space="preserve"> муниципальной службы, ежемесячного денежного поощрения, единовременной выплаты при предоставлении ежегодного оплачиваемого отпуска, материальной помощи,  премий по результатам работы  за полугодие, за год, </w:t>
      </w:r>
      <w:r w:rsidRPr="00D575E6">
        <w:rPr>
          <w:b/>
          <w:color w:val="auto"/>
        </w:rPr>
        <w:t xml:space="preserve">а также премии за выполнение особо важных и сложных заданий </w:t>
      </w:r>
    </w:p>
    <w:p w:rsidR="00FC3930" w:rsidRDefault="00F85FA3" w:rsidP="00FC3930">
      <w:pPr>
        <w:pStyle w:val="a0"/>
        <w:spacing w:after="0"/>
        <w:ind w:left="0" w:right="0" w:firstLine="567"/>
        <w:jc w:val="both"/>
        <w:rPr>
          <w:color w:val="auto"/>
        </w:rPr>
      </w:pPr>
      <w:r w:rsidRPr="00DF2D07">
        <w:rPr>
          <w:color w:val="auto"/>
        </w:rPr>
        <w:t>2</w:t>
      </w:r>
      <w:r w:rsidR="00FC3930" w:rsidRPr="00DF2D07">
        <w:rPr>
          <w:color w:val="auto"/>
        </w:rPr>
        <w:t xml:space="preserve">) </w:t>
      </w:r>
      <w:proofErr w:type="gramStart"/>
      <w:r w:rsidR="00DF2D07" w:rsidRPr="00DF2D07">
        <w:rPr>
          <w:color w:val="auto"/>
        </w:rPr>
        <w:t>п</w:t>
      </w:r>
      <w:proofErr w:type="gramEnd"/>
      <w:r w:rsidR="00FC3930" w:rsidRPr="00DF2D07">
        <w:rPr>
          <w:color w:val="auto"/>
        </w:rPr>
        <w:t xml:space="preserve"> 4 </w:t>
      </w:r>
      <w:proofErr w:type="spellStart"/>
      <w:r w:rsidR="00DF2D07" w:rsidRPr="00DF2D07">
        <w:rPr>
          <w:color w:val="auto"/>
        </w:rPr>
        <w:t>ст</w:t>
      </w:r>
      <w:proofErr w:type="spellEnd"/>
      <w:r w:rsidR="00FC3930" w:rsidRPr="00DF2D07">
        <w:rPr>
          <w:color w:val="auto"/>
        </w:rPr>
        <w:t xml:space="preserve"> 2 </w:t>
      </w:r>
      <w:r w:rsidR="00DF2D07" w:rsidRPr="00DF2D07">
        <w:rPr>
          <w:color w:val="auto"/>
        </w:rPr>
        <w:t>и</w:t>
      </w:r>
      <w:r w:rsidR="00D575E6">
        <w:rPr>
          <w:color w:val="auto"/>
        </w:rPr>
        <w:t xml:space="preserve">сключить . </w:t>
      </w:r>
    </w:p>
    <w:p w:rsidR="00D575E6" w:rsidRPr="00DF2D07" w:rsidRDefault="00D575E6" w:rsidP="00FC3930">
      <w:pPr>
        <w:pStyle w:val="a0"/>
        <w:spacing w:after="0"/>
        <w:ind w:left="0" w:right="0" w:firstLine="567"/>
        <w:jc w:val="both"/>
        <w:rPr>
          <w:color w:val="auto"/>
        </w:rPr>
      </w:pPr>
    </w:p>
    <w:p w:rsidR="00B36182" w:rsidRDefault="00F85FA3">
      <w:pPr>
        <w:pStyle w:val="a0"/>
        <w:spacing w:after="0"/>
        <w:ind w:left="0" w:right="0" w:firstLine="567"/>
        <w:jc w:val="both"/>
      </w:pPr>
      <w:r w:rsidRPr="00DF2D07">
        <w:rPr>
          <w:color w:val="auto"/>
        </w:rPr>
        <w:t xml:space="preserve">3) в </w:t>
      </w:r>
      <w:r w:rsidR="00B36182" w:rsidRPr="00DF2D07">
        <w:rPr>
          <w:color w:val="auto"/>
        </w:rPr>
        <w:t>третьем</w:t>
      </w:r>
      <w:r w:rsidRPr="00DF2D07">
        <w:rPr>
          <w:color w:val="auto"/>
        </w:rPr>
        <w:t xml:space="preserve"> абзаце п. </w:t>
      </w:r>
      <w:r w:rsidR="00B36182" w:rsidRPr="00DF2D07">
        <w:rPr>
          <w:color w:val="auto"/>
        </w:rPr>
        <w:t>1</w:t>
      </w:r>
      <w:r w:rsidRPr="00DF2D07">
        <w:rPr>
          <w:color w:val="auto"/>
        </w:rPr>
        <w:t xml:space="preserve"> ст. </w:t>
      </w:r>
      <w:r w:rsidR="00B36182" w:rsidRPr="00DF2D07">
        <w:rPr>
          <w:color w:val="auto"/>
        </w:rPr>
        <w:t>3</w:t>
      </w:r>
      <w:r w:rsidRPr="00DF2D07">
        <w:rPr>
          <w:color w:val="auto"/>
        </w:rPr>
        <w:t xml:space="preserve"> слова "Ежемесячная надбавка </w:t>
      </w:r>
      <w:r w:rsidR="00B36182" w:rsidRPr="00DF2D07">
        <w:rPr>
          <w:color w:val="auto"/>
        </w:rPr>
        <w:t xml:space="preserve">за квалификационный </w:t>
      </w:r>
      <w:r w:rsidR="00B36182">
        <w:t>разряд</w:t>
      </w:r>
      <w:r>
        <w:t>" заменить словами "Оклад за классный чин".</w:t>
      </w:r>
    </w:p>
    <w:p w:rsidR="00B36182" w:rsidRDefault="00B36182" w:rsidP="00B36182">
      <w:pPr>
        <w:pStyle w:val="a0"/>
        <w:spacing w:before="240" w:after="0"/>
        <w:ind w:left="0" w:right="0" w:firstLine="567"/>
        <w:jc w:val="both"/>
      </w:pPr>
      <w:r>
        <w:t>4</w:t>
      </w:r>
      <w:r w:rsidR="004931D1">
        <w:t>)</w:t>
      </w:r>
      <w:r>
        <w:t xml:space="preserve"> </w:t>
      </w:r>
      <w:r w:rsidRPr="00B36182">
        <w:t xml:space="preserve"> </w:t>
      </w:r>
      <w:r>
        <w:t>десятый</w:t>
      </w:r>
      <w:r w:rsidRPr="00B36182">
        <w:t xml:space="preserve"> абзац п. 1 ст. 3 </w:t>
      </w:r>
      <w:r>
        <w:t>изложить в следующей редакции</w:t>
      </w:r>
      <w:r w:rsidRPr="00B36182">
        <w:t xml:space="preserve"> "</w:t>
      </w:r>
      <w:r>
        <w:t xml:space="preserve">Премии по итогам работы за год,  а </w:t>
      </w:r>
      <w:r w:rsidR="004931D1">
        <w:t>также</w:t>
      </w:r>
      <w:r>
        <w:t xml:space="preserve"> премии з</w:t>
      </w:r>
      <w:r w:rsidR="004931D1">
        <w:t>а</w:t>
      </w:r>
      <w:r>
        <w:t xml:space="preserve"> выполнение особо важных и </w:t>
      </w:r>
      <w:r w:rsidR="00DF2D07">
        <w:t xml:space="preserve">сложных </w:t>
      </w:r>
      <w:r>
        <w:t>заданий – в размере одного должностного оклада с учетом  надбавок</w:t>
      </w:r>
      <w:proofErr w:type="gramStart"/>
      <w:r>
        <w:t xml:space="preserve"> .</w:t>
      </w:r>
      <w:proofErr w:type="gramEnd"/>
      <w:r>
        <w:t xml:space="preserve"> </w:t>
      </w:r>
      <w:r w:rsidRPr="00B36182">
        <w:t>.</w:t>
      </w:r>
    </w:p>
    <w:p w:rsidR="00CA1E10" w:rsidRDefault="00F85FA3">
      <w:pPr>
        <w:pStyle w:val="a0"/>
        <w:spacing w:after="0"/>
        <w:ind w:left="0" w:right="0" w:firstLine="567"/>
        <w:jc w:val="both"/>
      </w:pPr>
      <w:r>
        <w:t>4) ст. 2 дополнить п. 1</w:t>
      </w:r>
      <w:r w:rsidR="00DF2D07">
        <w:t>6</w:t>
      </w:r>
      <w:r>
        <w:t xml:space="preserve"> следующего содержания:</w:t>
      </w:r>
    </w:p>
    <w:p w:rsidR="00CA1E10" w:rsidRDefault="00F85FA3">
      <w:pPr>
        <w:pStyle w:val="a0"/>
        <w:spacing w:after="0"/>
        <w:ind w:left="0" w:right="0" w:firstLine="567"/>
        <w:jc w:val="both"/>
      </w:pPr>
      <w:r>
        <w:t xml:space="preserve">"15. Муниципальным служащим выплачивается премия за выполнение особо важных и сложных </w:t>
      </w:r>
      <w:bookmarkStart w:id="0" w:name="_GoBack"/>
      <w:r w:rsidRPr="00D575E6">
        <w:rPr>
          <w:b/>
          <w:color w:val="auto"/>
        </w:rPr>
        <w:t>заданий в следующем порядке</w:t>
      </w:r>
      <w:bookmarkEnd w:id="0"/>
      <w:r>
        <w:t>:</w:t>
      </w:r>
    </w:p>
    <w:p w:rsidR="00CA1E10" w:rsidRDefault="00F85FA3">
      <w:pPr>
        <w:pStyle w:val="a0"/>
        <w:spacing w:after="0"/>
        <w:ind w:left="0" w:right="0" w:firstLine="567"/>
        <w:jc w:val="both"/>
      </w:pPr>
      <w:r>
        <w:t>Премия выплачивается за определенный период времени (месяц, квартал, полугодие, год) за своевременное, качественное и успешное выполнение должностных обязанностей.</w:t>
      </w:r>
    </w:p>
    <w:p w:rsidR="00CA1E10" w:rsidRDefault="00F85FA3">
      <w:pPr>
        <w:pStyle w:val="a0"/>
        <w:spacing w:after="0"/>
        <w:ind w:left="0" w:right="0" w:firstLine="567"/>
        <w:jc w:val="both"/>
      </w:pPr>
      <w:r>
        <w:t>Муниципальным    служащим, проработавшим неполный расчетный период, премия выплачивается с учетом фактически отработанного ими времени.</w:t>
      </w:r>
    </w:p>
    <w:p w:rsidR="00CA1E10" w:rsidRDefault="00F85FA3">
      <w:pPr>
        <w:pStyle w:val="a0"/>
        <w:spacing w:after="0"/>
        <w:ind w:left="0" w:right="0" w:firstLine="567"/>
        <w:jc w:val="both"/>
      </w:pPr>
      <w:r>
        <w:t>Основанием для премирования является правовой акт руководителя органа местного самоуправления сельского поселения.</w:t>
      </w:r>
    </w:p>
    <w:p w:rsidR="00CA1E10" w:rsidRDefault="00F85FA3">
      <w:pPr>
        <w:pStyle w:val="a0"/>
        <w:spacing w:after="0"/>
        <w:ind w:left="0" w:right="0" w:firstLine="567"/>
        <w:jc w:val="both"/>
      </w:pPr>
      <w:r>
        <w:t xml:space="preserve">Оценка деятельности муниципального служащего в целях премирования за выполнение особо важного и сложного задания осуществляется по следующим критериям </w:t>
      </w:r>
      <w:proofErr w:type="gramStart"/>
      <w:r>
        <w:t>за</w:t>
      </w:r>
      <w:proofErr w:type="gramEnd"/>
      <w:r>
        <w:t>:</w:t>
      </w:r>
    </w:p>
    <w:p w:rsidR="00CA1E10" w:rsidRDefault="00F85FA3">
      <w:pPr>
        <w:pStyle w:val="a0"/>
        <w:spacing w:after="0"/>
        <w:ind w:left="0" w:right="0" w:firstLine="567"/>
        <w:jc w:val="both"/>
      </w:pPr>
      <w:r>
        <w:t>личный вклад муниципального служащего в выполнение особо важного и сложного задания (сложность, срочность, особый режим работы);</w:t>
      </w:r>
    </w:p>
    <w:p w:rsidR="00CA1E10" w:rsidRDefault="00F85FA3">
      <w:pPr>
        <w:pStyle w:val="a0"/>
        <w:spacing w:after="0"/>
        <w:ind w:left="0" w:right="0" w:firstLine="567"/>
        <w:jc w:val="both"/>
      </w:pPr>
      <w:r>
        <w:t>оперативность и профессионализм муниципального служащего в решении вопросов, входящих в его компетенцию;</w:t>
      </w:r>
    </w:p>
    <w:p w:rsidR="00CA1E10" w:rsidRDefault="00F85FA3">
      <w:pPr>
        <w:pStyle w:val="a0"/>
        <w:spacing w:after="0"/>
        <w:ind w:left="0" w:right="0" w:firstLine="567"/>
        <w:jc w:val="both"/>
      </w:pPr>
      <w:r>
        <w:t>участие в подготовке, организации и проведении крупных межведомственных совещаний, конференций, семинаров, активное участие в общественно значимых мероприятиях;</w:t>
      </w:r>
    </w:p>
    <w:p w:rsidR="00CA1E10" w:rsidRDefault="00F85FA3">
      <w:pPr>
        <w:pStyle w:val="a0"/>
        <w:spacing w:after="0"/>
        <w:ind w:left="0" w:right="0" w:firstLine="567"/>
        <w:jc w:val="both"/>
      </w:pPr>
      <w:r>
        <w:t>выполнение в оперативном режиме большого объема работы;</w:t>
      </w:r>
    </w:p>
    <w:p w:rsidR="00CA1E10" w:rsidRDefault="00F85FA3">
      <w:pPr>
        <w:pStyle w:val="a0"/>
        <w:spacing w:after="0"/>
        <w:ind w:left="0" w:right="0" w:firstLine="567"/>
        <w:jc w:val="both"/>
      </w:pPr>
      <w:r>
        <w:t>качественно и в сроки рассмотрения муниципальным служащим обращений, заявлений граждан и юридических лиц;</w:t>
      </w:r>
    </w:p>
    <w:p w:rsidR="00CA1E10" w:rsidRDefault="00F85FA3">
      <w:pPr>
        <w:pStyle w:val="a0"/>
        <w:spacing w:after="0"/>
        <w:ind w:left="0" w:right="0" w:firstLine="567"/>
        <w:jc w:val="both"/>
      </w:pPr>
      <w:r>
        <w:t>самостоятельность и творческий подход, проявленный при выполнении особо важного и сложного задания;</w:t>
      </w:r>
    </w:p>
    <w:p w:rsidR="00CA1E10" w:rsidRDefault="00F85FA3">
      <w:pPr>
        <w:pStyle w:val="a0"/>
        <w:spacing w:after="0"/>
        <w:ind w:left="0" w:right="0" w:firstLine="567"/>
        <w:jc w:val="both"/>
      </w:pPr>
      <w:r>
        <w:t>высокая исполнительская дисциплина.</w:t>
      </w:r>
    </w:p>
    <w:p w:rsidR="00CA1E10" w:rsidRDefault="00F85FA3">
      <w:pPr>
        <w:pStyle w:val="a0"/>
        <w:spacing w:after="0"/>
        <w:ind w:left="0" w:right="0" w:firstLine="567"/>
        <w:jc w:val="both"/>
      </w:pPr>
      <w:r>
        <w:t xml:space="preserve">Размер </w:t>
      </w:r>
      <w:proofErr w:type="gramStart"/>
      <w:r>
        <w:t>премии, выплачиваемой муниципальному служащему регулируется</w:t>
      </w:r>
      <w:proofErr w:type="gramEnd"/>
      <w:r>
        <w:t xml:space="preserve"> в пределах экономии фонда оплаты труда.</w:t>
      </w: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CA1E10">
      <w:pPr>
        <w:pStyle w:val="a0"/>
        <w:spacing w:after="0"/>
        <w:ind w:left="0" w:right="0" w:firstLine="567"/>
        <w:jc w:val="both"/>
      </w:pPr>
    </w:p>
    <w:p w:rsidR="00CA1E10" w:rsidRDefault="00F85FA3">
      <w:pPr>
        <w:pStyle w:val="a0"/>
        <w:spacing w:after="0"/>
        <w:ind w:left="0" w:right="0"/>
        <w:jc w:val="both"/>
      </w:pPr>
      <w:r>
        <w:t xml:space="preserve">Глава сельского поселения </w:t>
      </w:r>
      <w:proofErr w:type="spellStart"/>
      <w:r w:rsidR="00DF2D07">
        <w:t>Падовский</w:t>
      </w:r>
      <w:proofErr w:type="spellEnd"/>
      <w:r>
        <w:t xml:space="preserve"> сельсовет:</w:t>
      </w:r>
    </w:p>
    <w:p w:rsidR="00CA1E10" w:rsidRDefault="00DF2D07">
      <w:pPr>
        <w:pStyle w:val="a0"/>
        <w:spacing w:after="0"/>
        <w:ind w:left="0" w:right="0"/>
        <w:jc w:val="both"/>
      </w:pPr>
      <w:proofErr w:type="spellStart"/>
      <w:r>
        <w:t>С.А.Лебединский</w:t>
      </w:r>
      <w:proofErr w:type="spellEnd"/>
    </w:p>
    <w:sectPr w:rsidR="00CA1E10">
      <w:pgSz w:w="11906" w:h="16838"/>
      <w:pgMar w:top="567" w:right="567" w:bottom="567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76D48"/>
    <w:multiLevelType w:val="hybridMultilevel"/>
    <w:tmpl w:val="7CF2C804"/>
    <w:lvl w:ilvl="0" w:tplc="61FA36A4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113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10"/>
    <w:rsid w:val="00360592"/>
    <w:rsid w:val="004931D1"/>
    <w:rsid w:val="00510B6C"/>
    <w:rsid w:val="00800E20"/>
    <w:rsid w:val="0091258B"/>
    <w:rsid w:val="00B36182"/>
    <w:rsid w:val="00CA1E10"/>
    <w:rsid w:val="00D575E6"/>
    <w:rsid w:val="00DF2D07"/>
    <w:rsid w:val="00F21AC3"/>
    <w:rsid w:val="00F85FA3"/>
    <w:rsid w:val="00FC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iberation Sans" w:hAnsi="Arial" w:cs="DejaVu Sans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before="150" w:after="150"/>
      <w:ind w:left="150" w:right="150"/>
    </w:pPr>
    <w:rPr>
      <w:color w:val="000000"/>
    </w:r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qFormat/>
    <w:pPr>
      <w:spacing w:before="200" w:after="120"/>
      <w:outlineLvl w:val="1"/>
    </w:pPr>
    <w:rPr>
      <w:rFonts w:ascii="Arial" w:hAnsi="Arial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4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5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List"/>
    <w:basedOn w:val="a0"/>
  </w:style>
  <w:style w:type="paragraph" w:styleId="a0">
    <w:name w:val="Body Text"/>
    <w:basedOn w:val="a"/>
    <w:pPr>
      <w:spacing w:before="0" w:after="283"/>
    </w:p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DDCFB1E2-0C9B-209F-AC47-7EAE091EF42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stup.scli.ru:8111/content/act/8d06816d-dbe4-4472-80d3-bee8e859527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tup.scli.ru:8111/content/act/DDCFB1E2-0C9B-209F-AC47-7EAE091EF42A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DDCFB1E2-0C9B-209F-AC47-7EAE091EF42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Пады</dc:creator>
  <cp:lastModifiedBy>Пады</cp:lastModifiedBy>
  <cp:revision>6</cp:revision>
  <cp:lastPrinted>2020-05-14T05:59:00Z</cp:lastPrinted>
  <dcterms:created xsi:type="dcterms:W3CDTF">2020-05-14T05:45:00Z</dcterms:created>
  <dcterms:modified xsi:type="dcterms:W3CDTF">2020-05-15T08:57:00Z</dcterms:modified>
  <dc:language>en-US</dc:language>
</cp:coreProperties>
</file>