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B5" w:rsidRDefault="00082CB5" w:rsidP="00082CB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082CB5" w:rsidRDefault="00082CB5" w:rsidP="00082CB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ТЕРНОВСКОГО СЕЛЬСКОГО ПОСЕЛЕНИЯ</w:t>
      </w:r>
    </w:p>
    <w:p w:rsidR="00082CB5" w:rsidRDefault="00082CB5" w:rsidP="00082CB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82CB5" w:rsidRDefault="00082CB5" w:rsidP="00082CB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082CB5" w:rsidRDefault="00082CB5" w:rsidP="00082CB5">
      <w:pPr>
        <w:pStyle w:val="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</w:p>
    <w:p w:rsidR="00082CB5" w:rsidRDefault="00082CB5" w:rsidP="00082C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декабря 2019 г. №169 </w:t>
      </w:r>
    </w:p>
    <w:p w:rsidR="00082CB5" w:rsidRDefault="00082CB5" w:rsidP="00082C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Терновое</w:t>
      </w:r>
    </w:p>
    <w:p w:rsidR="00082CB5" w:rsidRDefault="00082CB5" w:rsidP="00082C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CB5" w:rsidRDefault="00082CB5" w:rsidP="00082C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бюджете Терновского сельского поселения на 2020 год и на плановый период 2021-2022 годов Совет народных депутатов Терновского сельского поселения Острогожского муниципального района Воронежской области</w:t>
      </w:r>
    </w:p>
    <w:p w:rsidR="00082CB5" w:rsidRDefault="00082CB5" w:rsidP="00082CB5"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1. Основные характеристики бюджета Терновского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и на плановый период 2021 и 2022 годов</w:t>
      </w:r>
    </w:p>
    <w:p w:rsidR="00082CB5" w:rsidRDefault="00082CB5" w:rsidP="00082C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Терновского сельского поселения на 2020 год (далее по тексту – бюджет поселения): 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 7107,8 тыс. рублей, в том числе безвозмездные поступления из областного бюджета в сумме 80,8 тыс. рублей, из бюджета Острогожского муниципального района в сумме 7027,0 тыс. рублей;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поселения в сумме 7107,8тыс. рублей.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Терновского сельского поселения на 2020 год и на плановый период 2021 и 2022 годов согласно приложению 1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основные характеристики бюджета Терновского сельского поселения на 2021 год и 2022 год (далее по тексту – бюджет поселения):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прогнозируемый общий объем доходов бюджета поселения на 2021 год в сумме 2334,3 тыс. рублей, в том числе безвозмездные поступления из областного бюджета в сумме 81,3 тыс. рублей, из бюджета Острогожского муниципального района в сумме 2253,0тыс. рублей,  на 2022 год в сумме 2417,1 тыс. рублей, в том числе безвозмездные поступления из областного бюджета в сумме 84,0 тыс. рублей, из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Острогожского муниципального района в сумме 2333,1 тыс. рублей;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поселения на 2021 год в сумме 2334,3 тыс. рублей, в том числе условно утвержденные расходы в сумме 58,4 тыс. рублей, и на 2022 год в сумме 2417,1 тыс. рублей, в том числе условно утвержденные расходы в сумме 120,9 тыс. рублей.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</w:p>
    <w:p w:rsidR="00082CB5" w:rsidRDefault="00082CB5" w:rsidP="00082CB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Статья 2. Поступление доходов бюджета Терновского сельского поселения по кодам видов доходов, подвидов доходов на 2020 год и на плановый период 2021 и 2022 годов 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поступление доходов бюджета Терновского сельского поселения по кодам видов доходов, подвидов доходов на 2020 год и на плановый период 2021 и 2022 годов согласно приложению 2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tabs>
          <w:tab w:val="left" w:pos="41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Главные администраторы доходов бюджета поселения и главные администраторы </w:t>
      </w:r>
      <w:proofErr w:type="gramStart"/>
      <w:r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поселения</w:t>
      </w:r>
      <w:proofErr w:type="gramEnd"/>
    </w:p>
    <w:p w:rsidR="00082CB5" w:rsidRDefault="00082CB5" w:rsidP="00082C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1.Утвердить перечень главных администраторов доходов бюджета Терновского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поселения-органов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государственной власти Российской Федерации на 2020 год и на плановый период 2021 и 2022 годов согласно приложению 3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Утвердить перечень главных администраторов доходов бюджета Терновского сельского поселения – органов местного самоуправления Терновского сельского поселения на 2020 год и на плановый период 2021 и 2022 годов – согласно приложению 4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 Терновского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и на плановый период 2021 и 2022 годов согласно приложению 5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Установить, что в случае изменения в 2020 году состава и (или) функций главных администраторов доходов бюджета Терновского сельского поселения или главных администраторов источников внутреннего финансирования дефицита бюджета Терновского сельского поселения, внесения изменений в утвержденный перечень главных администраторов доходов бюджета Терновского сельского поселения и в перечень главных администраторов источников внутреннего финансирования дефицита бюджета Терновского сельского поселения, а также в состав закрепленных</w:t>
      </w:r>
      <w:proofErr w:type="gramEnd"/>
      <w:r>
        <w:rPr>
          <w:rFonts w:ascii="Arial" w:hAnsi="Arial" w:cs="Arial"/>
          <w:sz w:val="24"/>
          <w:szCs w:val="24"/>
        </w:rPr>
        <w:t xml:space="preserve"> за ними кодов классификаций доходов бюджетов Российской Федерации или классификации источников финансирования дефицитов бюджетов осуществляется администрацией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Бюджетные ассигнования бюджета поселения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 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ведомственную структуру расходов бюджета Терновского сельского поселения на 2020 год на плановый период 2021 и 2022 годов согласно приложению 6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Утвердить 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Терновского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на плановый период 2021 и 2022 годов согласно приложению 7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</w:p>
    <w:p w:rsidR="00082CB5" w:rsidRDefault="00082CB5" w:rsidP="00082CB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3.Утвердить 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2020 год на плановый период 2021 и 2022 годов согласно приложению 8 к настоящему решению Совета народных депутатов Терновского сельского поселения Острогожского муниципального района Воронежской области.</w:t>
      </w:r>
      <w:proofErr w:type="gramEnd"/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 Утвердить объем бюджетных ассигнований, направляемых на исполнение публичных нормативных обязательств на 2020 год в сумме 0,0 тыс. рублей, на 2021 год в сумме 0,0 тыс. рублей, на 2022 год в сумме 0,0 тыс. рублей.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Особенности использования бюджетных ассигнований по обеспечению деятельности органов местного самоуправления Терновского сельского поселения и муниципальных казенных учреждений Терновского сельского поселения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Органы местного самоуправления Терновского сельского поселения и муниципальные казенные учреждения Терновского сельского поселения не вправе принимать решения, приводящие к увеличению в 2020 году численности муниципальных служащих  Терновского сельского поселения и работников муниципальных  казенных учреждений Терновского сельского поселения, за исключением случаев связанных с изменением состава и (или функций) органов местного самоуправления  Терновского сельского поселения и муниципальных казенных учреждений Терновского сельского поселения,</w:t>
      </w:r>
      <w:proofErr w:type="gramEnd"/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Межбюджетные трансферты бюджету Острогожского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82CB5" w:rsidRDefault="00082CB5" w:rsidP="00082CB5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Утвердить межбюджетные трансферты бюджету Острогожского муниципального района на осуществление  внешнего и внутреннего  финансового контроля на 2020 год и на плановый период 2021 и 2022 в сумме 24,3тыс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7. Муниципальный внутренний долг и муниципальные внутренние заимствования Терновского сельского поселения.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верхний предел муниципального внутреннего долга Терновского сельского поселения на 1 января 2021 года в сумме 0,0 тыс. рублей, в том числе верхний предел долга по муниципальным гарантиям на 1 января 2021 года в сумме 0,0 тыс. рублей; </w:t>
      </w:r>
      <w:proofErr w:type="gramStart"/>
      <w:r>
        <w:rPr>
          <w:rFonts w:ascii="Arial" w:hAnsi="Arial" w:cs="Arial"/>
          <w:sz w:val="24"/>
          <w:szCs w:val="24"/>
        </w:rPr>
        <w:t>на 1 января 2022 года в сумме 0,0 тыс. рублей, в том числе верхний предел долга по муниципальным гарантиям на 1 января 2022 года в сумме 0,0 тыс. рублей; на 1 января 2023 года в сумме 0,0 тыс. рублей, в том числе верхний предел долга по муниципальным гарантиям на 1 января 2023 года в сумме 0,0 тыс. рублей.</w:t>
      </w:r>
      <w:proofErr w:type="gramEnd"/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Особенности использования бюджетных ассигнований предусмотренных для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4"/>
            <w:szCs w:val="24"/>
          </w:rPr>
          <w:t>2012 г</w:t>
        </w:r>
      </w:smartTag>
      <w:r>
        <w:rPr>
          <w:rFonts w:ascii="Arial" w:hAnsi="Arial" w:cs="Arial"/>
          <w:sz w:val="24"/>
          <w:szCs w:val="24"/>
        </w:rPr>
        <w:t>. № 597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использование бюджетных ассигнований, предусмотренных муниципальному казенному учреждению культуры «Терновской сельский культурно-досуговый центр» для реализации подпунктов «а» и «е» пункта 1 Указа Президента Российской Федерации от 7 мая 1012 года № 597 «О мероприятиях по реализации государственной социальной политики» осуществляется в порядке, установленном администрацией Терновского сельского поселения.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Особенности исполнения бюджета Терновского сельского поселения в 2020 году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Установить, что остатки средств бюджета поселения по состоянию на 1 января 2020 года, образовавшиеся в связи с неполным использованием бюджетных ассигнований по средствам, поступившим в 2019 году из областного и районного бюджета, направляются в 2020 году в соответствии со статьей 242 Бюджетного кодекса Российской Федерации.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2.Установить, что администрация Терновского сельского поселения в сфере финансово-бюджетной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Терновского сельского поселения «О бюджете Терновского сельского поселения Острогожского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>Воронежской области на 2020 год и на плановый период 2021 и 2022 годов» на сумму</w:t>
      </w:r>
      <w:proofErr w:type="gramEnd"/>
      <w:r>
        <w:rPr>
          <w:rFonts w:ascii="Arial" w:hAnsi="Arial" w:cs="Arial"/>
          <w:sz w:val="24"/>
          <w:szCs w:val="24"/>
        </w:rPr>
        <w:t xml:space="preserve"> средств, поступивших в бюджет Терновского сельского поселения и остатков средств бюджета Терновского сельского поселения по состоянию на 1 января 2020 года от оказания подведомственными казенными учреждениями платных услуг, безвозмездных поступлений и иной приносящий доход деятельности.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 в соответствии с пунктом 4 статьи 93 Положения  «О бюджетном процессе в Терновском сельском поселении Острогожского муниципального района Воронежской области», утвержденного решением Совета народных депутатов Терновского сельского поселения Острогожского муниципального района Воронежской области от 25.04.2008г. №90, следующие основания для внесения  в 2020 году изменений в показатели сводной бюджетной росписи  бюджета поселения, связанные с  особенностями исполнения бюджета поселения:</w:t>
      </w:r>
      <w:proofErr w:type="gramEnd"/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перераспределение бюджетных средств между главными распорядителями, распорядителями и получателями бюджетных средств бюджета поселения; 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направление остатков средств бюджета поселения, предусмотренных пунктом 1 настоящей статьи.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Установить</w:t>
      </w:r>
      <w:r>
        <w:rPr>
          <w:rFonts w:ascii="Arial" w:hAnsi="Arial" w:cs="Arial"/>
          <w:sz w:val="24"/>
          <w:szCs w:val="24"/>
        </w:rPr>
        <w:t xml:space="preserve"> в соответствии с пунктом 5 статьи 89 Положения  «О бюджетном процессе в Терновском сельском поселении Острогожского муниципального района Воронежской области», утвержденного решением Совета народных депутатов Терновского сельского поселения Острогожского муниципального района от 25.04.2008г. №90, следующие основания для внесения  изменений в показатели сводной бюджетной росписи местного бюджета, связанные с особенностями исполнения местного бюджета и (или) распределения бюджетных ассигнований, без</w:t>
      </w:r>
      <w:proofErr w:type="gramEnd"/>
      <w:r>
        <w:rPr>
          <w:rFonts w:ascii="Arial" w:hAnsi="Arial" w:cs="Arial"/>
          <w:sz w:val="24"/>
          <w:szCs w:val="24"/>
        </w:rPr>
        <w:t xml:space="preserve"> внесения изменений в решение Совета народных депутатов Терновского сельского поселения Острогожского муниципального района: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1)направление остатков средств местного бюджета, предусмотренных пунктом 1 настоящей статьи;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082CB5" w:rsidRDefault="00082CB5" w:rsidP="00082C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10. Особенности использования бюджетных ассигнований для финансирования договоров (муниципальных контрактов), заключаемых получателями средств Терновского сельского поселения</w:t>
      </w:r>
    </w:p>
    <w:p w:rsidR="00082CB5" w:rsidRDefault="00082CB5" w:rsidP="00082CB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Установить, что заключение и оплата получателями средств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бюджета </w:t>
      </w:r>
      <w:r>
        <w:rPr>
          <w:rFonts w:ascii="Arial" w:hAnsi="Arial" w:cs="Arial"/>
          <w:sz w:val="24"/>
          <w:szCs w:val="24"/>
        </w:rPr>
        <w:t>Терновского сельского поселения договоров, (муниципальных контрактов) о поставке товаров, выполнении работ и оказание услуг, исполнение которых осуществляется за счет средств бюджета поселения, производятся в пределах доведенных лимитов бюджетных обязательств.</w:t>
      </w:r>
    </w:p>
    <w:p w:rsidR="00082CB5" w:rsidRDefault="00082CB5" w:rsidP="00082C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до 30 процентов суммы договора (контракта), если иное не предусмотрено законодательством Российской Федерации.</w:t>
      </w:r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Вступление в силу настоящего решения Совета народных депутатов 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Терновского сельского поселения </w:t>
      </w:r>
    </w:p>
    <w:p w:rsidR="00082CB5" w:rsidRDefault="00082CB5" w:rsidP="0008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Настоящее решение Совета народных депутатов Терновского сельского поселения Острогожского муниципального района Воронежской области вступает в силу с 1 января 2020 года.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Терновского сельского поселения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И. 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Хорошилов</w:t>
      </w:r>
      <w:proofErr w:type="spellEnd"/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</w:p>
    <w:p w:rsidR="00082CB5" w:rsidRDefault="00082CB5" w:rsidP="00082CB5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82CB5" w:rsidRDefault="00082CB5" w:rsidP="00082CB5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 №169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внутреннего финансирования дефицита бюджета Терновского сельского поселения на 2020 год и на плановый период 2021 и 2022 годов</w:t>
      </w:r>
    </w:p>
    <w:p w:rsidR="00082CB5" w:rsidRDefault="00082CB5" w:rsidP="00082CB5">
      <w:pPr>
        <w:ind w:left="45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тыс. руб.)</w:t>
      </w: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189"/>
        <w:gridCol w:w="1276"/>
        <w:gridCol w:w="1275"/>
        <w:gridCol w:w="1322"/>
      </w:tblGrid>
      <w:tr w:rsidR="00082CB5" w:rsidTr="00082CB5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</w:tr>
      <w:tr w:rsidR="00082CB5" w:rsidTr="00082CB5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28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-7107,8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-2334,3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-2417,1</w:t>
            </w:r>
          </w:p>
        </w:tc>
      </w:tr>
      <w:tr w:rsidR="00082CB5" w:rsidTr="00082CB5">
        <w:trPr>
          <w:trHeight w:val="31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2334,3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2417,1</w:t>
            </w:r>
          </w:p>
        </w:tc>
      </w:tr>
    </w:tbl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Терновского сельского поселения                          </w:t>
      </w:r>
      <w:proofErr w:type="spellStart"/>
      <w:r>
        <w:rPr>
          <w:rFonts w:ascii="Arial" w:hAnsi="Arial" w:cs="Arial"/>
          <w:sz w:val="24"/>
          <w:szCs w:val="24"/>
        </w:rPr>
        <w:t>И.Н.Хорошилов</w:t>
      </w:r>
      <w:proofErr w:type="spellEnd"/>
    </w:p>
    <w:p w:rsidR="00082CB5" w:rsidRDefault="00082CB5" w:rsidP="00082CB5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82CB5" w:rsidRDefault="00082CB5" w:rsidP="00082CB5">
      <w:pPr>
        <w:ind w:left="51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плановый период 2021 и 2022 годов» от «25» 12. 2019г.№169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2CB5" w:rsidRDefault="00082CB5" w:rsidP="00082CB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ПОСТУПЛЕНИЕ ДОХОДОВ БЮДЖЕТА </w:t>
      </w:r>
    </w:p>
    <w:p w:rsidR="00082CB5" w:rsidRDefault="00082CB5" w:rsidP="00082CB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 СЕЛЬСКОГО ПОСЕЛЕНИЯ</w:t>
      </w:r>
    </w:p>
    <w:p w:rsidR="00082CB5" w:rsidRDefault="00082CB5" w:rsidP="00082CB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КОДАМ ВИДОВ ДОХОДОВ, ПОДВИДОВ ДОХОДОВ </w:t>
      </w:r>
    </w:p>
    <w:p w:rsidR="00082CB5" w:rsidRDefault="00082CB5" w:rsidP="00082CB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 ГОД И НА ПЛАНОВЫЙ ПЕРИОД 2021</w:t>
      </w:r>
      <w:proofErr w:type="gramStart"/>
      <w:r>
        <w:rPr>
          <w:rFonts w:ascii="Arial" w:hAnsi="Arial" w:cs="Arial"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 xml:space="preserve"> 2022 ГОДОВ</w:t>
      </w:r>
    </w:p>
    <w:p w:rsidR="00082CB5" w:rsidRDefault="00082CB5" w:rsidP="00082CB5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(тыс. рублей)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37"/>
        <w:gridCol w:w="24"/>
        <w:gridCol w:w="1022"/>
        <w:gridCol w:w="951"/>
        <w:gridCol w:w="11"/>
        <w:gridCol w:w="962"/>
      </w:tblGrid>
      <w:tr w:rsidR="00082CB5" w:rsidTr="00082CB5">
        <w:trPr>
          <w:trHeight w:val="324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 на плановый период</w:t>
            </w:r>
          </w:p>
        </w:tc>
      </w:tr>
      <w:tr w:rsidR="00082CB5" w:rsidTr="00082CB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082CB5" w:rsidTr="00082CB5">
        <w:trPr>
          <w:trHeight w:val="273"/>
          <w:tblHeader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7107,8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2334,3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2417,1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817,6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823,4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828,4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42,4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42,4</w:t>
            </w:r>
          </w:p>
        </w:tc>
      </w:tr>
      <w:tr w:rsidR="00082CB5" w:rsidTr="00082CB5">
        <w:trPr>
          <w:trHeight w:val="26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</w:tr>
      <w:tr w:rsidR="00082CB5" w:rsidTr="00082CB5">
        <w:trPr>
          <w:trHeight w:val="26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712,0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712,0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547,0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ПОШЛИНА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6290,2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1510,9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1588,7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6290,2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1510,9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1588,7</w:t>
            </w:r>
          </w:p>
        </w:tc>
      </w:tr>
      <w:tr w:rsidR="00082CB5" w:rsidTr="00082CB5">
        <w:trPr>
          <w:trHeight w:val="76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473,6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473,6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473,6</w:t>
            </w:r>
          </w:p>
        </w:tc>
      </w:tr>
      <w:tr w:rsidR="00082CB5" w:rsidTr="00082CB5">
        <w:trPr>
          <w:trHeight w:val="1399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2CB5" w:rsidTr="00082CB5"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80,8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2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2CB5" w:rsidTr="00082CB5">
        <w:trPr>
          <w:trHeight w:val="122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5726,9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1031,1</w:t>
            </w:r>
          </w:p>
        </w:tc>
      </w:tr>
      <w:tr w:rsidR="00082CB5" w:rsidTr="00082CB5">
        <w:trPr>
          <w:trHeight w:val="252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905,1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936,5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987,6</w:t>
            </w:r>
          </w:p>
        </w:tc>
      </w:tr>
      <w:tr w:rsidR="00082CB5" w:rsidTr="00082CB5">
        <w:trPr>
          <w:trHeight w:val="229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000 2 02 40014 10 0000 150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905,1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936,5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987,6</w:t>
            </w:r>
          </w:p>
        </w:tc>
      </w:tr>
      <w:tr w:rsidR="00082CB5" w:rsidTr="00082CB5">
        <w:trPr>
          <w:trHeight w:val="83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4821,8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43,5</w:t>
            </w:r>
          </w:p>
        </w:tc>
      </w:tr>
      <w:tr w:rsidR="00082CB5" w:rsidTr="00082CB5">
        <w:trPr>
          <w:trHeight w:val="74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000 2 02 49999 10 0000 150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4821,8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517,1</w:t>
            </w:r>
          </w:p>
        </w:tc>
      </w:tr>
    </w:tbl>
    <w:p w:rsidR="00082CB5" w:rsidRDefault="00082CB5" w:rsidP="00082CB5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Терновского сельского поселения               </w:t>
      </w:r>
      <w:proofErr w:type="spellStart"/>
      <w:r>
        <w:rPr>
          <w:rFonts w:ascii="Arial" w:hAnsi="Arial" w:cs="Arial"/>
          <w:sz w:val="24"/>
          <w:szCs w:val="24"/>
        </w:rPr>
        <w:t>И.Н.Хорошилов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 Приложение 3</w:t>
      </w:r>
    </w:p>
    <w:p w:rsidR="00082CB5" w:rsidRDefault="00082CB5" w:rsidP="00082CB5">
      <w:pPr>
        <w:pStyle w:val="a9"/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 г № 169 </w:t>
      </w:r>
    </w:p>
    <w:p w:rsidR="00082CB5" w:rsidRDefault="00082CB5" w:rsidP="00082CB5">
      <w:pPr>
        <w:pStyle w:val="a9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бюджета Терновского сельского поселения – органов государственной  власти Российской Федерации на 2020 год и на плановый период 2021 и 2022 годов</w:t>
      </w:r>
    </w:p>
    <w:tbl>
      <w:tblPr>
        <w:tblpPr w:leftFromText="180" w:rightFromText="180" w:vertAnchor="text" w:horzAnchor="margin" w:tblpXSpec="center" w:tblpY="6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166"/>
        <w:gridCol w:w="5669"/>
      </w:tblGrid>
      <w:tr w:rsidR="00082CB5" w:rsidTr="00082CB5">
        <w:trPr>
          <w:trHeight w:val="32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Терновского сельского поселения</w:t>
            </w:r>
          </w:p>
        </w:tc>
      </w:tr>
      <w:tr w:rsidR="00082CB5" w:rsidTr="00082CB5">
        <w:trPr>
          <w:trHeight w:val="16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админин-стратора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Доходов бюджета Терновского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1 06 01000 00 0000 110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082CB5" w:rsidTr="00082CB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</w:p>
        </w:tc>
      </w:tr>
      <w:tr w:rsidR="00082CB5" w:rsidTr="00082CB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</w:tbl>
    <w:p w:rsidR="00082CB5" w:rsidRDefault="00082CB5" w:rsidP="00082C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доходов, зачисляемых в бюджет поселения в пределах компетенции главных администраторов доходов бюджета поселения</w:t>
      </w:r>
    </w:p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Терновского сельского поселения                         </w:t>
      </w:r>
      <w:proofErr w:type="spellStart"/>
      <w:r>
        <w:rPr>
          <w:rFonts w:ascii="Arial" w:hAnsi="Arial" w:cs="Arial"/>
          <w:sz w:val="24"/>
          <w:szCs w:val="24"/>
        </w:rPr>
        <w:t>И.Н.Хорошилов</w:t>
      </w:r>
      <w:proofErr w:type="spellEnd"/>
    </w:p>
    <w:p w:rsidR="00082CB5" w:rsidRDefault="00082CB5" w:rsidP="00082CB5">
      <w:pPr>
        <w:tabs>
          <w:tab w:val="left" w:pos="6900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page"/>
      </w:r>
    </w:p>
    <w:p w:rsidR="00082CB5" w:rsidRDefault="00082CB5" w:rsidP="00082CB5">
      <w:pPr>
        <w:tabs>
          <w:tab w:val="left" w:pos="4536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 к решению Совета народных депутатов Терновского сельского поселения Острогожского муниципального района</w:t>
      </w:r>
    </w:p>
    <w:p w:rsidR="00082CB5" w:rsidRDefault="00082CB5" w:rsidP="00082CB5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 «О бюджете Терновского сельского поселения на 2020 год и на плановый период 2021 и 2022 годов» от «25» 12 2019г №169 г</w:t>
      </w:r>
    </w:p>
    <w:p w:rsidR="00082CB5" w:rsidRDefault="00082CB5" w:rsidP="00082CB5">
      <w:pPr>
        <w:pStyle w:val="a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Перечень </w:t>
      </w:r>
    </w:p>
    <w:p w:rsidR="00082CB5" w:rsidRDefault="00082CB5" w:rsidP="00082CB5">
      <w:pPr>
        <w:pStyle w:val="a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главных администраторов доходов бюджета Терновского сельского поселения – органов местного самоуправления Терновского сельского поселения на 2020 год и на плановый период 2021 и 2022 годов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5400"/>
      </w:tblGrid>
      <w:tr w:rsidR="00082CB5" w:rsidTr="00082CB5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Терновского сельского поселения</w:t>
            </w:r>
          </w:p>
        </w:tc>
      </w:tr>
      <w:tr w:rsidR="00082CB5" w:rsidTr="00082CB5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стратора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Доходов бюджета Терновского сельского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ind w:right="7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</w:tr>
      <w:tr w:rsidR="00082CB5" w:rsidTr="00082CB5">
        <w:trPr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082CB5" w:rsidTr="00082CB5">
        <w:trPr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1 16 02020 02  0000 140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Административные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штрафы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082CB5" w:rsidTr="00082CB5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082CB5" w:rsidTr="00082CB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</w:tr>
      <w:tr w:rsidR="00082CB5" w:rsidTr="00082CB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82CB5" w:rsidTr="00082CB5">
        <w:trPr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2CB5" w:rsidTr="00082CB5">
        <w:trPr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2CB5" w:rsidTr="00082CB5">
        <w:trPr>
          <w:trHeight w:val="8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082CB5" w:rsidTr="00082CB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</w:tr>
      <w:tr w:rsidR="00082CB5" w:rsidTr="00082CB5">
        <w:trPr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82CB5" w:rsidTr="00082CB5">
        <w:trPr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82CB5" w:rsidRDefault="00082CB5" w:rsidP="00082CB5">
      <w:pPr>
        <w:pStyle w:val="1"/>
      </w:pPr>
      <w:r>
        <w:t xml:space="preserve">Глава Терновского сельского поселения               </w:t>
      </w:r>
      <w:proofErr w:type="spellStart"/>
      <w:r>
        <w:t>И.Н.Хорошилов</w:t>
      </w:r>
      <w:proofErr w:type="spellEnd"/>
    </w:p>
    <w:p w:rsidR="00082CB5" w:rsidRDefault="00082CB5" w:rsidP="00082CB5">
      <w:pPr>
        <w:pStyle w:val="1"/>
        <w:ind w:left="5103"/>
        <w:jc w:val="both"/>
      </w:pPr>
      <w:r>
        <w:br w:type="page"/>
      </w:r>
      <w:r>
        <w:lastRenderedPageBreak/>
        <w:t xml:space="preserve">Приложение 5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2019г. </w:t>
      </w:r>
    </w:p>
    <w:p w:rsidR="00082CB5" w:rsidRDefault="00082CB5" w:rsidP="00082CB5">
      <w:pPr>
        <w:pStyle w:val="1"/>
        <w:ind w:left="5103"/>
        <w:jc w:val="both"/>
      </w:pPr>
      <w:r>
        <w:t>№ 169</w:t>
      </w:r>
    </w:p>
    <w:p w:rsidR="00082CB5" w:rsidRDefault="00082CB5" w:rsidP="00082CB5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</w:p>
    <w:p w:rsidR="00082CB5" w:rsidRDefault="00082CB5" w:rsidP="00082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главных администраторов </w:t>
      </w:r>
      <w:proofErr w:type="gramStart"/>
      <w:r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Терновского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и на плановый период 2021 и 2022 годов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240"/>
        <w:gridCol w:w="5610"/>
      </w:tblGrid>
      <w:tr w:rsidR="00082CB5" w:rsidTr="00082CB5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082CB5" w:rsidTr="00082CB5">
        <w:trPr>
          <w:cantSplit/>
          <w:trHeight w:val="898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</w:tr>
      <w:tr w:rsidR="00082CB5" w:rsidTr="00082CB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82CB5" w:rsidTr="00082CB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01 03 01 00 010 0000 810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82CB5" w:rsidTr="00082CB5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01 05 02 01 010 0000 510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82CB5" w:rsidTr="00082CB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01 05 02 01 010 0000 610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082CB5" w:rsidRDefault="00082CB5" w:rsidP="00082CB5">
      <w:pPr>
        <w:pStyle w:val="1"/>
      </w:pPr>
      <w:r>
        <w:t>Глава Терновского сельского поселения</w:t>
      </w:r>
      <w:proofErr w:type="gramStart"/>
      <w:r>
        <w:t xml:space="preserve">                            .</w:t>
      </w:r>
      <w:proofErr w:type="spellStart"/>
      <w:proofErr w:type="gramEnd"/>
      <w:r>
        <w:t>Н.Хорошилов</w:t>
      </w:r>
      <w:proofErr w:type="spellEnd"/>
    </w:p>
    <w:p w:rsidR="00082CB5" w:rsidRDefault="00082CB5" w:rsidP="00082CB5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6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 № 169</w:t>
      </w:r>
    </w:p>
    <w:p w:rsidR="00082CB5" w:rsidRDefault="00082CB5" w:rsidP="00082CB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Терновского сельского поселения на 2020 и на плановый период 2021 и 2022 годов</w:t>
      </w:r>
    </w:p>
    <w:tbl>
      <w:tblPr>
        <w:tblW w:w="10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51"/>
        <w:gridCol w:w="709"/>
        <w:gridCol w:w="708"/>
        <w:gridCol w:w="1842"/>
        <w:gridCol w:w="709"/>
        <w:gridCol w:w="991"/>
        <w:gridCol w:w="991"/>
        <w:gridCol w:w="65"/>
        <w:gridCol w:w="15"/>
        <w:gridCol w:w="898"/>
      </w:tblGrid>
      <w:tr w:rsidR="00082CB5" w:rsidTr="00082CB5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</w:tr>
      <w:tr w:rsidR="00082CB5" w:rsidTr="00082CB5">
        <w:trPr>
          <w:trHeight w:val="27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2296,2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2296,2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«Деятельность главы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082CB5" w:rsidTr="00082CB5">
        <w:trPr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на осуществление внешнего и внутреннего финансового контроля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в органы местного самоуправления в рамках обеспечения деятельности избирательной комиссии Терновского сельского поселения по проведению выборов в органы местного самоуправления  (Иные бюджетные ассигнования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082CB5" w:rsidTr="00082CB5">
        <w:trPr>
          <w:trHeight w:val="20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664,4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Терновского сельского поселения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«Благоустройство территорий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 (Закупка товаров, работ и услуг для обеспечения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2795,6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(Иные бюджетные ассигнования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Мероприятия на уличное освещение 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Терновского сельского поселения по решению вопросов местного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1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муниципального казенного учреждения культуры «Терновской сельский культурно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082CB5" w:rsidTr="00082CB5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082CB5" w:rsidTr="00082CB5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82CB5" w:rsidRDefault="00082CB5" w:rsidP="0008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Терновского сельского поселения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И.Н.Хорошилов</w:t>
      </w:r>
      <w:proofErr w:type="spellEnd"/>
    </w:p>
    <w:p w:rsidR="00082CB5" w:rsidRDefault="00082CB5" w:rsidP="00082CB5">
      <w:pPr>
        <w:tabs>
          <w:tab w:val="left" w:pos="4410"/>
        </w:tabs>
        <w:ind w:left="5103"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7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 №169</w:t>
      </w:r>
    </w:p>
    <w:p w:rsidR="00082CB5" w:rsidRDefault="00082CB5" w:rsidP="00082CB5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Терновского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и на плановый период 2021 и 2022 годов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709"/>
        <w:gridCol w:w="850"/>
        <w:gridCol w:w="1843"/>
        <w:gridCol w:w="850"/>
        <w:gridCol w:w="993"/>
        <w:gridCol w:w="992"/>
        <w:gridCol w:w="992"/>
      </w:tblGrid>
      <w:tr w:rsidR="00082CB5" w:rsidTr="00082CB5">
        <w:trPr>
          <w:trHeight w:val="615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082CB5" w:rsidTr="00082CB5">
        <w:trPr>
          <w:trHeight w:val="47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2296,2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861,1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507,3</w:t>
            </w:r>
          </w:p>
        </w:tc>
      </w:tr>
      <w:tr w:rsidR="00082CB5" w:rsidTr="00082CB5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082CB5" w:rsidTr="00082CB5">
        <w:trPr>
          <w:trHeight w:val="169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 осуществление внешнего и внутреннего финансового контроля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(Межбюджетные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27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12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33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082CB5" w:rsidTr="00082CB5">
        <w:trPr>
          <w:trHeight w:val="181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664,4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2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81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территорий (Иные бюджетные ассигнования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22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24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культуры «Терновской сельский культурно - 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082CB5" w:rsidTr="00082CB5">
        <w:trPr>
          <w:trHeight w:val="5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082CB5" w:rsidTr="00082CB5">
        <w:trPr>
          <w:trHeight w:val="99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82CB5" w:rsidTr="00082CB5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082CB5" w:rsidTr="00082CB5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082CB5" w:rsidRDefault="00082CB5" w:rsidP="003C1C2E">
      <w:pPr>
        <w:pStyle w:val="ad"/>
      </w:pPr>
      <w:bookmarkStart w:id="1" w:name="_GoBack"/>
      <w:r w:rsidRPr="003C1C2E">
        <w:rPr>
          <w:rFonts w:ascii="Arial" w:hAnsi="Arial" w:cs="Arial"/>
          <w:sz w:val="24"/>
          <w:szCs w:val="24"/>
        </w:rPr>
        <w:t xml:space="preserve">Глава Терновского сельского поселения         </w:t>
      </w:r>
      <w:proofErr w:type="spellStart"/>
      <w:r w:rsidRPr="003C1C2E">
        <w:rPr>
          <w:rFonts w:ascii="Arial" w:hAnsi="Arial" w:cs="Arial"/>
          <w:sz w:val="24"/>
          <w:szCs w:val="24"/>
        </w:rPr>
        <w:t>И.Н.Хорошилов</w:t>
      </w:r>
      <w:bookmarkEnd w:id="1"/>
      <w:proofErr w:type="spellEnd"/>
      <w:r>
        <w:br w:type="page"/>
      </w:r>
      <w:r>
        <w:lastRenderedPageBreak/>
        <w:t>Приложение 8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25 «12» 2019г № 169</w:t>
      </w:r>
    </w:p>
    <w:p w:rsidR="00082CB5" w:rsidRDefault="00082CB5" w:rsidP="00082CB5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2020 год и на плановый период 2021 и 2022 годов</w:t>
      </w: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986"/>
        <w:gridCol w:w="993"/>
        <w:gridCol w:w="850"/>
        <w:gridCol w:w="851"/>
        <w:gridCol w:w="992"/>
        <w:gridCol w:w="975"/>
        <w:gridCol w:w="19"/>
        <w:gridCol w:w="26"/>
        <w:gridCol w:w="15"/>
        <w:gridCol w:w="953"/>
      </w:tblGrid>
      <w:tr w:rsidR="00082CB5" w:rsidTr="00082CB5">
        <w:trPr>
          <w:trHeight w:val="5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082CB5" w:rsidTr="00082CB5">
        <w:trPr>
          <w:trHeight w:val="519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2021г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7107,8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2296,2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7107,8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2296,2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5614,6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1927,6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1797,9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14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Мероприятия на благоустройство территорий (Иные бюджетные ассигнования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659,3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1115,9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082CB5" w:rsidTr="00082CB5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(Расходы на выплаты персоналу в целях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082CB5" w:rsidTr="00082CB5">
        <w:trPr>
          <w:trHeight w:val="17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 осуществление внешнего и внутреннего финансового контроля </w:t>
            </w:r>
            <w:r>
              <w:rPr>
                <w:rFonts w:ascii="Arial" w:hAnsi="Arial" w:cs="Arial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B5" w:rsidTr="00082CB5">
        <w:trPr>
          <w:trHeight w:val="7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82CB5" w:rsidTr="00082CB5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353,8</w:t>
            </w:r>
          </w:p>
        </w:tc>
      </w:tr>
      <w:tr w:rsidR="00082CB5" w:rsidTr="00082CB5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муниципального казенного учреждения культуры «Терновской сельский культурно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осуговый центр»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82CB5" w:rsidTr="00082CB5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082CB5" w:rsidTr="00082CB5">
        <w:trPr>
          <w:trHeight w:val="5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082CB5" w:rsidTr="00082CB5">
        <w:trPr>
          <w:trHeight w:val="18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B5" w:rsidRDefault="0008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F10CF" w:rsidRDefault="00082CB5">
      <w:r>
        <w:rPr>
          <w:rFonts w:ascii="Arial" w:hAnsi="Arial" w:cs="Arial"/>
          <w:sz w:val="24"/>
          <w:szCs w:val="24"/>
        </w:rPr>
        <w:t xml:space="preserve">Глава Терновского сельского поселения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И.Н.Хорошилов</w:t>
      </w:r>
      <w:proofErr w:type="spellEnd"/>
    </w:p>
    <w:sectPr w:rsidR="001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0"/>
    <w:rsid w:val="00082CB5"/>
    <w:rsid w:val="00086567"/>
    <w:rsid w:val="001F10CF"/>
    <w:rsid w:val="003C1C2E"/>
    <w:rsid w:val="00B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CB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82C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CB5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82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CB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82CB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82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C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82CB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82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82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82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82CB5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082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8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82CB5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082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82CB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8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82CB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82CB5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08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082C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08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82C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CB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82C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CB5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82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CB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82CB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82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C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82CB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82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82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82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82CB5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082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8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82CB5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082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82CB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8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82CB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82CB5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08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082C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08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82C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7860</Words>
  <Characters>44805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2019-12-26T12:35:00Z</cp:lastPrinted>
  <dcterms:created xsi:type="dcterms:W3CDTF">2019-12-26T12:02:00Z</dcterms:created>
  <dcterms:modified xsi:type="dcterms:W3CDTF">2019-12-26T12:55:00Z</dcterms:modified>
</cp:coreProperties>
</file>