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0"/>
          <w:szCs w:val="20"/>
          <w:lang w:eastAsia="ru-RU"/>
        </w:rPr>
      </w:pPr>
      <w:r w:rsidRPr="00CE460B">
        <w:rPr>
          <w:rFonts w:ascii="Times New Roman" w:eastAsia="Times New Roman" w:hAnsi="Times New Roman" w:cs="Times New Roman"/>
          <w:noProof/>
          <w:sz w:val="24"/>
          <w:szCs w:val="24"/>
          <w:lang w:eastAsia="ru-RU"/>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4"/>
          <w:szCs w:val="24"/>
          <w:lang w:eastAsia="ru-RU"/>
        </w:rPr>
      </w:pPr>
    </w:p>
    <w:p w:rsidR="00753304"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 xml:space="preserve">АДМИНИСТРАЦИЯ  </w:t>
      </w:r>
    </w:p>
    <w:p w:rsidR="00CE460B" w:rsidRPr="00CE460B" w:rsidRDefault="00CE460B" w:rsidP="00753304">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КУЧЕРЯЕВСКОГО</w:t>
      </w:r>
      <w:r w:rsidR="00753304">
        <w:rPr>
          <w:rFonts w:ascii="Times New Roman" w:eastAsia="Times New Roman" w:hAnsi="Times New Roman" w:cs="Times New Roman"/>
          <w:b/>
          <w:sz w:val="28"/>
          <w:szCs w:val="28"/>
          <w:lang w:eastAsia="ru-RU"/>
        </w:rPr>
        <w:t xml:space="preserve"> </w:t>
      </w:r>
      <w:r w:rsidRPr="00CE460B">
        <w:rPr>
          <w:rFonts w:ascii="Times New Roman" w:eastAsia="Times New Roman" w:hAnsi="Times New Roman" w:cs="Times New Roman"/>
          <w:b/>
          <w:sz w:val="28"/>
          <w:szCs w:val="28"/>
          <w:lang w:eastAsia="ru-RU"/>
        </w:rPr>
        <w:t>СЕЛЬСКОГО  ПОСЕЛЕНИЯ</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8"/>
          <w:szCs w:val="28"/>
          <w:lang w:eastAsia="ru-RU"/>
        </w:rPr>
      </w:pPr>
      <w:r w:rsidRPr="00CE460B">
        <w:rPr>
          <w:rFonts w:ascii="Times New Roman" w:eastAsia="Times New Roman" w:hAnsi="Times New Roman" w:cs="Times New Roman"/>
          <w:b/>
          <w:sz w:val="28"/>
          <w:szCs w:val="28"/>
          <w:lang w:eastAsia="ru-RU"/>
        </w:rPr>
        <w:t>БУТУРЛИНОВСКОГО МУНИЦИПАЛЬНОГО РАЙОНА</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ВОРОНЕЖСКОЙ ОБЛАСТИ</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i/>
          <w:sz w:val="24"/>
          <w:szCs w:val="24"/>
          <w:lang w:eastAsia="ru-RU"/>
        </w:rPr>
      </w:pP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32"/>
          <w:szCs w:val="32"/>
          <w:lang w:eastAsia="ru-RU"/>
        </w:rPr>
      </w:pPr>
      <w:r w:rsidRPr="00CE460B">
        <w:rPr>
          <w:rFonts w:ascii="Times New Roman" w:eastAsia="Times New Roman" w:hAnsi="Times New Roman" w:cs="Times New Roman"/>
          <w:b/>
          <w:sz w:val="32"/>
          <w:szCs w:val="32"/>
          <w:lang w:eastAsia="ru-RU"/>
        </w:rPr>
        <w:t>ПОСТАНОВЛЕНИЕ</w:t>
      </w:r>
    </w:p>
    <w:p w:rsidR="00CE460B" w:rsidRPr="00CE460B" w:rsidRDefault="00CE460B" w:rsidP="00CE460B">
      <w:pPr>
        <w:tabs>
          <w:tab w:val="left" w:pos="360"/>
          <w:tab w:val="left" w:pos="540"/>
          <w:tab w:val="left" w:pos="1400"/>
        </w:tabs>
        <w:spacing w:after="0" w:line="240" w:lineRule="auto"/>
        <w:ind w:left="567" w:right="567"/>
        <w:rPr>
          <w:rFonts w:ascii="Times New Roman" w:eastAsia="Times New Roman" w:hAnsi="Times New Roman" w:cs="Times New Roman"/>
          <w:b/>
          <w:sz w:val="32"/>
          <w:szCs w:val="32"/>
          <w:lang w:eastAsia="ru-RU"/>
        </w:rPr>
      </w:pPr>
    </w:p>
    <w:p w:rsidR="00CE460B" w:rsidRPr="00CE460B" w:rsidRDefault="00753304" w:rsidP="00753304">
      <w:pPr>
        <w:tabs>
          <w:tab w:val="left" w:pos="360"/>
          <w:tab w:val="left" w:pos="540"/>
          <w:tab w:val="left" w:pos="1400"/>
        </w:tabs>
        <w:spacing w:after="0" w:line="240" w:lineRule="auto"/>
        <w:ind w:righ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CE460B">
        <w:rPr>
          <w:rFonts w:ascii="Times New Roman" w:eastAsia="Times New Roman" w:hAnsi="Times New Roman" w:cs="Times New Roman"/>
          <w:b/>
          <w:sz w:val="28"/>
          <w:szCs w:val="28"/>
          <w:lang w:eastAsia="ru-RU"/>
        </w:rPr>
        <w:t>08</w:t>
      </w:r>
      <w:r>
        <w:rPr>
          <w:rFonts w:ascii="Times New Roman" w:eastAsia="Times New Roman" w:hAnsi="Times New Roman" w:cs="Times New Roman"/>
          <w:b/>
          <w:sz w:val="28"/>
          <w:szCs w:val="28"/>
          <w:lang w:eastAsia="ru-RU"/>
        </w:rPr>
        <w:t xml:space="preserve"> </w:t>
      </w:r>
      <w:r w:rsidR="00CE460B">
        <w:rPr>
          <w:rFonts w:ascii="Times New Roman" w:eastAsia="Times New Roman" w:hAnsi="Times New Roman" w:cs="Times New Roman"/>
          <w:b/>
          <w:sz w:val="28"/>
          <w:szCs w:val="28"/>
          <w:lang w:eastAsia="ru-RU"/>
        </w:rPr>
        <w:t>ноя</w:t>
      </w:r>
      <w:r w:rsidR="00CE460B" w:rsidRPr="00CE460B">
        <w:rPr>
          <w:rFonts w:ascii="Times New Roman" w:eastAsia="Times New Roman" w:hAnsi="Times New Roman" w:cs="Times New Roman"/>
          <w:b/>
          <w:sz w:val="28"/>
          <w:szCs w:val="28"/>
          <w:lang w:eastAsia="ru-RU"/>
        </w:rPr>
        <w:t xml:space="preserve">бря 2019 года    № </w:t>
      </w:r>
      <w:r w:rsidR="007A3A8C">
        <w:rPr>
          <w:rFonts w:ascii="Times New Roman" w:eastAsia="Times New Roman" w:hAnsi="Times New Roman" w:cs="Times New Roman"/>
          <w:b/>
          <w:sz w:val="28"/>
          <w:szCs w:val="28"/>
          <w:lang w:eastAsia="ru-RU"/>
        </w:rPr>
        <w:t>35</w:t>
      </w:r>
    </w:p>
    <w:p w:rsidR="00CE460B" w:rsidRPr="00CE460B" w:rsidRDefault="00CE460B" w:rsidP="00CE460B">
      <w:pPr>
        <w:tabs>
          <w:tab w:val="left" w:pos="360"/>
          <w:tab w:val="left" w:pos="540"/>
        </w:tabs>
        <w:spacing w:after="0" w:line="240" w:lineRule="auto"/>
        <w:ind w:left="567" w:right="567"/>
        <w:rPr>
          <w:rFonts w:ascii="Times New Roman" w:eastAsia="Times New Roman" w:hAnsi="Times New Roman" w:cs="Times New Roman"/>
          <w:sz w:val="20"/>
          <w:szCs w:val="20"/>
          <w:lang w:eastAsia="ru-RU"/>
        </w:rPr>
      </w:pPr>
      <w:r w:rsidRPr="00CE460B">
        <w:rPr>
          <w:rFonts w:ascii="Times New Roman" w:eastAsia="Times New Roman" w:hAnsi="Times New Roman" w:cs="Times New Roman"/>
          <w:sz w:val="20"/>
          <w:szCs w:val="20"/>
          <w:lang w:eastAsia="ru-RU"/>
        </w:rPr>
        <w:t>с. Кучеряевка</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Об утверждении Порядка формирования </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и ведения реестра источников доходов </w:t>
      </w:r>
    </w:p>
    <w:p w:rsid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бюджета</w:t>
      </w:r>
      <w:r w:rsidR="00753304">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Кучеряевского сельского</w:t>
      </w:r>
      <w:r w:rsidR="00753304">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поселения</w:t>
      </w:r>
    </w:p>
    <w:p w:rsidR="00E578D2" w:rsidRPr="00CE460B" w:rsidRDefault="00E578D2" w:rsidP="00753304">
      <w:pPr>
        <w:spacing w:after="0" w:line="240" w:lineRule="auto"/>
        <w:jc w:val="both"/>
        <w:rPr>
          <w:rFonts w:ascii="Times New Roman" w:eastAsia="Times New Roman" w:hAnsi="Times New Roman" w:cs="Times New Roman"/>
          <w:sz w:val="28"/>
          <w:szCs w:val="28"/>
          <w:lang w:eastAsia="ru-RU"/>
        </w:rPr>
      </w:pPr>
      <w:r w:rsidRPr="00E578D2">
        <w:rPr>
          <w:rFonts w:ascii="Times New Roman" w:eastAsia="Times New Roman" w:hAnsi="Times New Roman" w:cs="Times New Roman"/>
          <w:sz w:val="24"/>
          <w:szCs w:val="24"/>
          <w:lang w:eastAsia="ru-RU"/>
        </w:rPr>
        <w:br/>
      </w:r>
      <w:r w:rsidRPr="00E578D2">
        <w:rPr>
          <w:rFonts w:ascii="Times New Roman" w:eastAsia="Times New Roman" w:hAnsi="Times New Roman" w:cs="Times New Roman"/>
          <w:sz w:val="24"/>
          <w:szCs w:val="24"/>
          <w:lang w:eastAsia="ru-RU"/>
        </w:rPr>
        <w:br/>
      </w:r>
      <w:r w:rsidR="00753304">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 xml:space="preserve">В соответствии со статьей 47.1 </w:t>
      </w:r>
      <w:hyperlink r:id="rId5" w:history="1">
        <w:r w:rsidRPr="00CE460B">
          <w:rPr>
            <w:rFonts w:ascii="Times New Roman" w:eastAsia="Times New Roman" w:hAnsi="Times New Roman" w:cs="Times New Roman"/>
            <w:sz w:val="28"/>
            <w:szCs w:val="28"/>
            <w:lang w:eastAsia="ru-RU"/>
          </w:rPr>
          <w:t>Бюджетного кодекса Российской Федерации</w:t>
        </w:r>
      </w:hyperlink>
      <w:r w:rsidRPr="00CE460B">
        <w:rPr>
          <w:rFonts w:ascii="Times New Roman" w:eastAsia="Times New Roman" w:hAnsi="Times New Roman" w:cs="Times New Roman"/>
          <w:sz w:val="28"/>
          <w:szCs w:val="28"/>
          <w:lang w:eastAsia="ru-RU"/>
        </w:rPr>
        <w:t xml:space="preserve">, </w:t>
      </w:r>
      <w:hyperlink r:id="rId6" w:history="1">
        <w:r w:rsidRPr="00CE460B">
          <w:rPr>
            <w:rFonts w:ascii="Times New Roman" w:eastAsia="Times New Roman" w:hAnsi="Times New Roman" w:cs="Times New Roman"/>
            <w:sz w:val="28"/>
            <w:szCs w:val="28"/>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CE460B">
        <w:rPr>
          <w:rFonts w:ascii="Times New Roman" w:eastAsia="Times New Roman" w:hAnsi="Times New Roman" w:cs="Times New Roman"/>
          <w:sz w:val="28"/>
          <w:szCs w:val="28"/>
          <w:lang w:eastAsia="ru-RU"/>
        </w:rPr>
        <w:t xml:space="preserve"> администрация </w:t>
      </w:r>
      <w:r w:rsidR="00CE460B">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 xml:space="preserve"> постановляет:</w:t>
      </w:r>
    </w:p>
    <w:p w:rsidR="00E578D2" w:rsidRPr="00CE460B" w:rsidRDefault="00E578D2" w:rsidP="00CE460B">
      <w:pPr>
        <w:spacing w:after="0" w:line="276"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1. Утвердить прилагаемый Порядок формирования и ведения реестра источников доходов бюджета </w:t>
      </w:r>
      <w:r w:rsidR="00CE460B">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CE460B">
      <w:pPr>
        <w:spacing w:after="0" w:line="276"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2. Настоящее постановление вступает в силу с момента его официального опубликования, за исключением пункта 12 указанного Порядка, вступающего в силу с 01 января 2022 года, пункта 14 и пункта 17 указанного Порядка, вступающих в силу с 01 января 2021 года.</w:t>
      </w:r>
    </w:p>
    <w:p w:rsidR="00E578D2" w:rsidRDefault="00E578D2" w:rsidP="00CE460B">
      <w:pPr>
        <w:spacing w:after="0" w:line="276"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3. Контроль за исполнением настоящего </w:t>
      </w:r>
      <w:r w:rsidR="00CE460B">
        <w:rPr>
          <w:rFonts w:ascii="Times New Roman" w:eastAsia="Times New Roman" w:hAnsi="Times New Roman" w:cs="Times New Roman"/>
          <w:sz w:val="28"/>
          <w:szCs w:val="28"/>
          <w:lang w:eastAsia="ru-RU"/>
        </w:rPr>
        <w:t>оставляю за собой</w:t>
      </w:r>
      <w:r w:rsidRPr="00CE460B">
        <w:rPr>
          <w:rFonts w:ascii="Times New Roman" w:eastAsia="Times New Roman" w:hAnsi="Times New Roman" w:cs="Times New Roman"/>
          <w:sz w:val="28"/>
          <w:szCs w:val="28"/>
          <w:lang w:eastAsia="ru-RU"/>
        </w:rPr>
        <w:t>.</w:t>
      </w:r>
    </w:p>
    <w:p w:rsidR="00CE460B" w:rsidRDefault="00CE460B" w:rsidP="00CE460B">
      <w:pPr>
        <w:spacing w:after="0" w:line="276" w:lineRule="auto"/>
        <w:rPr>
          <w:rFonts w:ascii="Times New Roman" w:eastAsia="Times New Roman" w:hAnsi="Times New Roman" w:cs="Times New Roman"/>
          <w:sz w:val="28"/>
          <w:szCs w:val="28"/>
          <w:lang w:eastAsia="ru-RU"/>
        </w:rPr>
      </w:pPr>
    </w:p>
    <w:p w:rsidR="00CE460B" w:rsidRDefault="00CE460B" w:rsidP="00CE460B">
      <w:pPr>
        <w:spacing w:after="0" w:line="276" w:lineRule="auto"/>
        <w:rPr>
          <w:rFonts w:ascii="Times New Roman" w:eastAsia="Times New Roman" w:hAnsi="Times New Roman" w:cs="Times New Roman"/>
          <w:sz w:val="28"/>
          <w:szCs w:val="28"/>
          <w:lang w:eastAsia="ru-RU"/>
        </w:rPr>
      </w:pPr>
    </w:p>
    <w:p w:rsidR="00CE460B" w:rsidRPr="00CE460B" w:rsidRDefault="00CE460B" w:rsidP="00CE460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Кучеряевского сельского поселения                               Л.М. Гуренко</w:t>
      </w:r>
    </w:p>
    <w:p w:rsidR="00E578D2" w:rsidRPr="00CE460B" w:rsidRDefault="00E578D2" w:rsidP="00CE460B">
      <w:pPr>
        <w:spacing w:after="0" w:line="276"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p>
    <w:p w:rsidR="00E578D2" w:rsidRDefault="00E578D2" w:rsidP="00CE460B">
      <w:pPr>
        <w:spacing w:after="0" w:line="276" w:lineRule="auto"/>
        <w:jc w:val="right"/>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r w:rsidRPr="00CE460B">
        <w:rPr>
          <w:rFonts w:ascii="Times New Roman" w:eastAsia="Times New Roman" w:hAnsi="Times New Roman" w:cs="Times New Roman"/>
          <w:sz w:val="28"/>
          <w:szCs w:val="28"/>
          <w:lang w:eastAsia="ru-RU"/>
        </w:rPr>
        <w:br/>
      </w: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0856FD" w:rsidRDefault="000856FD" w:rsidP="00CE460B">
      <w:pPr>
        <w:spacing w:after="0" w:line="276" w:lineRule="auto"/>
        <w:jc w:val="right"/>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Утвержден</w:t>
      </w:r>
      <w:r w:rsidRPr="00CE460B">
        <w:rPr>
          <w:rFonts w:ascii="Times New Roman" w:eastAsia="Times New Roman" w:hAnsi="Times New Roman" w:cs="Times New Roman"/>
          <w:sz w:val="28"/>
          <w:szCs w:val="28"/>
          <w:lang w:eastAsia="ru-RU"/>
        </w:rPr>
        <w:br/>
        <w:t>постановлением</w:t>
      </w:r>
      <w:r w:rsidRPr="00CE460B">
        <w:rPr>
          <w:rFonts w:ascii="Times New Roman" w:eastAsia="Times New Roman" w:hAnsi="Times New Roman" w:cs="Times New Roman"/>
          <w:sz w:val="28"/>
          <w:szCs w:val="28"/>
          <w:lang w:eastAsia="ru-RU"/>
        </w:rPr>
        <w:br/>
        <w:t xml:space="preserve">администрации </w:t>
      </w:r>
      <w:r>
        <w:rPr>
          <w:rFonts w:ascii="Times New Roman" w:eastAsia="Times New Roman" w:hAnsi="Times New Roman" w:cs="Times New Roman"/>
          <w:sz w:val="28"/>
          <w:szCs w:val="28"/>
          <w:lang w:eastAsia="ru-RU"/>
        </w:rPr>
        <w:t>Кучеряевского</w:t>
      </w:r>
    </w:p>
    <w:p w:rsidR="000856FD" w:rsidRDefault="000856FD" w:rsidP="00CE460B">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br/>
        <w:t xml:space="preserve">от </w:t>
      </w:r>
      <w:r w:rsidR="007A3A8C">
        <w:rPr>
          <w:rFonts w:ascii="Times New Roman" w:eastAsia="Times New Roman" w:hAnsi="Times New Roman" w:cs="Times New Roman"/>
          <w:sz w:val="28"/>
          <w:szCs w:val="28"/>
          <w:lang w:eastAsia="ru-RU"/>
        </w:rPr>
        <w:t>08</w:t>
      </w:r>
      <w:bookmarkStart w:id="0" w:name="_GoBack"/>
      <w:bookmarkEnd w:id="0"/>
      <w:r w:rsidRPr="00CE460B">
        <w:rPr>
          <w:rFonts w:ascii="Times New Roman" w:eastAsia="Times New Roman" w:hAnsi="Times New Roman" w:cs="Times New Roman"/>
          <w:sz w:val="28"/>
          <w:szCs w:val="28"/>
          <w:lang w:eastAsia="ru-RU"/>
        </w:rPr>
        <w:t>.11.201</w:t>
      </w:r>
      <w:r>
        <w:rPr>
          <w:rFonts w:ascii="Times New Roman" w:eastAsia="Times New Roman" w:hAnsi="Times New Roman" w:cs="Times New Roman"/>
          <w:sz w:val="28"/>
          <w:szCs w:val="28"/>
          <w:lang w:eastAsia="ru-RU"/>
        </w:rPr>
        <w:t>9</w:t>
      </w:r>
      <w:r w:rsidRPr="00CE460B">
        <w:rPr>
          <w:rFonts w:ascii="Times New Roman" w:eastAsia="Times New Roman" w:hAnsi="Times New Roman" w:cs="Times New Roman"/>
          <w:sz w:val="28"/>
          <w:szCs w:val="28"/>
          <w:lang w:eastAsia="ru-RU"/>
        </w:rPr>
        <w:t xml:space="preserve"> N </w:t>
      </w:r>
      <w:r w:rsidR="007A3A8C">
        <w:rPr>
          <w:rFonts w:ascii="Times New Roman" w:eastAsia="Times New Roman" w:hAnsi="Times New Roman" w:cs="Times New Roman"/>
          <w:sz w:val="28"/>
          <w:szCs w:val="28"/>
          <w:lang w:eastAsia="ru-RU"/>
        </w:rPr>
        <w:t>35</w:t>
      </w:r>
    </w:p>
    <w:p w:rsidR="000856FD" w:rsidRPr="00CE460B" w:rsidRDefault="000856FD" w:rsidP="00CE460B">
      <w:pPr>
        <w:spacing w:after="0" w:line="276" w:lineRule="auto"/>
        <w:jc w:val="right"/>
        <w:rPr>
          <w:rFonts w:ascii="Times New Roman" w:eastAsia="Times New Roman" w:hAnsi="Times New Roman" w:cs="Times New Roman"/>
          <w:sz w:val="28"/>
          <w:szCs w:val="28"/>
          <w:lang w:eastAsia="ru-RU"/>
        </w:rPr>
      </w:pPr>
    </w:p>
    <w:p w:rsidR="000856FD"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Порядок формирования и ведения</w:t>
      </w:r>
    </w:p>
    <w:p w:rsidR="000856FD"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реестра источников доходов</w:t>
      </w:r>
    </w:p>
    <w:p w:rsidR="00E578D2" w:rsidRPr="00CE460B"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бюджета</w:t>
      </w:r>
      <w:r w:rsidR="000856FD">
        <w:rPr>
          <w:rFonts w:ascii="Times New Roman" w:eastAsia="Times New Roman" w:hAnsi="Times New Roman" w:cs="Times New Roman"/>
          <w:b/>
          <w:bCs/>
          <w:sz w:val="28"/>
          <w:szCs w:val="28"/>
          <w:lang w:eastAsia="ru-RU"/>
        </w:rPr>
        <w:t>Кучеряевского сельского поселения</w:t>
      </w:r>
    </w:p>
    <w:p w:rsidR="00E578D2" w:rsidRPr="00CE460B" w:rsidRDefault="00E578D2" w:rsidP="000856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1. Настоящий Порядок формирования и ведения реестра источников доходов бюджета </w:t>
      </w:r>
      <w:r w:rsidR="000856FD">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 xml:space="preserve"> (далее - Порядок) определяет требования к составу информации, порядку формирования и ведения реестра источников доходов бюджета </w:t>
      </w:r>
      <w:r w:rsidR="000856FD">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 xml:space="preserve"> (далее - реестр источников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2. Реестр источников доходов бюджета представляет собой свод информации о доходах бюджета по источникам доходов бюджета </w:t>
      </w:r>
      <w:r w:rsidR="000856FD">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Pr>
          <w:rFonts w:ascii="Times New Roman" w:eastAsia="Times New Roman" w:hAnsi="Times New Roman" w:cs="Times New Roman"/>
          <w:sz w:val="28"/>
          <w:szCs w:val="28"/>
          <w:lang w:eastAsia="ru-RU"/>
        </w:rPr>
        <w:t>Совета народных депутатов Кучеряевского сельского поселения</w:t>
      </w:r>
      <w:r w:rsidRPr="00CE460B">
        <w:rPr>
          <w:rFonts w:ascii="Times New Roman" w:eastAsia="Times New Roman" w:hAnsi="Times New Roman" w:cs="Times New Roman"/>
          <w:sz w:val="28"/>
          <w:szCs w:val="28"/>
          <w:lang w:eastAsia="ru-RU"/>
        </w:rPr>
        <w:t xml:space="preserve"> о бюджете </w:t>
      </w:r>
      <w:r w:rsidR="000856FD">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 xml:space="preserve">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0856FD">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5. Реестр источников доходов бюджета ведется на государственном языке Российской Федерации.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b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 9 настоящего Порядка.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8. Реестр источников доходов бюджета ведется </w:t>
      </w:r>
      <w:r w:rsidR="000856FD">
        <w:rPr>
          <w:rFonts w:ascii="Times New Roman" w:eastAsia="Times New Roman" w:hAnsi="Times New Roman" w:cs="Times New Roman"/>
          <w:sz w:val="28"/>
          <w:szCs w:val="28"/>
          <w:lang w:eastAsia="ru-RU"/>
        </w:rPr>
        <w:t>администрацией Кучеряевского сельского поселения.</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9. В целях ведения реестра источников доходов бюджета органы местного самоуправления, казенные учреждения,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(работ), предусматривающих за их оказание (выполнение) взимание платы, поступающей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11. В реестр источников доходов бюджета в отношении каждого источника дохода бюджета включается следующая информация:</w:t>
      </w:r>
    </w:p>
    <w:p w:rsidR="00301285"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а) наименование источника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br/>
        <w:t xml:space="preserve">в) наименование группы источников доходов бюджета, </w:t>
      </w:r>
      <w:proofErr w:type="gramStart"/>
      <w:r w:rsidRPr="00CE460B">
        <w:rPr>
          <w:rFonts w:ascii="Times New Roman" w:eastAsia="Times New Roman" w:hAnsi="Times New Roman" w:cs="Times New Roman"/>
          <w:sz w:val="28"/>
          <w:szCs w:val="28"/>
          <w:lang w:eastAsia="ru-RU"/>
        </w:rPr>
        <w:t>в</w:t>
      </w:r>
      <w:proofErr w:type="gramEnd"/>
      <w:r w:rsidRPr="00CE460B">
        <w:rPr>
          <w:rFonts w:ascii="Times New Roman" w:eastAsia="Times New Roman" w:hAnsi="Times New Roman" w:cs="Times New Roman"/>
          <w:sz w:val="28"/>
          <w:szCs w:val="28"/>
          <w:lang w:eastAsia="ru-RU"/>
        </w:rPr>
        <w:t xml:space="preserve"> </w:t>
      </w:r>
      <w:proofErr w:type="gramStart"/>
      <w:r w:rsidRPr="00CE460B">
        <w:rPr>
          <w:rFonts w:ascii="Times New Roman" w:eastAsia="Times New Roman" w:hAnsi="Times New Roman" w:cs="Times New Roman"/>
          <w:sz w:val="28"/>
          <w:szCs w:val="28"/>
          <w:lang w:eastAsia="ru-RU"/>
        </w:rPr>
        <w:t>которую</w:t>
      </w:r>
      <w:proofErr w:type="gramEnd"/>
      <w:r w:rsidRPr="00CE460B">
        <w:rPr>
          <w:rFonts w:ascii="Times New Roman" w:eastAsia="Times New Roman" w:hAnsi="Times New Roman" w:cs="Times New Roman"/>
          <w:sz w:val="28"/>
          <w:szCs w:val="28"/>
          <w:lang w:eastAsia="ru-RU"/>
        </w:rPr>
        <w:t xml:space="preserve"> входит источник дохода бюджета, и ее идентификационный код по перечню источников доходов Российской Федерации;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к) показатели кассовых поступлений по коду классификации доходов бюджета, соответствующему источнику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л) показатели кассовых поступлений по коду классификации доходов бюджета, соответствующему источнику дохода бюджета, принимающие </w:t>
      </w:r>
      <w:r w:rsidRPr="00CE460B">
        <w:rPr>
          <w:rFonts w:ascii="Times New Roman" w:eastAsia="Times New Roman" w:hAnsi="Times New Roman" w:cs="Times New Roman"/>
          <w:sz w:val="28"/>
          <w:szCs w:val="28"/>
          <w:lang w:eastAsia="ru-RU"/>
        </w:rPr>
        <w:lastRenderedPageBreak/>
        <w:t>значения доходов бюджета в соответствии с решением о бюджете.</w:t>
      </w:r>
      <w:r w:rsidRPr="00CE460B">
        <w:rPr>
          <w:rFonts w:ascii="Times New Roman" w:eastAsia="Times New Roman" w:hAnsi="Times New Roman" w:cs="Times New Roman"/>
          <w:sz w:val="28"/>
          <w:szCs w:val="28"/>
          <w:lang w:eastAsia="ru-RU"/>
        </w:rPr>
        <w:br/>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а) наименование источника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б) код (коды) классификации доходов бюджета, соответствующий источнику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в) идентификационный код по перечню источников доходов Российской Федерации, соответствующий источнику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br/>
      </w:r>
      <w:proofErr w:type="gramStart"/>
      <w:r w:rsidRPr="00CE460B">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r w:rsidRPr="00CE460B">
        <w:rPr>
          <w:rFonts w:ascii="Times New Roman" w:eastAsia="Times New Roman" w:hAnsi="Times New Roman" w:cs="Times New Roman"/>
          <w:sz w:val="28"/>
          <w:szCs w:val="28"/>
          <w:lang w:eastAsia="ru-RU"/>
        </w:rPr>
        <w:br/>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15. Информация, указанная в подп. "е" - "и" п. 11 настоящего Порядка, формируется и ведется на основании прогнозов поступления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16. Информация, указанная в подп. "и" и "л" п. 12 настоящего Порядка, </w:t>
      </w:r>
      <w:r w:rsidRPr="00CE460B">
        <w:rPr>
          <w:rFonts w:ascii="Times New Roman" w:eastAsia="Times New Roman" w:hAnsi="Times New Roman" w:cs="Times New Roman"/>
          <w:sz w:val="28"/>
          <w:szCs w:val="28"/>
          <w:lang w:eastAsia="ru-RU"/>
        </w:rPr>
        <w:lastRenderedPageBreak/>
        <w:t xml:space="preserve">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Pr>
          <w:rFonts w:ascii="Times New Roman" w:eastAsia="Times New Roman" w:hAnsi="Times New Roman" w:cs="Times New Roman"/>
          <w:sz w:val="28"/>
          <w:szCs w:val="28"/>
          <w:lang w:eastAsia="ru-RU"/>
        </w:rPr>
        <w:t>администрацией Кучеряевского сельского поселения</w:t>
      </w:r>
      <w:r w:rsidRPr="00CE460B">
        <w:rPr>
          <w:rFonts w:ascii="Times New Roman" w:eastAsia="Times New Roman" w:hAnsi="Times New Roman" w:cs="Times New Roman"/>
          <w:sz w:val="28"/>
          <w:szCs w:val="28"/>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r w:rsidRPr="00CE460B">
        <w:rPr>
          <w:rFonts w:ascii="Times New Roman" w:eastAsia="Times New Roman" w:hAnsi="Times New Roman" w:cs="Times New Roman"/>
          <w:sz w:val="28"/>
          <w:szCs w:val="28"/>
          <w:lang w:eastAsia="ru-RU"/>
        </w:rPr>
        <w:br/>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18. </w:t>
      </w:r>
      <w:r w:rsidR="00301285">
        <w:rPr>
          <w:rFonts w:ascii="Times New Roman" w:eastAsia="Times New Roman" w:hAnsi="Times New Roman" w:cs="Times New Roman"/>
          <w:sz w:val="28"/>
          <w:szCs w:val="28"/>
          <w:lang w:eastAsia="ru-RU"/>
        </w:rPr>
        <w:t>Администрация Кучеряевского сельского поселения</w:t>
      </w:r>
      <w:r w:rsidRPr="00CE460B">
        <w:rPr>
          <w:rFonts w:ascii="Times New Roman" w:eastAsia="Times New Roman" w:hAnsi="Times New Roman" w:cs="Times New Roman"/>
          <w:sz w:val="28"/>
          <w:szCs w:val="28"/>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в) информации, указанной в подп. "и" п. 11 настоящего Порядка, - не позднее десятого рабочего дня каждого месяца года;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г) информации, указанной в подп. "и" и "л" п.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д)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301285">
        <w:rPr>
          <w:rFonts w:ascii="Times New Roman" w:eastAsia="Times New Roman" w:hAnsi="Times New Roman" w:cs="Times New Roman"/>
          <w:sz w:val="28"/>
          <w:szCs w:val="28"/>
          <w:lang w:eastAsia="ru-RU"/>
        </w:rPr>
        <w:t>Кучеряевского 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br/>
        <w:t>е) информации, указанной в подп. "к" п. 11 и подп. "к" п. 12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19. </w:t>
      </w:r>
      <w:r w:rsidR="00301285">
        <w:rPr>
          <w:rFonts w:ascii="Times New Roman" w:eastAsia="Times New Roman" w:hAnsi="Times New Roman" w:cs="Times New Roman"/>
          <w:sz w:val="28"/>
          <w:szCs w:val="28"/>
          <w:lang w:eastAsia="ru-RU"/>
        </w:rPr>
        <w:t>Администрация Кучеряевского сельского поселения</w:t>
      </w:r>
      <w:r w:rsidRPr="00CE460B">
        <w:rPr>
          <w:rFonts w:ascii="Times New Roman" w:eastAsia="Times New Roman" w:hAnsi="Times New Roman" w:cs="Times New Roman"/>
          <w:sz w:val="28"/>
          <w:szCs w:val="28"/>
          <w:lang w:eastAsia="ru-RU"/>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а) наличия информации в соответствии с п. 11 и 12 настоящего Порядка;</w:t>
      </w:r>
    </w:p>
    <w:p w:rsidR="00E578D2" w:rsidRPr="00301285"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б) соответствия порядка формирования информации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"Электронный бюджет", утвержденному </w:t>
      </w:r>
      <w:hyperlink r:id="rId7" w:history="1">
        <w:r w:rsidRPr="00301285">
          <w:rPr>
            <w:rFonts w:ascii="Times New Roman" w:eastAsia="Times New Roman" w:hAnsi="Times New Roman" w:cs="Times New Roman"/>
            <w:sz w:val="28"/>
            <w:szCs w:val="28"/>
            <w:u w:val="single"/>
            <w:lang w:eastAsia="ru-RU"/>
          </w:rPr>
          <w:t>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w:t>
        </w:r>
      </w:hyperlink>
      <w:r w:rsidRPr="00301285">
        <w:rPr>
          <w:rFonts w:ascii="Times New Roman" w:eastAsia="Times New Roman" w:hAnsi="Times New Roman" w:cs="Times New Roman"/>
          <w:sz w:val="28"/>
          <w:szCs w:val="28"/>
          <w:lang w:eastAsia="ru-RU"/>
        </w:rPr>
        <w:t>.</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20. В случае положительного результата проверки, указанной в п. 19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sidR="00301285">
        <w:rPr>
          <w:rFonts w:ascii="Times New Roman" w:eastAsia="Times New Roman" w:hAnsi="Times New Roman" w:cs="Times New Roman"/>
          <w:sz w:val="28"/>
          <w:szCs w:val="28"/>
          <w:lang w:eastAsia="ru-RU"/>
        </w:rPr>
        <w:t>администрация Кучеряевского сельского поселения</w:t>
      </w:r>
      <w:r w:rsidRPr="00CE460B">
        <w:rPr>
          <w:rFonts w:ascii="Times New Roman" w:eastAsia="Times New Roman" w:hAnsi="Times New Roman" w:cs="Times New Roman"/>
          <w:sz w:val="28"/>
          <w:szCs w:val="28"/>
          <w:lang w:eastAsia="ru-RU"/>
        </w:rPr>
        <w:t xml:space="preserve"> присваивает уникальные номера: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в части информации, указанной в п. 11 настоящего Порядка, - реестровую запись источника дохода бюджета реестра источников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в части информации, указанной в п. 12 настоящего Порядка, - реестровую запись платежа по источнику дохода бюджета реестра источников доходов бюджета.</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br/>
        <w:t>При направлении участником процесса ведения реестра источников доходов бюджета измененной информации, указанной в п. 11 и 12 настоящего Порядка, ранее образованные реестровые записи обновляются.</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В случае отрицательного результата проверки, указанной в п. 19 настоящего Порядка, информация, представленная участником процесса ведения реестра источников доходов бюджета в соответствии с п. 11 и 12 настоящего Порядка, не образует (не обновляет) реестровые записи. В указанном случае </w:t>
      </w:r>
      <w:r w:rsidR="00C65076">
        <w:rPr>
          <w:rFonts w:ascii="Times New Roman" w:eastAsia="Times New Roman" w:hAnsi="Times New Roman" w:cs="Times New Roman"/>
          <w:sz w:val="28"/>
          <w:szCs w:val="28"/>
          <w:lang w:eastAsia="ru-RU"/>
        </w:rPr>
        <w:t>администрация Кучеряевского сельского поселения</w:t>
      </w:r>
      <w:r w:rsidRPr="00CE460B">
        <w:rPr>
          <w:rFonts w:ascii="Times New Roman" w:eastAsia="Times New Roman" w:hAnsi="Times New Roman" w:cs="Times New Roman"/>
          <w:sz w:val="28"/>
          <w:szCs w:val="28"/>
          <w:lang w:eastAsia="ru-RU"/>
        </w:rPr>
        <w:t xml:space="preserve">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CE460B"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21. В случае получения предусмотренного п. 20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78D2" w:rsidRPr="00C65076" w:rsidRDefault="00E578D2" w:rsidP="00E578D2">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22. 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w:t>
      </w:r>
      <w:hyperlink r:id="rId8" w:history="1">
        <w:r w:rsidRPr="00C65076">
          <w:rPr>
            <w:rFonts w:ascii="Times New Roman" w:eastAsia="Times New Roman" w:hAnsi="Times New Roman" w:cs="Times New Roman"/>
            <w:sz w:val="28"/>
            <w:szCs w:val="28"/>
            <w:u w:val="single"/>
            <w:lang w:eastAsia="ru-RU"/>
          </w:rPr>
          <w:t>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hyperlink>
      <w:r w:rsidRPr="00C65076">
        <w:rPr>
          <w:rFonts w:ascii="Times New Roman" w:eastAsia="Times New Roman" w:hAnsi="Times New Roman" w:cs="Times New Roman"/>
          <w:sz w:val="28"/>
          <w:szCs w:val="28"/>
          <w:lang w:eastAsia="ru-RU"/>
        </w:rPr>
        <w:t xml:space="preserve">, утвержденных </w:t>
      </w:r>
      <w:hyperlink r:id="rId9" w:history="1">
        <w:r w:rsidRPr="00C65076">
          <w:rPr>
            <w:rFonts w:ascii="Times New Roman" w:eastAsia="Times New Roman" w:hAnsi="Times New Roman" w:cs="Times New Roman"/>
            <w:sz w:val="28"/>
            <w:szCs w:val="28"/>
            <w:u w:val="single"/>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C65076">
        <w:rPr>
          <w:rFonts w:ascii="Times New Roman" w:eastAsia="Times New Roman" w:hAnsi="Times New Roman" w:cs="Times New Roman"/>
          <w:sz w:val="28"/>
          <w:szCs w:val="28"/>
          <w:lang w:eastAsia="ru-RU"/>
        </w:rPr>
        <w:t>.</w:t>
      </w:r>
    </w:p>
    <w:p w:rsidR="00E578D2" w:rsidRPr="007A3A8C" w:rsidRDefault="00E578D2" w:rsidP="007A3A8C">
      <w:pPr>
        <w:spacing w:before="100" w:beforeAutospacing="1" w:after="100" w:afterAutospacing="1" w:line="240"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Pr>
          <w:rFonts w:ascii="Times New Roman" w:eastAsia="Times New Roman" w:hAnsi="Times New Roman" w:cs="Times New Roman"/>
          <w:sz w:val="28"/>
          <w:szCs w:val="28"/>
          <w:lang w:eastAsia="ru-RU"/>
        </w:rPr>
        <w:t>Совет народных депутатов Кучеряевского сельского поселения</w:t>
      </w:r>
      <w:r w:rsidRPr="00CE460B">
        <w:rPr>
          <w:rFonts w:ascii="Times New Roman" w:eastAsia="Times New Roman" w:hAnsi="Times New Roman" w:cs="Times New Roman"/>
          <w:sz w:val="28"/>
          <w:szCs w:val="28"/>
          <w:lang w:eastAsia="ru-RU"/>
        </w:rPr>
        <w:t>, по форме согласно приложению к настоящему Порядку.</w:t>
      </w:r>
    </w:p>
    <w:p w:rsid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A3A8C"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lastRenderedPageBreak/>
        <w:br/>
      </w:r>
      <w:r w:rsidRPr="00E578D2">
        <w:rPr>
          <w:rFonts w:ascii="Times New Roman" w:eastAsia="Times New Roman" w:hAnsi="Times New Roman" w:cs="Times New Roman"/>
          <w:sz w:val="24"/>
          <w:szCs w:val="24"/>
          <w:lang w:eastAsia="ru-RU"/>
        </w:rPr>
        <w:br/>
        <w:t>Приложение</w:t>
      </w:r>
      <w:r w:rsidRPr="00E578D2">
        <w:rPr>
          <w:rFonts w:ascii="Times New Roman" w:eastAsia="Times New Roman" w:hAnsi="Times New Roman" w:cs="Times New Roman"/>
          <w:sz w:val="24"/>
          <w:szCs w:val="24"/>
          <w:lang w:eastAsia="ru-RU"/>
        </w:rPr>
        <w:br/>
        <w:t>к Порядку</w:t>
      </w:r>
      <w:r w:rsidRPr="00E578D2">
        <w:rPr>
          <w:rFonts w:ascii="Times New Roman" w:eastAsia="Times New Roman" w:hAnsi="Times New Roman" w:cs="Times New Roman"/>
          <w:sz w:val="24"/>
          <w:szCs w:val="24"/>
          <w:lang w:eastAsia="ru-RU"/>
        </w:rPr>
        <w:br/>
        <w:t>формирования и ведения реестра</w:t>
      </w:r>
      <w:r w:rsidRPr="00E578D2">
        <w:rPr>
          <w:rFonts w:ascii="Times New Roman" w:eastAsia="Times New Roman" w:hAnsi="Times New Roman" w:cs="Times New Roman"/>
          <w:sz w:val="24"/>
          <w:szCs w:val="24"/>
          <w:lang w:eastAsia="ru-RU"/>
        </w:rPr>
        <w:br/>
        <w:t>источников доходов бюджета</w:t>
      </w:r>
      <w:r w:rsidRPr="00E578D2">
        <w:rPr>
          <w:rFonts w:ascii="Times New Roman" w:eastAsia="Times New Roman" w:hAnsi="Times New Roman" w:cs="Times New Roman"/>
          <w:sz w:val="24"/>
          <w:szCs w:val="24"/>
          <w:lang w:eastAsia="ru-RU"/>
        </w:rPr>
        <w:br/>
      </w:r>
      <w:r w:rsidR="007A3A8C">
        <w:rPr>
          <w:rFonts w:ascii="Times New Roman" w:eastAsia="Times New Roman" w:hAnsi="Times New Roman" w:cs="Times New Roman"/>
          <w:sz w:val="24"/>
          <w:szCs w:val="24"/>
          <w:lang w:eastAsia="ru-RU"/>
        </w:rPr>
        <w:t>Кучеряевского сельского поселения</w:t>
      </w:r>
    </w:p>
    <w:p w:rsidR="007A3A8C" w:rsidRPr="00E578D2" w:rsidRDefault="007A3A8C" w:rsidP="007A3A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78D2">
        <w:rPr>
          <w:rFonts w:ascii="Times New Roman" w:eastAsia="Times New Roman" w:hAnsi="Times New Roman" w:cs="Times New Roman"/>
          <w:b/>
          <w:bCs/>
          <w:sz w:val="27"/>
          <w:szCs w:val="27"/>
          <w:lang w:eastAsia="ru-RU"/>
        </w:rPr>
        <w:t xml:space="preserve">Реестр источников доходов бюджета </w:t>
      </w:r>
      <w:r>
        <w:rPr>
          <w:rFonts w:ascii="Times New Roman" w:eastAsia="Times New Roman" w:hAnsi="Times New Roman" w:cs="Times New Roman"/>
          <w:b/>
          <w:bCs/>
          <w:sz w:val="27"/>
          <w:szCs w:val="27"/>
          <w:lang w:eastAsia="ru-RU"/>
        </w:rPr>
        <w:t>Кучеряевского сельского поселения</w:t>
      </w: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на " " _________ 20__ г.</w:t>
      </w:r>
    </w:p>
    <w:p w:rsidR="00E578D2" w:rsidRPr="00E578D2" w:rsidRDefault="00E578D2" w:rsidP="00E578D2">
      <w:pPr>
        <w:spacing w:before="100" w:beforeAutospacing="1" w:after="100" w:afterAutospacing="1" w:line="240" w:lineRule="auto"/>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br/>
      </w:r>
      <w:r w:rsidRPr="00E578D2">
        <w:rPr>
          <w:rFonts w:ascii="Times New Roman" w:eastAsia="Times New Roman" w:hAnsi="Times New Roman" w:cs="Times New Roman"/>
          <w:sz w:val="24"/>
          <w:szCs w:val="24"/>
          <w:lang w:eastAsia="ru-RU"/>
        </w:rPr>
        <w:br/>
        <w:t>Наименование финансового органа ____________________________</w:t>
      </w:r>
    </w:p>
    <w:p w:rsidR="00E578D2" w:rsidRPr="00E578D2" w:rsidRDefault="00E578D2" w:rsidP="00E578D2">
      <w:pPr>
        <w:spacing w:before="100" w:beforeAutospacing="1" w:after="100" w:afterAutospacing="1" w:line="240" w:lineRule="auto"/>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br/>
        <w:t>Наименование бюджета _______________________________________</w:t>
      </w:r>
    </w:p>
    <w:p w:rsidR="00E578D2" w:rsidRPr="00E578D2" w:rsidRDefault="00E578D2" w:rsidP="00E578D2">
      <w:pPr>
        <w:spacing w:before="100" w:beforeAutospacing="1" w:after="100" w:afterAutospacing="1" w:line="240" w:lineRule="auto"/>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br/>
        <w:t>Единица измерения - тыс. руб.</w:t>
      </w:r>
    </w:p>
    <w:tbl>
      <w:tblPr>
        <w:tblW w:w="0" w:type="auto"/>
        <w:tblCellSpacing w:w="15" w:type="dxa"/>
        <w:tblCellMar>
          <w:top w:w="15" w:type="dxa"/>
          <w:left w:w="15" w:type="dxa"/>
          <w:bottom w:w="15" w:type="dxa"/>
          <w:right w:w="15" w:type="dxa"/>
        </w:tblCellMar>
        <w:tblLook w:val="04A0"/>
      </w:tblPr>
      <w:tblGrid>
        <w:gridCol w:w="842"/>
        <w:gridCol w:w="972"/>
        <w:gridCol w:w="505"/>
        <w:gridCol w:w="954"/>
        <w:gridCol w:w="1037"/>
        <w:gridCol w:w="882"/>
        <w:gridCol w:w="892"/>
        <w:gridCol w:w="882"/>
        <w:gridCol w:w="882"/>
        <w:gridCol w:w="791"/>
        <w:gridCol w:w="806"/>
      </w:tblGrid>
      <w:tr w:rsidR="00E578D2" w:rsidRPr="00E578D2" w:rsidTr="00E578D2">
        <w:trPr>
          <w:trHeight w:val="15"/>
          <w:tblCellSpacing w:w="15" w:type="dxa"/>
        </w:trPr>
        <w:tc>
          <w:tcPr>
            <w:tcW w:w="1478" w:type="dxa"/>
            <w:vAlign w:val="center"/>
            <w:hideMark/>
          </w:tcPr>
          <w:p w:rsidR="00E578D2" w:rsidRPr="00E578D2" w:rsidRDefault="00E578D2" w:rsidP="00E578D2">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r>
      <w:tr w:rsidR="00E578D2" w:rsidRPr="00E578D2" w:rsidTr="00E578D2">
        <w:trPr>
          <w:tblCellSpacing w:w="15" w:type="dxa"/>
        </w:trPr>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Номер реестровой записи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Наименование группы источников доходов бюджетов/ </w:t>
            </w:r>
          </w:p>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наименование источника дохода бюджета </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Классификация доходов бюджетов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Наименование главного администратора доходов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Прогноз доходов бюджета на 20__ г. (текущий финансовый год)</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Кассовые поступления в текущем финансовом году (по состоянию на "__"____</w:t>
            </w:r>
          </w:p>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20__ г.)</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Оценка исполнения 20__ г. (текущий финансовый год)</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Прогноз доходов бюджета </w:t>
            </w:r>
          </w:p>
        </w:tc>
      </w:tr>
      <w:tr w:rsidR="00E578D2" w:rsidRPr="00E578D2" w:rsidTr="00E578D2">
        <w:trPr>
          <w:tblCellSpacing w:w="15" w:type="dxa"/>
        </w:trPr>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код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наименование</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на 20__ г. (очередной </w:t>
            </w:r>
            <w:r w:rsidRPr="00E578D2">
              <w:rPr>
                <w:rFonts w:ascii="Times New Roman" w:eastAsia="Times New Roman" w:hAnsi="Times New Roman" w:cs="Times New Roman"/>
                <w:sz w:val="24"/>
                <w:szCs w:val="24"/>
                <w:lang w:eastAsia="ru-RU"/>
              </w:rPr>
              <w:lastRenderedPageBreak/>
              <w:t>финансовый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lastRenderedPageBreak/>
              <w:t xml:space="preserve">на 20__ г. (первый </w:t>
            </w:r>
            <w:r w:rsidRPr="00E578D2">
              <w:rPr>
                <w:rFonts w:ascii="Times New Roman" w:eastAsia="Times New Roman" w:hAnsi="Times New Roman" w:cs="Times New Roman"/>
                <w:sz w:val="24"/>
                <w:szCs w:val="24"/>
                <w:lang w:eastAsia="ru-RU"/>
              </w:rPr>
              <w:lastRenderedPageBreak/>
              <w:t>год планового периода)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lastRenderedPageBreak/>
              <w:t xml:space="preserve">на 20__ г. (второй год </w:t>
            </w:r>
            <w:r w:rsidRPr="00E578D2">
              <w:rPr>
                <w:rFonts w:ascii="Times New Roman" w:eastAsia="Times New Roman" w:hAnsi="Times New Roman" w:cs="Times New Roman"/>
                <w:sz w:val="24"/>
                <w:szCs w:val="24"/>
                <w:lang w:eastAsia="ru-RU"/>
              </w:rPr>
              <w:lastRenderedPageBreak/>
              <w:t>планового периода)</w:t>
            </w:r>
          </w:p>
        </w:tc>
      </w:tr>
      <w:tr w:rsidR="00E578D2" w:rsidRPr="00E578D2" w:rsidTr="00E578D2">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lastRenderedPageBreak/>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xml:space="preserve">11 </w:t>
            </w:r>
          </w:p>
        </w:tc>
      </w:tr>
      <w:tr w:rsidR="00E578D2" w:rsidRPr="00E578D2" w:rsidTr="00E578D2">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r>
      <w:tr w:rsidR="00E578D2" w:rsidRPr="00E578D2" w:rsidTr="00E578D2">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78D2" w:rsidRPr="00E578D2" w:rsidRDefault="00E578D2" w:rsidP="00E578D2">
            <w:pPr>
              <w:spacing w:after="0" w:line="240" w:lineRule="auto"/>
              <w:rPr>
                <w:rFonts w:ascii="Times New Roman" w:eastAsia="Times New Roman" w:hAnsi="Times New Roman" w:cs="Times New Roman"/>
                <w:sz w:val="20"/>
                <w:szCs w:val="20"/>
                <w:lang w:eastAsia="ru-RU"/>
              </w:rPr>
            </w:pPr>
          </w:p>
        </w:tc>
      </w:tr>
    </w:tbl>
    <w:p w:rsidR="00E578D2" w:rsidRPr="00E578D2" w:rsidRDefault="00E578D2" w:rsidP="00E578D2">
      <w:pPr>
        <w:spacing w:before="100" w:beforeAutospacing="1" w:after="100" w:afterAutospacing="1" w:line="240" w:lineRule="auto"/>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br/>
        <w:t>Руководитель __________________ ___________ _______________________________</w:t>
      </w:r>
    </w:p>
    <w:p w:rsidR="00E578D2" w:rsidRPr="00E578D2" w:rsidRDefault="00E578D2" w:rsidP="00E578D2">
      <w:pPr>
        <w:spacing w:before="100" w:beforeAutospacing="1" w:after="100" w:afterAutospacing="1" w:line="240" w:lineRule="auto"/>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t>          (уполномоченное лицо) (должность) (подпись) (расшифровка подписи)</w:t>
      </w:r>
    </w:p>
    <w:p w:rsidR="00E578D2" w:rsidRPr="00E578D2" w:rsidRDefault="00E578D2" w:rsidP="00E578D2">
      <w:pPr>
        <w:spacing w:before="100" w:beforeAutospacing="1" w:after="100" w:afterAutospacing="1" w:line="240" w:lineRule="auto"/>
        <w:rPr>
          <w:rFonts w:ascii="Times New Roman" w:eastAsia="Times New Roman" w:hAnsi="Times New Roman" w:cs="Times New Roman"/>
          <w:sz w:val="24"/>
          <w:szCs w:val="24"/>
          <w:lang w:eastAsia="ru-RU"/>
        </w:rPr>
      </w:pPr>
      <w:r w:rsidRPr="00E578D2">
        <w:rPr>
          <w:rFonts w:ascii="Times New Roman" w:eastAsia="Times New Roman" w:hAnsi="Times New Roman" w:cs="Times New Roman"/>
          <w:sz w:val="24"/>
          <w:szCs w:val="24"/>
          <w:lang w:eastAsia="ru-RU"/>
        </w:rPr>
        <w:br/>
        <w:t>"__" __________ 20__ г.</w:t>
      </w:r>
    </w:p>
    <w:p w:rsidR="00862D08" w:rsidRDefault="00862D08"/>
    <w:sectPr w:rsidR="00862D08" w:rsidSect="00686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6A4"/>
    <w:rsid w:val="000856FD"/>
    <w:rsid w:val="00301285"/>
    <w:rsid w:val="006868D1"/>
    <w:rsid w:val="00753304"/>
    <w:rsid w:val="007A3A8C"/>
    <w:rsid w:val="00862D08"/>
    <w:rsid w:val="00C65076"/>
    <w:rsid w:val="00CE460B"/>
    <w:rsid w:val="00E578D2"/>
    <w:rsid w:val="00F04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73891" TargetMode="External"/><Relationship Id="rId3" Type="http://schemas.openxmlformats.org/officeDocument/2006/relationships/webSettings" Target="webSettings.xml"/><Relationship Id="rId7" Type="http://schemas.openxmlformats.org/officeDocument/2006/relationships/hyperlink" Target="http://docs.cntd.ru/document/4202864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73891" TargetMode="External"/><Relationship Id="rId11" Type="http://schemas.openxmlformats.org/officeDocument/2006/relationships/theme" Target="theme/theme1.xml"/><Relationship Id="rId5" Type="http://schemas.openxmlformats.org/officeDocument/2006/relationships/hyperlink" Target="http://docs.cntd.ru/document/90171443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docs.cntd.ru/document/420373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2527</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6</cp:revision>
  <dcterms:created xsi:type="dcterms:W3CDTF">2019-11-14T08:44:00Z</dcterms:created>
  <dcterms:modified xsi:type="dcterms:W3CDTF">2019-11-14T12:38:00Z</dcterms:modified>
</cp:coreProperties>
</file>