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854" w:rsidRPr="001B2A42" w:rsidRDefault="00BA1854" w:rsidP="00BA1854">
      <w:pPr>
        <w:jc w:val="center"/>
        <w:rPr>
          <w:rFonts w:ascii="Arial" w:hAnsi="Arial" w:cs="Arial"/>
          <w:b/>
          <w:bCs/>
          <w:sz w:val="24"/>
          <w:szCs w:val="24"/>
        </w:rPr>
      </w:pPr>
    </w:p>
    <w:p w:rsidR="00BA1854" w:rsidRPr="001B2A42" w:rsidRDefault="00F14937" w:rsidP="00BA1854">
      <w:pPr>
        <w:jc w:val="center"/>
        <w:rPr>
          <w:rFonts w:ascii="Arial" w:hAnsi="Arial" w:cs="Arial"/>
          <w:b/>
          <w:bCs/>
          <w:sz w:val="24"/>
          <w:szCs w:val="24"/>
        </w:rPr>
      </w:pPr>
      <w:r>
        <w:rPr>
          <w:rFonts w:ascii="Arial" w:hAnsi="Arial" w:cs="Arial"/>
          <w:b/>
          <w:bCs/>
          <w:sz w:val="24"/>
          <w:szCs w:val="24"/>
        </w:rPr>
        <w:t xml:space="preserve">АДМИНИСТРАЦИЯ </w:t>
      </w:r>
      <w:r w:rsidR="00BA1854" w:rsidRPr="001B2A42">
        <w:rPr>
          <w:rFonts w:ascii="Arial" w:hAnsi="Arial" w:cs="Arial"/>
          <w:b/>
          <w:bCs/>
          <w:sz w:val="24"/>
          <w:szCs w:val="24"/>
        </w:rPr>
        <w:t xml:space="preserve"> </w:t>
      </w:r>
      <w:r w:rsidR="00BA1854" w:rsidRPr="001B2A42">
        <w:rPr>
          <w:rFonts w:ascii="Arial" w:hAnsi="Arial" w:cs="Arial"/>
          <w:b/>
          <w:sz w:val="24"/>
          <w:szCs w:val="24"/>
        </w:rPr>
        <w:t xml:space="preserve">ГОРОХОВСКОГО СЕЛЬСКОГО ПОСЕЛЕНИЯ  ВЕРХНЕМАМОНСКОГО </w:t>
      </w:r>
      <w:r w:rsidR="00BA1854" w:rsidRPr="001B2A42">
        <w:rPr>
          <w:rFonts w:ascii="Arial" w:hAnsi="Arial" w:cs="Arial"/>
          <w:b/>
          <w:bCs/>
          <w:sz w:val="24"/>
          <w:szCs w:val="24"/>
        </w:rPr>
        <w:t xml:space="preserve">МУНИЦИПАЛЬНОГО  РАЙОНА </w:t>
      </w:r>
    </w:p>
    <w:p w:rsidR="00BA1854" w:rsidRPr="001B2A42" w:rsidRDefault="00BA1854" w:rsidP="00BA1854">
      <w:pPr>
        <w:pStyle w:val="afb"/>
        <w:rPr>
          <w:rFonts w:ascii="Arial" w:hAnsi="Arial" w:cs="Arial"/>
          <w:sz w:val="24"/>
          <w:szCs w:val="24"/>
        </w:rPr>
      </w:pPr>
      <w:r w:rsidRPr="001B2A42">
        <w:rPr>
          <w:rFonts w:ascii="Arial" w:hAnsi="Arial" w:cs="Arial"/>
          <w:sz w:val="24"/>
          <w:szCs w:val="24"/>
        </w:rPr>
        <w:t>ВОРОНЕЖСКОЙ ОБЛАСТИ</w:t>
      </w:r>
    </w:p>
    <w:p w:rsidR="00BA1854" w:rsidRPr="001B2A42" w:rsidRDefault="00BA1854" w:rsidP="00BA1854">
      <w:pPr>
        <w:pStyle w:val="3"/>
        <w:rPr>
          <w:rFonts w:ascii="Arial" w:hAnsi="Arial" w:cs="Arial"/>
          <w:sz w:val="24"/>
          <w:szCs w:val="24"/>
        </w:rPr>
      </w:pPr>
    </w:p>
    <w:p w:rsidR="00BA1854" w:rsidRPr="001B2A42" w:rsidRDefault="00BA1854" w:rsidP="00BA1854">
      <w:pPr>
        <w:pStyle w:val="3"/>
        <w:jc w:val="center"/>
        <w:rPr>
          <w:rFonts w:ascii="Arial" w:hAnsi="Arial" w:cs="Arial"/>
          <w:sz w:val="24"/>
          <w:szCs w:val="24"/>
        </w:rPr>
      </w:pPr>
      <w:r w:rsidRPr="001B2A42">
        <w:rPr>
          <w:rFonts w:ascii="Arial" w:hAnsi="Arial" w:cs="Arial"/>
          <w:sz w:val="24"/>
          <w:szCs w:val="24"/>
        </w:rPr>
        <w:t>П О С Т А Н О В Л Е Н И Е</w:t>
      </w:r>
    </w:p>
    <w:p w:rsidR="00BA1854" w:rsidRPr="001B2A42" w:rsidRDefault="00BA1854" w:rsidP="00BA1854">
      <w:pPr>
        <w:rPr>
          <w:rFonts w:ascii="Arial" w:hAnsi="Arial" w:cs="Arial"/>
          <w:sz w:val="24"/>
          <w:szCs w:val="24"/>
        </w:rPr>
      </w:pPr>
    </w:p>
    <w:p w:rsidR="00BA1854" w:rsidRPr="001B2A42" w:rsidRDefault="00BA1854" w:rsidP="00BA1854">
      <w:pPr>
        <w:rPr>
          <w:rFonts w:ascii="Arial" w:hAnsi="Arial" w:cs="Arial"/>
          <w:b/>
          <w:sz w:val="24"/>
          <w:szCs w:val="24"/>
        </w:rPr>
      </w:pPr>
    </w:p>
    <w:p w:rsidR="00BA1854" w:rsidRPr="000E6970" w:rsidRDefault="000E6970" w:rsidP="00BA1854">
      <w:pPr>
        <w:rPr>
          <w:rFonts w:ascii="Arial" w:hAnsi="Arial" w:cs="Arial"/>
          <w:sz w:val="24"/>
          <w:szCs w:val="24"/>
          <w:u w:val="single"/>
        </w:rPr>
      </w:pPr>
      <w:r w:rsidRPr="000E6970">
        <w:rPr>
          <w:rFonts w:ascii="Arial" w:hAnsi="Arial" w:cs="Arial"/>
          <w:sz w:val="24"/>
          <w:szCs w:val="24"/>
          <w:u w:val="single"/>
        </w:rPr>
        <w:t>28</w:t>
      </w:r>
      <w:r w:rsidR="00441B7C" w:rsidRPr="00441B7C">
        <w:rPr>
          <w:rFonts w:ascii="Arial" w:hAnsi="Arial" w:cs="Arial"/>
          <w:sz w:val="24"/>
          <w:szCs w:val="24"/>
          <w:u w:val="single"/>
        </w:rPr>
        <w:t xml:space="preserve"> </w:t>
      </w:r>
      <w:r w:rsidR="00441B7C">
        <w:rPr>
          <w:rFonts w:ascii="Arial" w:hAnsi="Arial" w:cs="Arial"/>
          <w:sz w:val="24"/>
          <w:szCs w:val="24"/>
          <w:u w:val="single"/>
        </w:rPr>
        <w:t>октября</w:t>
      </w:r>
      <w:r w:rsidRPr="000E6970">
        <w:rPr>
          <w:rFonts w:ascii="Arial" w:hAnsi="Arial" w:cs="Arial"/>
          <w:sz w:val="24"/>
          <w:szCs w:val="24"/>
          <w:u w:val="single"/>
        </w:rPr>
        <w:t xml:space="preserve"> </w:t>
      </w:r>
      <w:r w:rsidR="00441B7C">
        <w:rPr>
          <w:rFonts w:ascii="Arial" w:hAnsi="Arial" w:cs="Arial"/>
          <w:sz w:val="24"/>
          <w:szCs w:val="24"/>
          <w:u w:val="single"/>
        </w:rPr>
        <w:t xml:space="preserve"> 2019</w:t>
      </w:r>
      <w:r w:rsidR="00BA1854" w:rsidRPr="001B2A42">
        <w:rPr>
          <w:rFonts w:ascii="Arial" w:hAnsi="Arial" w:cs="Arial"/>
          <w:sz w:val="24"/>
          <w:szCs w:val="24"/>
          <w:u w:val="single"/>
        </w:rPr>
        <w:t>г</w:t>
      </w:r>
      <w:r w:rsidR="00BA1854" w:rsidRPr="001B2A42">
        <w:rPr>
          <w:rFonts w:ascii="Arial" w:hAnsi="Arial" w:cs="Arial"/>
          <w:sz w:val="24"/>
          <w:szCs w:val="24"/>
        </w:rPr>
        <w:t>.                                                                                 №</w:t>
      </w:r>
      <w:r w:rsidRPr="000E6970">
        <w:rPr>
          <w:rFonts w:ascii="Arial" w:hAnsi="Arial" w:cs="Arial"/>
          <w:sz w:val="24"/>
          <w:szCs w:val="24"/>
        </w:rPr>
        <w:t>41</w:t>
      </w:r>
    </w:p>
    <w:p w:rsidR="00BA1854" w:rsidRPr="001B2A42" w:rsidRDefault="00BA1854" w:rsidP="00BA1854">
      <w:pPr>
        <w:rPr>
          <w:rFonts w:ascii="Arial" w:hAnsi="Arial" w:cs="Arial"/>
          <w:sz w:val="24"/>
          <w:szCs w:val="24"/>
        </w:rPr>
      </w:pPr>
      <w:r w:rsidRPr="001B2A42">
        <w:rPr>
          <w:rFonts w:ascii="Arial" w:hAnsi="Arial" w:cs="Arial"/>
          <w:sz w:val="24"/>
          <w:szCs w:val="24"/>
        </w:rPr>
        <w:t xml:space="preserve">    с. Гороховка</w:t>
      </w:r>
    </w:p>
    <w:p w:rsidR="00BA1854" w:rsidRPr="001B2A42" w:rsidRDefault="00BA1854" w:rsidP="00BA1854">
      <w:pPr>
        <w:rPr>
          <w:rFonts w:ascii="Arial" w:hAnsi="Arial" w:cs="Arial"/>
          <w:b/>
          <w:sz w:val="24"/>
          <w:szCs w:val="24"/>
        </w:rPr>
      </w:pPr>
    </w:p>
    <w:p w:rsidR="004F1726" w:rsidRPr="001B2A42" w:rsidRDefault="00302E01" w:rsidP="00302E01">
      <w:pPr>
        <w:jc w:val="center"/>
        <w:rPr>
          <w:rFonts w:ascii="Arial" w:hAnsi="Arial" w:cs="Arial"/>
          <w:sz w:val="24"/>
          <w:szCs w:val="24"/>
        </w:rPr>
      </w:pPr>
      <w:r>
        <w:rPr>
          <w:rFonts w:ascii="Arial" w:hAnsi="Arial" w:cs="Arial"/>
          <w:sz w:val="24"/>
          <w:szCs w:val="24"/>
        </w:rPr>
        <w:t>О внесении изменений в постановление администрации Гороховского сельского поселения от 22.12.2017 года №40 «</w:t>
      </w:r>
      <w:r w:rsidR="00BC60CF">
        <w:rPr>
          <w:rFonts w:ascii="Arial" w:hAnsi="Arial" w:cs="Arial"/>
          <w:sz w:val="24"/>
          <w:szCs w:val="24"/>
        </w:rPr>
        <w:t xml:space="preserve">Об утверждении </w:t>
      </w:r>
      <w:r w:rsidR="00BA1854" w:rsidRPr="001B2A42">
        <w:rPr>
          <w:rFonts w:ascii="Arial" w:hAnsi="Arial" w:cs="Arial"/>
          <w:sz w:val="24"/>
          <w:szCs w:val="24"/>
        </w:rPr>
        <w:t xml:space="preserve"> муниципальной программы </w:t>
      </w:r>
      <w:r w:rsidR="008F69F2" w:rsidRPr="001B2A42">
        <w:rPr>
          <w:rFonts w:ascii="Arial" w:hAnsi="Arial" w:cs="Arial"/>
          <w:sz w:val="24"/>
          <w:szCs w:val="24"/>
        </w:rPr>
        <w:t>«Формирование</w:t>
      </w:r>
      <w:r>
        <w:rPr>
          <w:rFonts w:ascii="Arial" w:hAnsi="Arial" w:cs="Arial"/>
          <w:sz w:val="24"/>
          <w:szCs w:val="24"/>
        </w:rPr>
        <w:t xml:space="preserve"> </w:t>
      </w:r>
      <w:r w:rsidR="008F69F2" w:rsidRPr="001B2A42">
        <w:rPr>
          <w:rFonts w:ascii="Arial" w:hAnsi="Arial" w:cs="Arial"/>
          <w:sz w:val="24"/>
          <w:szCs w:val="24"/>
        </w:rPr>
        <w:t>современной  городской среды на территории</w:t>
      </w:r>
      <w:r>
        <w:rPr>
          <w:rFonts w:ascii="Arial" w:hAnsi="Arial" w:cs="Arial"/>
          <w:sz w:val="24"/>
          <w:szCs w:val="24"/>
        </w:rPr>
        <w:t xml:space="preserve"> </w:t>
      </w:r>
      <w:r w:rsidR="004F1726" w:rsidRPr="001B2A42">
        <w:rPr>
          <w:rFonts w:ascii="Arial" w:hAnsi="Arial" w:cs="Arial"/>
          <w:sz w:val="24"/>
          <w:szCs w:val="24"/>
        </w:rPr>
        <w:t>Гороховского сельского поселения</w:t>
      </w:r>
      <w:r>
        <w:rPr>
          <w:rFonts w:ascii="Arial" w:hAnsi="Arial" w:cs="Arial"/>
          <w:sz w:val="24"/>
          <w:szCs w:val="24"/>
        </w:rPr>
        <w:t xml:space="preserve"> </w:t>
      </w:r>
      <w:r w:rsidR="004F1726" w:rsidRPr="001B2A42">
        <w:rPr>
          <w:rFonts w:ascii="Arial" w:hAnsi="Arial" w:cs="Arial"/>
          <w:sz w:val="24"/>
          <w:szCs w:val="24"/>
        </w:rPr>
        <w:t>Верхнемамонского муниципального района</w:t>
      </w:r>
      <w:r>
        <w:rPr>
          <w:rFonts w:ascii="Arial" w:hAnsi="Arial" w:cs="Arial"/>
          <w:sz w:val="24"/>
          <w:szCs w:val="24"/>
        </w:rPr>
        <w:t xml:space="preserve"> </w:t>
      </w:r>
      <w:r w:rsidR="004F1726" w:rsidRPr="001B2A42">
        <w:rPr>
          <w:rFonts w:ascii="Arial" w:hAnsi="Arial" w:cs="Arial"/>
          <w:sz w:val="24"/>
          <w:szCs w:val="24"/>
        </w:rPr>
        <w:t>Воронежской области на 2018-2022 годы</w:t>
      </w:r>
      <w:r>
        <w:rPr>
          <w:rFonts w:ascii="Arial" w:hAnsi="Arial" w:cs="Arial"/>
          <w:sz w:val="24"/>
          <w:szCs w:val="24"/>
        </w:rPr>
        <w:t>»</w:t>
      </w:r>
    </w:p>
    <w:p w:rsidR="00BA1854" w:rsidRPr="001B2A42" w:rsidRDefault="00BA1854" w:rsidP="00BA1854">
      <w:pPr>
        <w:rPr>
          <w:rFonts w:ascii="Arial" w:hAnsi="Arial" w:cs="Arial"/>
          <w:b/>
          <w:sz w:val="24"/>
          <w:szCs w:val="24"/>
        </w:rPr>
      </w:pPr>
      <w:r w:rsidRPr="001B2A42">
        <w:rPr>
          <w:rFonts w:ascii="Arial" w:hAnsi="Arial" w:cs="Arial"/>
          <w:b/>
          <w:sz w:val="24"/>
          <w:szCs w:val="24"/>
        </w:rPr>
        <w:t xml:space="preserve"> </w:t>
      </w:r>
    </w:p>
    <w:p w:rsidR="00BA1854" w:rsidRPr="001B2A42" w:rsidRDefault="00BA1854" w:rsidP="00BA1854">
      <w:pPr>
        <w:ind w:firstLine="567"/>
        <w:rPr>
          <w:rFonts w:ascii="Arial" w:hAnsi="Arial" w:cs="Arial"/>
          <w:sz w:val="24"/>
          <w:szCs w:val="24"/>
        </w:rPr>
      </w:pPr>
      <w:r w:rsidRPr="001B2A42">
        <w:rPr>
          <w:rFonts w:ascii="Arial" w:hAnsi="Arial" w:cs="Arial"/>
          <w:sz w:val="24"/>
          <w:szCs w:val="24"/>
        </w:rPr>
        <w:t xml:space="preserve">  В соответствии с постановлением Правительства Российской Федерации от 10 февраля </w:t>
      </w:r>
      <w:smartTag w:uri="urn:schemas-microsoft-com:office:smarttags" w:element="metricconverter">
        <w:smartTagPr>
          <w:attr w:name="ProductID" w:val="2017 г"/>
        </w:smartTagPr>
        <w:r w:rsidRPr="001B2A42">
          <w:rPr>
            <w:rFonts w:ascii="Arial" w:hAnsi="Arial" w:cs="Arial"/>
            <w:sz w:val="24"/>
            <w:szCs w:val="24"/>
          </w:rPr>
          <w:t>2017 г</w:t>
        </w:r>
      </w:smartTag>
      <w:r w:rsidRPr="001B2A42">
        <w:rPr>
          <w:rFonts w:ascii="Arial" w:hAnsi="Arial" w:cs="Arial"/>
          <w:sz w:val="24"/>
          <w:szCs w:val="24"/>
        </w:rPr>
        <w:t>.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администрация Гороховского сельского поселения</w:t>
      </w:r>
    </w:p>
    <w:p w:rsidR="00BA1854" w:rsidRPr="001B2A42" w:rsidRDefault="00BA1854" w:rsidP="00BA1854">
      <w:pPr>
        <w:ind w:firstLine="567"/>
        <w:rPr>
          <w:rFonts w:ascii="Arial" w:hAnsi="Arial" w:cs="Arial"/>
          <w:sz w:val="24"/>
          <w:szCs w:val="24"/>
        </w:rPr>
      </w:pPr>
    </w:p>
    <w:p w:rsidR="00BA1854" w:rsidRPr="001B2A42" w:rsidRDefault="00BA1854" w:rsidP="00BA1854">
      <w:pPr>
        <w:ind w:firstLine="567"/>
        <w:jc w:val="center"/>
        <w:rPr>
          <w:rFonts w:ascii="Arial" w:hAnsi="Arial" w:cs="Arial"/>
          <w:b/>
          <w:sz w:val="24"/>
          <w:szCs w:val="24"/>
        </w:rPr>
      </w:pPr>
      <w:r w:rsidRPr="001B2A42">
        <w:rPr>
          <w:rFonts w:ascii="Arial" w:hAnsi="Arial" w:cs="Arial"/>
          <w:b/>
          <w:sz w:val="24"/>
          <w:szCs w:val="24"/>
        </w:rPr>
        <w:t>П О С Т А Н О В Л Я Е Т:</w:t>
      </w:r>
    </w:p>
    <w:p w:rsidR="00BA1854" w:rsidRPr="001B2A42" w:rsidRDefault="00BA1854" w:rsidP="00BA1854">
      <w:pPr>
        <w:ind w:firstLine="567"/>
        <w:jc w:val="center"/>
        <w:rPr>
          <w:rFonts w:ascii="Arial" w:hAnsi="Arial" w:cs="Arial"/>
          <w:sz w:val="24"/>
          <w:szCs w:val="24"/>
        </w:rPr>
      </w:pPr>
    </w:p>
    <w:p w:rsidR="00302E01" w:rsidRDefault="00BC60CF" w:rsidP="005C27CD">
      <w:pPr>
        <w:ind w:firstLine="709"/>
        <w:rPr>
          <w:rFonts w:ascii="Arial" w:hAnsi="Arial" w:cs="Arial"/>
          <w:sz w:val="24"/>
          <w:szCs w:val="24"/>
        </w:rPr>
      </w:pPr>
      <w:r>
        <w:rPr>
          <w:rFonts w:ascii="Arial" w:hAnsi="Arial" w:cs="Arial"/>
          <w:bCs/>
          <w:sz w:val="24"/>
          <w:szCs w:val="24"/>
        </w:rPr>
        <w:t xml:space="preserve">1. </w:t>
      </w:r>
      <w:r w:rsidR="00302E01">
        <w:rPr>
          <w:rFonts w:ascii="Arial" w:hAnsi="Arial" w:cs="Arial"/>
          <w:bCs/>
          <w:sz w:val="24"/>
          <w:szCs w:val="24"/>
        </w:rPr>
        <w:t xml:space="preserve">Внести </w:t>
      </w:r>
      <w:r w:rsidR="00302E01">
        <w:rPr>
          <w:rFonts w:ascii="Arial" w:hAnsi="Arial" w:cs="Arial"/>
          <w:sz w:val="24"/>
          <w:szCs w:val="24"/>
        </w:rPr>
        <w:t xml:space="preserve">в постановление администрации Гороховского сельского поселения от 22.12.2017 года №40 «Об утверждении </w:t>
      </w:r>
      <w:r w:rsidR="00302E01" w:rsidRPr="001B2A42">
        <w:rPr>
          <w:rFonts w:ascii="Arial" w:hAnsi="Arial" w:cs="Arial"/>
          <w:sz w:val="24"/>
          <w:szCs w:val="24"/>
        </w:rPr>
        <w:t xml:space="preserve"> муниципальной программы «Формирование</w:t>
      </w:r>
      <w:r w:rsidR="00302E01">
        <w:rPr>
          <w:rFonts w:ascii="Arial" w:hAnsi="Arial" w:cs="Arial"/>
          <w:sz w:val="24"/>
          <w:szCs w:val="24"/>
        </w:rPr>
        <w:t xml:space="preserve"> </w:t>
      </w:r>
      <w:r w:rsidR="00302E01" w:rsidRPr="001B2A42">
        <w:rPr>
          <w:rFonts w:ascii="Arial" w:hAnsi="Arial" w:cs="Arial"/>
          <w:sz w:val="24"/>
          <w:szCs w:val="24"/>
        </w:rPr>
        <w:t>современной  городской среды на территории</w:t>
      </w:r>
      <w:r w:rsidR="00302E01">
        <w:rPr>
          <w:rFonts w:ascii="Arial" w:hAnsi="Arial" w:cs="Arial"/>
          <w:sz w:val="24"/>
          <w:szCs w:val="24"/>
        </w:rPr>
        <w:t xml:space="preserve"> </w:t>
      </w:r>
      <w:r w:rsidR="00302E01" w:rsidRPr="001B2A42">
        <w:rPr>
          <w:rFonts w:ascii="Arial" w:hAnsi="Arial" w:cs="Arial"/>
          <w:sz w:val="24"/>
          <w:szCs w:val="24"/>
        </w:rPr>
        <w:t>Гороховского сельского поселения</w:t>
      </w:r>
      <w:r w:rsidR="00302E01">
        <w:rPr>
          <w:rFonts w:ascii="Arial" w:hAnsi="Arial" w:cs="Arial"/>
          <w:sz w:val="24"/>
          <w:szCs w:val="24"/>
        </w:rPr>
        <w:t xml:space="preserve"> </w:t>
      </w:r>
      <w:r w:rsidR="00302E01" w:rsidRPr="001B2A42">
        <w:rPr>
          <w:rFonts w:ascii="Arial" w:hAnsi="Arial" w:cs="Arial"/>
          <w:sz w:val="24"/>
          <w:szCs w:val="24"/>
        </w:rPr>
        <w:t>Верхнемамонского муниципального района</w:t>
      </w:r>
      <w:r w:rsidR="00302E01">
        <w:rPr>
          <w:rFonts w:ascii="Arial" w:hAnsi="Arial" w:cs="Arial"/>
          <w:sz w:val="24"/>
          <w:szCs w:val="24"/>
        </w:rPr>
        <w:t xml:space="preserve"> </w:t>
      </w:r>
      <w:r w:rsidR="00302E01" w:rsidRPr="001B2A42">
        <w:rPr>
          <w:rFonts w:ascii="Arial" w:hAnsi="Arial" w:cs="Arial"/>
          <w:sz w:val="24"/>
          <w:szCs w:val="24"/>
        </w:rPr>
        <w:t>Воронежской области на 2018-2022 годы»</w:t>
      </w:r>
      <w:r w:rsidR="00302E01">
        <w:rPr>
          <w:rFonts w:ascii="Arial" w:hAnsi="Arial" w:cs="Arial"/>
          <w:sz w:val="24"/>
          <w:szCs w:val="24"/>
        </w:rPr>
        <w:t xml:space="preserve"> следующие изменения:</w:t>
      </w:r>
    </w:p>
    <w:p w:rsidR="005C27CD" w:rsidRPr="001B2A42" w:rsidRDefault="005C27CD" w:rsidP="005C27CD">
      <w:pPr>
        <w:ind w:firstLine="709"/>
        <w:rPr>
          <w:rFonts w:ascii="Arial" w:hAnsi="Arial" w:cs="Arial"/>
          <w:sz w:val="24"/>
          <w:szCs w:val="24"/>
        </w:rPr>
      </w:pPr>
      <w:r w:rsidRPr="005C27CD">
        <w:rPr>
          <w:rFonts w:ascii="Arial" w:hAnsi="Arial" w:cs="Arial"/>
          <w:sz w:val="24"/>
          <w:szCs w:val="24"/>
        </w:rPr>
        <w:t>1.1. В наименовании и пункте 1 постановления слова «</w:t>
      </w:r>
      <w:r w:rsidRPr="001B2A42">
        <w:rPr>
          <w:rFonts w:ascii="Arial" w:hAnsi="Arial" w:cs="Arial"/>
          <w:sz w:val="24"/>
          <w:szCs w:val="24"/>
        </w:rPr>
        <w:t xml:space="preserve">2018-2022 </w:t>
      </w:r>
      <w:r w:rsidRPr="005C27CD">
        <w:rPr>
          <w:rFonts w:ascii="Arial" w:hAnsi="Arial" w:cs="Arial"/>
          <w:sz w:val="24"/>
          <w:szCs w:val="24"/>
        </w:rPr>
        <w:t>годы» заменить словами «</w:t>
      </w:r>
      <w:r w:rsidRPr="001B2A42">
        <w:rPr>
          <w:rFonts w:ascii="Arial" w:hAnsi="Arial" w:cs="Arial"/>
          <w:sz w:val="24"/>
          <w:szCs w:val="24"/>
        </w:rPr>
        <w:t>2018-202</w:t>
      </w:r>
      <w:r>
        <w:rPr>
          <w:rFonts w:ascii="Arial" w:hAnsi="Arial" w:cs="Arial"/>
          <w:sz w:val="24"/>
          <w:szCs w:val="24"/>
        </w:rPr>
        <w:t>4</w:t>
      </w:r>
      <w:r w:rsidRPr="001B2A42">
        <w:rPr>
          <w:rFonts w:ascii="Arial" w:hAnsi="Arial" w:cs="Arial"/>
          <w:sz w:val="24"/>
          <w:szCs w:val="24"/>
        </w:rPr>
        <w:t xml:space="preserve"> </w:t>
      </w:r>
      <w:r w:rsidRPr="005C27CD">
        <w:rPr>
          <w:rFonts w:ascii="Arial" w:hAnsi="Arial" w:cs="Arial"/>
          <w:sz w:val="24"/>
          <w:szCs w:val="24"/>
        </w:rPr>
        <w:t>годы».</w:t>
      </w:r>
    </w:p>
    <w:p w:rsidR="00302E01" w:rsidRPr="00302E01" w:rsidRDefault="00302E01" w:rsidP="005C27CD">
      <w:pPr>
        <w:ind w:firstLine="709"/>
        <w:rPr>
          <w:rFonts w:ascii="Arial" w:hAnsi="Arial" w:cs="Arial"/>
          <w:sz w:val="24"/>
          <w:szCs w:val="24"/>
        </w:rPr>
      </w:pPr>
      <w:r w:rsidRPr="00302E01">
        <w:rPr>
          <w:rFonts w:ascii="Arial" w:hAnsi="Arial" w:cs="Arial"/>
          <w:sz w:val="24"/>
          <w:szCs w:val="24"/>
        </w:rPr>
        <w:t>1.</w:t>
      </w:r>
      <w:r w:rsidR="005C27CD">
        <w:rPr>
          <w:rFonts w:ascii="Arial" w:hAnsi="Arial" w:cs="Arial"/>
          <w:sz w:val="24"/>
          <w:szCs w:val="24"/>
        </w:rPr>
        <w:t>2</w:t>
      </w:r>
      <w:r w:rsidRPr="00302E01">
        <w:rPr>
          <w:rFonts w:ascii="Arial" w:hAnsi="Arial" w:cs="Arial"/>
          <w:sz w:val="24"/>
          <w:szCs w:val="24"/>
        </w:rPr>
        <w:t>.</w:t>
      </w:r>
      <w:r w:rsidR="005C27CD">
        <w:rPr>
          <w:rFonts w:ascii="Arial" w:hAnsi="Arial" w:cs="Arial"/>
          <w:sz w:val="24"/>
          <w:szCs w:val="24"/>
        </w:rPr>
        <w:t xml:space="preserve"> </w:t>
      </w:r>
      <w:r>
        <w:rPr>
          <w:rFonts w:ascii="Arial" w:hAnsi="Arial" w:cs="Arial"/>
          <w:sz w:val="24"/>
          <w:szCs w:val="24"/>
        </w:rPr>
        <w:t>Муниципальную программу Гороховского сельского поселения Верхнемамонского муниципального района Воронежской области «</w:t>
      </w:r>
      <w:r w:rsidRPr="001B2A42">
        <w:rPr>
          <w:rFonts w:ascii="Arial" w:hAnsi="Arial" w:cs="Arial"/>
          <w:sz w:val="24"/>
          <w:szCs w:val="24"/>
        </w:rPr>
        <w:t>Формирование</w:t>
      </w:r>
      <w:r>
        <w:rPr>
          <w:rFonts w:ascii="Arial" w:hAnsi="Arial" w:cs="Arial"/>
          <w:sz w:val="24"/>
          <w:szCs w:val="24"/>
        </w:rPr>
        <w:t xml:space="preserve"> </w:t>
      </w:r>
      <w:r w:rsidRPr="001B2A42">
        <w:rPr>
          <w:rFonts w:ascii="Arial" w:hAnsi="Arial" w:cs="Arial"/>
          <w:sz w:val="24"/>
          <w:szCs w:val="24"/>
        </w:rPr>
        <w:t>современной  городской среды на территории</w:t>
      </w:r>
      <w:r>
        <w:rPr>
          <w:rFonts w:ascii="Arial" w:hAnsi="Arial" w:cs="Arial"/>
          <w:sz w:val="24"/>
          <w:szCs w:val="24"/>
        </w:rPr>
        <w:t xml:space="preserve"> </w:t>
      </w:r>
      <w:r w:rsidRPr="001B2A42">
        <w:rPr>
          <w:rFonts w:ascii="Arial" w:hAnsi="Arial" w:cs="Arial"/>
          <w:sz w:val="24"/>
          <w:szCs w:val="24"/>
        </w:rPr>
        <w:t>Гороховского сельского поселения</w:t>
      </w:r>
      <w:r>
        <w:rPr>
          <w:rFonts w:ascii="Arial" w:hAnsi="Arial" w:cs="Arial"/>
          <w:sz w:val="24"/>
          <w:szCs w:val="24"/>
        </w:rPr>
        <w:t xml:space="preserve"> </w:t>
      </w:r>
      <w:r w:rsidRPr="001B2A42">
        <w:rPr>
          <w:rFonts w:ascii="Arial" w:hAnsi="Arial" w:cs="Arial"/>
          <w:sz w:val="24"/>
          <w:szCs w:val="24"/>
        </w:rPr>
        <w:t>Верхнемамонского муниципального района</w:t>
      </w:r>
      <w:r>
        <w:rPr>
          <w:rFonts w:ascii="Arial" w:hAnsi="Arial" w:cs="Arial"/>
          <w:sz w:val="24"/>
          <w:szCs w:val="24"/>
        </w:rPr>
        <w:t xml:space="preserve"> </w:t>
      </w:r>
      <w:r w:rsidRPr="001B2A42">
        <w:rPr>
          <w:rFonts w:ascii="Arial" w:hAnsi="Arial" w:cs="Arial"/>
          <w:sz w:val="24"/>
          <w:szCs w:val="24"/>
        </w:rPr>
        <w:t>Воронежской области на 2018-2022 годы</w:t>
      </w:r>
      <w:r>
        <w:rPr>
          <w:rFonts w:ascii="Arial" w:hAnsi="Arial" w:cs="Arial"/>
          <w:sz w:val="24"/>
          <w:szCs w:val="24"/>
        </w:rPr>
        <w:t>» изложить в новой редакции согласно приложению к настоящему постановлению.</w:t>
      </w:r>
    </w:p>
    <w:p w:rsidR="00BA1854" w:rsidRPr="001B2A42" w:rsidRDefault="00302E01" w:rsidP="00BA1854">
      <w:pPr>
        <w:rPr>
          <w:rFonts w:ascii="Arial" w:hAnsi="Arial" w:cs="Arial"/>
          <w:color w:val="000000"/>
          <w:sz w:val="24"/>
          <w:szCs w:val="24"/>
        </w:rPr>
      </w:pPr>
      <w:r>
        <w:rPr>
          <w:rFonts w:ascii="Arial" w:hAnsi="Arial" w:cs="Arial"/>
          <w:sz w:val="24"/>
          <w:szCs w:val="24"/>
        </w:rPr>
        <w:t xml:space="preserve">         </w:t>
      </w:r>
      <w:r w:rsidR="00BA1854" w:rsidRPr="001B2A42">
        <w:rPr>
          <w:rFonts w:ascii="Arial" w:hAnsi="Arial" w:cs="Arial"/>
          <w:bCs/>
          <w:sz w:val="24"/>
          <w:szCs w:val="24"/>
        </w:rPr>
        <w:t xml:space="preserve"> 2. Опубликовать настоящее постановление в «Информационном бюллетене Гороховского сельского поселения</w:t>
      </w:r>
      <w:r w:rsidR="00BA1854" w:rsidRPr="001B2A42">
        <w:rPr>
          <w:rFonts w:ascii="Arial" w:hAnsi="Arial" w:cs="Arial"/>
          <w:sz w:val="24"/>
          <w:szCs w:val="24"/>
        </w:rPr>
        <w:t xml:space="preserve">  Верхнемамонского </w:t>
      </w:r>
      <w:r w:rsidR="00BA1854" w:rsidRPr="001B2A42">
        <w:rPr>
          <w:rFonts w:ascii="Arial" w:hAnsi="Arial" w:cs="Arial"/>
          <w:bCs/>
          <w:sz w:val="24"/>
          <w:szCs w:val="24"/>
        </w:rPr>
        <w:t xml:space="preserve">муниципального района Воронежской области и разместить на официальном сайте  </w:t>
      </w:r>
      <w:r w:rsidR="00BA1854" w:rsidRPr="001B2A42">
        <w:rPr>
          <w:rFonts w:ascii="Arial" w:hAnsi="Arial" w:cs="Arial"/>
          <w:sz w:val="24"/>
          <w:szCs w:val="24"/>
        </w:rPr>
        <w:t xml:space="preserve">Гороховского сельского поселения.  </w:t>
      </w:r>
    </w:p>
    <w:p w:rsidR="00BA1854" w:rsidRPr="001B2A42" w:rsidRDefault="00BA1854" w:rsidP="00BA1854">
      <w:pPr>
        <w:autoSpaceDE w:val="0"/>
        <w:autoSpaceDN w:val="0"/>
        <w:adjustRightInd w:val="0"/>
        <w:ind w:firstLine="567"/>
        <w:rPr>
          <w:rFonts w:ascii="Arial" w:hAnsi="Arial" w:cs="Arial"/>
          <w:color w:val="000000"/>
          <w:sz w:val="24"/>
          <w:szCs w:val="24"/>
        </w:rPr>
      </w:pPr>
      <w:r w:rsidRPr="001B2A42">
        <w:rPr>
          <w:rFonts w:ascii="Arial" w:hAnsi="Arial" w:cs="Arial"/>
          <w:color w:val="000000"/>
          <w:sz w:val="24"/>
          <w:szCs w:val="24"/>
        </w:rPr>
        <w:t>3.</w:t>
      </w:r>
      <w:r w:rsidRPr="001B2A42">
        <w:rPr>
          <w:rFonts w:ascii="Arial" w:hAnsi="Arial" w:cs="Arial"/>
          <w:bCs/>
          <w:sz w:val="24"/>
          <w:szCs w:val="24"/>
        </w:rPr>
        <w:t xml:space="preserve"> Контроль за исполнением настоящего распоряжения оставляю за собой.  </w:t>
      </w:r>
    </w:p>
    <w:p w:rsidR="00BA1854" w:rsidRPr="001B2A42" w:rsidRDefault="00BA1854" w:rsidP="00BA1854">
      <w:pPr>
        <w:rPr>
          <w:rFonts w:ascii="Arial" w:hAnsi="Arial" w:cs="Arial"/>
          <w:sz w:val="24"/>
          <w:szCs w:val="24"/>
        </w:rPr>
      </w:pPr>
    </w:p>
    <w:p w:rsidR="00BA1854" w:rsidRPr="001B2A42" w:rsidRDefault="00BA1854" w:rsidP="00BA1854">
      <w:pPr>
        <w:rPr>
          <w:rFonts w:ascii="Arial" w:hAnsi="Arial" w:cs="Arial"/>
          <w:sz w:val="24"/>
          <w:szCs w:val="24"/>
        </w:rPr>
      </w:pPr>
    </w:p>
    <w:p w:rsidR="00BA1854" w:rsidRPr="001B2A42" w:rsidRDefault="00BA1854" w:rsidP="00BA1854">
      <w:pPr>
        <w:rPr>
          <w:rFonts w:ascii="Arial" w:hAnsi="Arial" w:cs="Arial"/>
          <w:sz w:val="24"/>
          <w:szCs w:val="24"/>
        </w:rPr>
      </w:pPr>
    </w:p>
    <w:p w:rsidR="002558A0" w:rsidRPr="001B2A42" w:rsidRDefault="00BA1854" w:rsidP="00BA1854">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Глава Гороховского</w:t>
      </w:r>
    </w:p>
    <w:p w:rsidR="00BA1854" w:rsidRPr="001B2A42" w:rsidRDefault="00BA1854" w:rsidP="00BA1854">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сельского поселения                                           С.И.Семенов</w:t>
      </w:r>
    </w:p>
    <w:p w:rsidR="002558A0" w:rsidRPr="001B2A42" w:rsidRDefault="002558A0" w:rsidP="002558A0">
      <w:pPr>
        <w:jc w:val="center"/>
        <w:rPr>
          <w:rFonts w:ascii="Arial" w:eastAsia="Times New Roman" w:hAnsi="Arial" w:cs="Arial"/>
          <w:sz w:val="24"/>
          <w:szCs w:val="24"/>
          <w:lang w:eastAsia="ru-RU"/>
        </w:rPr>
      </w:pPr>
    </w:p>
    <w:p w:rsidR="002558A0" w:rsidRPr="001B2A42" w:rsidRDefault="002558A0" w:rsidP="002558A0">
      <w:pPr>
        <w:jc w:val="center"/>
        <w:rPr>
          <w:rFonts w:ascii="Arial" w:eastAsia="Times New Roman" w:hAnsi="Arial" w:cs="Arial"/>
          <w:sz w:val="24"/>
          <w:szCs w:val="24"/>
          <w:lang w:eastAsia="ru-RU"/>
        </w:rPr>
      </w:pPr>
    </w:p>
    <w:p w:rsidR="002558A0" w:rsidRPr="001B2A42" w:rsidRDefault="002558A0" w:rsidP="002558A0">
      <w:pPr>
        <w:shd w:val="clear" w:color="auto" w:fill="FFFFFF"/>
        <w:jc w:val="left"/>
        <w:rPr>
          <w:rFonts w:ascii="Arial" w:eastAsia="Times New Roman" w:hAnsi="Arial" w:cs="Arial"/>
          <w:sz w:val="24"/>
          <w:szCs w:val="24"/>
          <w:lang w:eastAsia="ru-RU"/>
        </w:rPr>
      </w:pPr>
    </w:p>
    <w:p w:rsidR="00F14937" w:rsidRDefault="00BA1854" w:rsidP="00BA1854">
      <w:pPr>
        <w:autoSpaceDE w:val="0"/>
        <w:autoSpaceDN w:val="0"/>
        <w:adjustRightInd w:val="0"/>
        <w:rPr>
          <w:rFonts w:ascii="Arial" w:hAnsi="Arial" w:cs="Arial"/>
          <w:sz w:val="24"/>
          <w:szCs w:val="24"/>
        </w:rPr>
      </w:pPr>
      <w:r w:rsidRPr="001B2A42">
        <w:rPr>
          <w:rFonts w:ascii="Arial" w:hAnsi="Arial" w:cs="Arial"/>
          <w:sz w:val="24"/>
          <w:szCs w:val="24"/>
        </w:rPr>
        <w:t xml:space="preserve">                                                                      </w:t>
      </w:r>
    </w:p>
    <w:p w:rsidR="00F14937" w:rsidRDefault="00F14937" w:rsidP="00BA1854">
      <w:pPr>
        <w:autoSpaceDE w:val="0"/>
        <w:autoSpaceDN w:val="0"/>
        <w:adjustRightInd w:val="0"/>
        <w:rPr>
          <w:rFonts w:ascii="Arial" w:hAnsi="Arial" w:cs="Arial"/>
          <w:sz w:val="24"/>
          <w:szCs w:val="24"/>
        </w:rPr>
      </w:pPr>
    </w:p>
    <w:p w:rsidR="00302E01" w:rsidRDefault="00302E01" w:rsidP="00BA1854">
      <w:pPr>
        <w:autoSpaceDE w:val="0"/>
        <w:autoSpaceDN w:val="0"/>
        <w:adjustRightInd w:val="0"/>
        <w:rPr>
          <w:rFonts w:ascii="Arial" w:hAnsi="Arial" w:cs="Arial"/>
          <w:sz w:val="24"/>
          <w:szCs w:val="24"/>
        </w:rPr>
      </w:pPr>
    </w:p>
    <w:p w:rsidR="00BA1854" w:rsidRPr="001B2A42" w:rsidRDefault="00302E01" w:rsidP="00BA1854">
      <w:pPr>
        <w:autoSpaceDE w:val="0"/>
        <w:autoSpaceDN w:val="0"/>
        <w:adjustRightInd w:val="0"/>
        <w:rPr>
          <w:rFonts w:ascii="Arial" w:hAnsi="Arial" w:cs="Arial"/>
          <w:sz w:val="24"/>
          <w:szCs w:val="24"/>
        </w:rPr>
      </w:pPr>
      <w:r>
        <w:rPr>
          <w:rFonts w:ascii="Arial" w:hAnsi="Arial" w:cs="Arial"/>
          <w:sz w:val="24"/>
          <w:szCs w:val="24"/>
        </w:rPr>
        <w:t xml:space="preserve">                                                                      </w:t>
      </w:r>
      <w:r w:rsidR="00BA1854" w:rsidRPr="001B2A42">
        <w:rPr>
          <w:rFonts w:ascii="Arial" w:hAnsi="Arial" w:cs="Arial"/>
          <w:sz w:val="24"/>
          <w:szCs w:val="24"/>
        </w:rPr>
        <w:t>Приложение</w:t>
      </w:r>
    </w:p>
    <w:p w:rsidR="00BA1854" w:rsidRPr="001B2A42" w:rsidRDefault="00BA1854" w:rsidP="00BA1854">
      <w:pPr>
        <w:autoSpaceDE w:val="0"/>
        <w:autoSpaceDN w:val="0"/>
        <w:adjustRightInd w:val="0"/>
        <w:rPr>
          <w:rFonts w:ascii="Arial" w:hAnsi="Arial" w:cs="Arial"/>
          <w:sz w:val="24"/>
          <w:szCs w:val="24"/>
        </w:rPr>
      </w:pPr>
      <w:r w:rsidRPr="001B2A42">
        <w:rPr>
          <w:rFonts w:ascii="Arial" w:hAnsi="Arial" w:cs="Arial"/>
          <w:sz w:val="24"/>
          <w:szCs w:val="24"/>
        </w:rPr>
        <w:t xml:space="preserve">                                                                      к постановлению администрации  </w:t>
      </w:r>
    </w:p>
    <w:p w:rsidR="00BA1854" w:rsidRPr="001B2A42" w:rsidRDefault="00BA1854" w:rsidP="00BA1854">
      <w:pPr>
        <w:autoSpaceDE w:val="0"/>
        <w:autoSpaceDN w:val="0"/>
        <w:adjustRightInd w:val="0"/>
        <w:rPr>
          <w:rFonts w:ascii="Arial" w:hAnsi="Arial" w:cs="Arial"/>
          <w:sz w:val="24"/>
          <w:szCs w:val="24"/>
        </w:rPr>
      </w:pPr>
      <w:r w:rsidRPr="001B2A42">
        <w:rPr>
          <w:rFonts w:ascii="Arial" w:hAnsi="Arial" w:cs="Arial"/>
          <w:sz w:val="24"/>
          <w:szCs w:val="24"/>
        </w:rPr>
        <w:t xml:space="preserve">                                                                      Гороховского сельского               </w:t>
      </w:r>
    </w:p>
    <w:p w:rsidR="00BA1854" w:rsidRPr="001B2A42" w:rsidRDefault="00BA1854" w:rsidP="00BA1854">
      <w:pPr>
        <w:autoSpaceDE w:val="0"/>
        <w:autoSpaceDN w:val="0"/>
        <w:adjustRightInd w:val="0"/>
        <w:rPr>
          <w:rFonts w:ascii="Arial" w:hAnsi="Arial" w:cs="Arial"/>
          <w:sz w:val="24"/>
          <w:szCs w:val="24"/>
        </w:rPr>
      </w:pPr>
      <w:r w:rsidRPr="001B2A42">
        <w:rPr>
          <w:rFonts w:ascii="Arial" w:hAnsi="Arial" w:cs="Arial"/>
          <w:sz w:val="24"/>
          <w:szCs w:val="24"/>
        </w:rPr>
        <w:t xml:space="preserve">                                                                      поселения  Верхнемамонского  </w:t>
      </w:r>
    </w:p>
    <w:p w:rsidR="00BA1854" w:rsidRPr="001B2A42" w:rsidRDefault="00BA1854" w:rsidP="00BA1854">
      <w:pPr>
        <w:autoSpaceDE w:val="0"/>
        <w:autoSpaceDN w:val="0"/>
        <w:adjustRightInd w:val="0"/>
        <w:rPr>
          <w:rFonts w:ascii="Arial" w:hAnsi="Arial" w:cs="Arial"/>
          <w:sz w:val="24"/>
          <w:szCs w:val="24"/>
        </w:rPr>
      </w:pPr>
      <w:r w:rsidRPr="001B2A42">
        <w:rPr>
          <w:rFonts w:ascii="Arial" w:hAnsi="Arial" w:cs="Arial"/>
          <w:sz w:val="24"/>
          <w:szCs w:val="24"/>
        </w:rPr>
        <w:t xml:space="preserve">                                                                      муниципального   района</w:t>
      </w:r>
    </w:p>
    <w:p w:rsidR="00BA1854" w:rsidRPr="001B2A42" w:rsidRDefault="00BA1854" w:rsidP="00BA1854">
      <w:pPr>
        <w:autoSpaceDE w:val="0"/>
        <w:autoSpaceDN w:val="0"/>
        <w:adjustRightInd w:val="0"/>
        <w:rPr>
          <w:rFonts w:ascii="Arial" w:hAnsi="Arial" w:cs="Arial"/>
          <w:sz w:val="24"/>
          <w:szCs w:val="24"/>
        </w:rPr>
      </w:pPr>
      <w:r w:rsidRPr="001B2A42">
        <w:rPr>
          <w:rFonts w:ascii="Arial" w:hAnsi="Arial" w:cs="Arial"/>
          <w:sz w:val="24"/>
          <w:szCs w:val="24"/>
        </w:rPr>
        <w:t xml:space="preserve">                                                                      Воронежской области</w:t>
      </w:r>
    </w:p>
    <w:p w:rsidR="00BA1854" w:rsidRPr="001B2A42" w:rsidRDefault="00BA1854" w:rsidP="00BA1854">
      <w:pPr>
        <w:autoSpaceDE w:val="0"/>
        <w:autoSpaceDN w:val="0"/>
        <w:adjustRightInd w:val="0"/>
        <w:rPr>
          <w:rFonts w:ascii="Arial" w:hAnsi="Arial" w:cs="Arial"/>
          <w:sz w:val="24"/>
          <w:szCs w:val="24"/>
        </w:rPr>
      </w:pPr>
      <w:r w:rsidRPr="001B2A42">
        <w:rPr>
          <w:rFonts w:ascii="Arial" w:hAnsi="Arial" w:cs="Arial"/>
          <w:sz w:val="24"/>
          <w:szCs w:val="24"/>
        </w:rPr>
        <w:t xml:space="preserve">                                                                      от </w:t>
      </w:r>
      <w:r w:rsidR="00441B7C">
        <w:rPr>
          <w:rFonts w:ascii="Arial" w:hAnsi="Arial" w:cs="Arial"/>
          <w:sz w:val="24"/>
          <w:szCs w:val="24"/>
        </w:rPr>
        <w:t>28.10.2019</w:t>
      </w:r>
      <w:r w:rsidR="00F364A3" w:rsidRPr="001B2A42">
        <w:rPr>
          <w:rFonts w:ascii="Arial" w:hAnsi="Arial" w:cs="Arial"/>
          <w:sz w:val="24"/>
          <w:szCs w:val="24"/>
        </w:rPr>
        <w:t xml:space="preserve"> г.  </w:t>
      </w:r>
      <w:r w:rsidRPr="001B2A42">
        <w:rPr>
          <w:rFonts w:ascii="Arial" w:hAnsi="Arial" w:cs="Arial"/>
          <w:sz w:val="24"/>
          <w:szCs w:val="24"/>
        </w:rPr>
        <w:t xml:space="preserve">№ </w:t>
      </w:r>
      <w:r w:rsidR="00441B7C">
        <w:rPr>
          <w:rFonts w:ascii="Arial" w:hAnsi="Arial" w:cs="Arial"/>
          <w:sz w:val="24"/>
          <w:szCs w:val="24"/>
        </w:rPr>
        <w:t>41</w:t>
      </w:r>
      <w:r w:rsidRPr="001B2A42">
        <w:rPr>
          <w:rFonts w:ascii="Arial" w:hAnsi="Arial" w:cs="Arial"/>
          <w:sz w:val="24"/>
          <w:szCs w:val="24"/>
        </w:rPr>
        <w:t xml:space="preserve"> </w:t>
      </w:r>
    </w:p>
    <w:p w:rsidR="00BA1854" w:rsidRPr="001B2A42" w:rsidRDefault="00BA1854" w:rsidP="00BA1854">
      <w:pPr>
        <w:autoSpaceDE w:val="0"/>
        <w:autoSpaceDN w:val="0"/>
        <w:adjustRightInd w:val="0"/>
        <w:rPr>
          <w:rFonts w:ascii="Arial" w:hAnsi="Arial" w:cs="Arial"/>
          <w:sz w:val="24"/>
          <w:szCs w:val="24"/>
        </w:rPr>
      </w:pPr>
    </w:p>
    <w:p w:rsidR="00BA1854" w:rsidRPr="001B2A42" w:rsidRDefault="00BA1854" w:rsidP="00BA1854">
      <w:pPr>
        <w:autoSpaceDE w:val="0"/>
        <w:autoSpaceDN w:val="0"/>
        <w:adjustRightInd w:val="0"/>
        <w:rPr>
          <w:rFonts w:ascii="Arial" w:hAnsi="Arial" w:cs="Arial"/>
          <w:b/>
          <w:bCs/>
          <w:sz w:val="24"/>
          <w:szCs w:val="24"/>
        </w:rPr>
      </w:pPr>
      <w:r w:rsidRPr="001B2A42">
        <w:rPr>
          <w:rFonts w:ascii="Arial" w:hAnsi="Arial" w:cs="Arial"/>
          <w:b/>
          <w:sz w:val="24"/>
          <w:szCs w:val="24"/>
        </w:rPr>
        <w:t xml:space="preserve">                                                      </w:t>
      </w:r>
    </w:p>
    <w:p w:rsidR="00BA1854" w:rsidRPr="001B2A42" w:rsidRDefault="00BA1854" w:rsidP="00BA1854">
      <w:pPr>
        <w:autoSpaceDE w:val="0"/>
        <w:autoSpaceDN w:val="0"/>
        <w:adjustRightInd w:val="0"/>
        <w:rPr>
          <w:rFonts w:ascii="Arial" w:hAnsi="Arial" w:cs="Arial"/>
          <w:b/>
          <w:bCs/>
          <w:sz w:val="24"/>
          <w:szCs w:val="24"/>
        </w:rPr>
      </w:pPr>
    </w:p>
    <w:p w:rsidR="002558A0" w:rsidRPr="00302E01" w:rsidRDefault="002558A0" w:rsidP="00302E01">
      <w:pPr>
        <w:shd w:val="clear" w:color="auto" w:fill="FFFFFF"/>
        <w:jc w:val="center"/>
        <w:rPr>
          <w:rFonts w:ascii="Arial" w:eastAsia="Times New Roman" w:hAnsi="Arial" w:cs="Arial"/>
          <w:sz w:val="24"/>
          <w:szCs w:val="24"/>
          <w:lang w:eastAsia="ru-RU"/>
        </w:rPr>
      </w:pPr>
      <w:r w:rsidRPr="001B2A42">
        <w:rPr>
          <w:rFonts w:ascii="Arial" w:eastAsia="Times New Roman" w:hAnsi="Arial" w:cs="Arial"/>
          <w:b/>
          <w:sz w:val="24"/>
          <w:szCs w:val="24"/>
          <w:lang w:eastAsia="ru-RU"/>
        </w:rPr>
        <w:t>Паспорт</w:t>
      </w:r>
    </w:p>
    <w:p w:rsidR="002558A0" w:rsidRPr="001B2A42" w:rsidRDefault="008F69F2" w:rsidP="00302E01">
      <w:pPr>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Муниципальной программы  «Формирование современной городской среды на территории</w:t>
      </w:r>
      <w:r w:rsidR="00BA1854" w:rsidRPr="001B2A42">
        <w:rPr>
          <w:rFonts w:ascii="Arial" w:eastAsia="Times New Roman" w:hAnsi="Arial" w:cs="Arial"/>
          <w:b/>
          <w:sz w:val="24"/>
          <w:szCs w:val="24"/>
          <w:lang w:eastAsia="ru-RU"/>
        </w:rPr>
        <w:t xml:space="preserve">      Гороховского</w:t>
      </w:r>
      <w:r w:rsidR="002558A0" w:rsidRPr="001B2A42">
        <w:rPr>
          <w:rFonts w:ascii="Arial" w:eastAsia="Times New Roman" w:hAnsi="Arial" w:cs="Arial"/>
          <w:b/>
          <w:sz w:val="24"/>
          <w:szCs w:val="24"/>
          <w:lang w:eastAsia="ru-RU"/>
        </w:rPr>
        <w:t xml:space="preserve">  сельского  поселения</w:t>
      </w:r>
    </w:p>
    <w:p w:rsidR="002558A0" w:rsidRPr="001B2A42" w:rsidRDefault="002558A0" w:rsidP="00302E01">
      <w:pPr>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Верхнемамонского  муниципального района Воронежской области</w:t>
      </w:r>
    </w:p>
    <w:p w:rsidR="002558A0" w:rsidRPr="001B2A42" w:rsidRDefault="002558A0" w:rsidP="00302E01">
      <w:pPr>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на 2018-202</w:t>
      </w:r>
      <w:r w:rsidR="005C27CD">
        <w:rPr>
          <w:rFonts w:ascii="Arial" w:eastAsia="Times New Roman" w:hAnsi="Arial" w:cs="Arial"/>
          <w:b/>
          <w:sz w:val="24"/>
          <w:szCs w:val="24"/>
          <w:lang w:eastAsia="ru-RU"/>
        </w:rPr>
        <w:t>4</w:t>
      </w:r>
      <w:r w:rsidRPr="001B2A42">
        <w:rPr>
          <w:rFonts w:ascii="Arial" w:eastAsia="Times New Roman" w:hAnsi="Arial" w:cs="Arial"/>
          <w:b/>
          <w:sz w:val="24"/>
          <w:szCs w:val="24"/>
          <w:lang w:eastAsia="ru-RU"/>
        </w:rPr>
        <w:t xml:space="preserve"> годы</w:t>
      </w:r>
      <w:r w:rsidR="008F69F2" w:rsidRPr="001B2A42">
        <w:rPr>
          <w:rFonts w:ascii="Arial" w:eastAsia="Times New Roman" w:hAnsi="Arial" w:cs="Arial"/>
          <w:b/>
          <w:sz w:val="24"/>
          <w:szCs w:val="24"/>
          <w:lang w:eastAsia="ru-RU"/>
        </w:rPr>
        <w:t>»</w:t>
      </w:r>
    </w:p>
    <w:p w:rsidR="002558A0" w:rsidRPr="001B2A42" w:rsidRDefault="002558A0" w:rsidP="008F69F2">
      <w:pPr>
        <w:jc w:val="center"/>
        <w:rPr>
          <w:rFonts w:ascii="Arial" w:eastAsia="Times New Roman" w:hAnsi="Arial" w:cs="Arial"/>
          <w:sz w:val="24"/>
          <w:szCs w:val="24"/>
          <w:lang w:eastAsia="ru-RU"/>
        </w:rPr>
      </w:pPr>
    </w:p>
    <w:p w:rsidR="002558A0" w:rsidRPr="001B2A42" w:rsidRDefault="002558A0" w:rsidP="002558A0">
      <w:pPr>
        <w:ind w:firstLine="567"/>
        <w:jc w:val="center"/>
        <w:rPr>
          <w:rFonts w:ascii="Arial" w:eastAsia="Times New Roman" w:hAnsi="Arial" w:cs="Arial"/>
          <w:sz w:val="24"/>
          <w:szCs w:val="24"/>
          <w:lang w:eastAsia="ru-RU"/>
        </w:rPr>
      </w:pPr>
      <w:r w:rsidRPr="001B2A42">
        <w:rPr>
          <w:rFonts w:ascii="Arial" w:eastAsia="Times New Roman" w:hAnsi="Arial" w:cs="Arial"/>
          <w:b/>
          <w:bCs/>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3107"/>
        <w:gridCol w:w="5660"/>
      </w:tblGrid>
      <w:tr w:rsidR="002558A0" w:rsidRPr="001B2A42" w:rsidTr="00D74E1A">
        <w:tc>
          <w:tcPr>
            <w:tcW w:w="804"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1</w:t>
            </w:r>
          </w:p>
        </w:tc>
        <w:tc>
          <w:tcPr>
            <w:tcW w:w="3107"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Наименование </w:t>
            </w:r>
            <w:r w:rsidRPr="001B2A42">
              <w:rPr>
                <w:rFonts w:ascii="Arial" w:eastAsia="Batang" w:hAnsi="Arial" w:cs="Arial"/>
                <w:sz w:val="24"/>
                <w:szCs w:val="24"/>
                <w:lang w:eastAsia="ru-RU"/>
              </w:rPr>
              <w:br/>
              <w:t>программы</w:t>
            </w:r>
            <w:r w:rsidRPr="001B2A42">
              <w:rPr>
                <w:rFonts w:ascii="Arial" w:eastAsia="Times New Roman" w:hAnsi="Arial" w:cs="Arial"/>
                <w:sz w:val="24"/>
                <w:szCs w:val="24"/>
                <w:lang w:eastAsia="ru-RU"/>
              </w:rPr>
              <w:t xml:space="preserve"> </w:t>
            </w:r>
          </w:p>
        </w:tc>
        <w:tc>
          <w:tcPr>
            <w:tcW w:w="5660"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r w:rsidR="008F69F2" w:rsidRPr="001B2A42">
              <w:rPr>
                <w:rFonts w:ascii="Arial" w:eastAsia="Times New Roman" w:hAnsi="Arial" w:cs="Arial"/>
                <w:sz w:val="24"/>
                <w:szCs w:val="24"/>
                <w:lang w:eastAsia="ru-RU"/>
              </w:rPr>
              <w:t xml:space="preserve">Муниципальная  программа формирования современной городской среды на </w:t>
            </w:r>
            <w:r w:rsidRPr="001B2A42">
              <w:rPr>
                <w:rFonts w:ascii="Arial" w:eastAsia="Times New Roman" w:hAnsi="Arial" w:cs="Arial"/>
                <w:sz w:val="24"/>
                <w:szCs w:val="24"/>
                <w:lang w:eastAsia="ru-RU"/>
              </w:rPr>
              <w:t xml:space="preserve"> </w:t>
            </w:r>
            <w:r w:rsidR="008F69F2" w:rsidRPr="001B2A42">
              <w:rPr>
                <w:rFonts w:ascii="Arial" w:eastAsia="Times New Roman" w:hAnsi="Arial" w:cs="Arial"/>
                <w:sz w:val="24"/>
                <w:szCs w:val="24"/>
                <w:lang w:eastAsia="ru-RU"/>
              </w:rPr>
              <w:t>территории</w:t>
            </w:r>
            <w:r w:rsidR="004F1726" w:rsidRPr="001B2A42">
              <w:rPr>
                <w:rFonts w:ascii="Arial" w:eastAsia="Times New Roman" w:hAnsi="Arial" w:cs="Arial"/>
                <w:sz w:val="24"/>
                <w:szCs w:val="24"/>
                <w:lang w:eastAsia="ru-RU"/>
              </w:rPr>
              <w:t xml:space="preserve">      Гороховского</w:t>
            </w:r>
            <w:r w:rsidRPr="001B2A42">
              <w:rPr>
                <w:rFonts w:ascii="Arial" w:eastAsia="Times New Roman" w:hAnsi="Arial" w:cs="Arial"/>
                <w:sz w:val="24"/>
                <w:szCs w:val="24"/>
                <w:lang w:eastAsia="ru-RU"/>
              </w:rPr>
              <w:t xml:space="preserve">  сельского  поселения    Верхнемамонского  муниципального района Воронежской области на  2018-202</w:t>
            </w:r>
            <w:r w:rsidR="005C27CD">
              <w:rPr>
                <w:rFonts w:ascii="Arial" w:eastAsia="Times New Roman" w:hAnsi="Arial" w:cs="Arial"/>
                <w:sz w:val="24"/>
                <w:szCs w:val="24"/>
                <w:lang w:eastAsia="ru-RU"/>
              </w:rPr>
              <w:t>4</w:t>
            </w:r>
            <w:r w:rsidRPr="001B2A42">
              <w:rPr>
                <w:rFonts w:ascii="Arial" w:eastAsia="Times New Roman" w:hAnsi="Arial" w:cs="Arial"/>
                <w:sz w:val="24"/>
                <w:szCs w:val="24"/>
                <w:lang w:eastAsia="ru-RU"/>
              </w:rPr>
              <w:t xml:space="preserve"> годы</w:t>
            </w:r>
          </w:p>
          <w:p w:rsidR="002558A0" w:rsidRPr="001B2A42" w:rsidRDefault="002558A0" w:rsidP="002558A0">
            <w:pPr>
              <w:ind w:firstLine="567"/>
              <w:rPr>
                <w:rFonts w:ascii="Arial" w:eastAsia="Times New Roman" w:hAnsi="Arial" w:cs="Arial"/>
                <w:sz w:val="24"/>
                <w:szCs w:val="24"/>
                <w:lang w:eastAsia="ru-RU"/>
              </w:rPr>
            </w:pPr>
          </w:p>
        </w:tc>
      </w:tr>
      <w:tr w:rsidR="002558A0" w:rsidRPr="001B2A42" w:rsidTr="00D74E1A">
        <w:tc>
          <w:tcPr>
            <w:tcW w:w="804"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2</w:t>
            </w:r>
          </w:p>
        </w:tc>
        <w:tc>
          <w:tcPr>
            <w:tcW w:w="3107"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Основание </w:t>
            </w:r>
            <w:r w:rsidRPr="001B2A42">
              <w:rPr>
                <w:rFonts w:ascii="Arial" w:eastAsia="Batang" w:hAnsi="Arial" w:cs="Arial"/>
                <w:sz w:val="24"/>
                <w:szCs w:val="24"/>
                <w:lang w:eastAsia="ru-RU"/>
              </w:rPr>
              <w:br/>
              <w:t>для</w:t>
            </w:r>
            <w:r w:rsidRPr="001B2A42">
              <w:rPr>
                <w:rFonts w:ascii="Arial" w:eastAsia="Times New Roman" w:hAnsi="Arial" w:cs="Arial"/>
                <w:sz w:val="24"/>
                <w:szCs w:val="24"/>
                <w:lang w:eastAsia="ru-RU"/>
              </w:rPr>
              <w:t xml:space="preserve"> разработки </w:t>
            </w:r>
          </w:p>
        </w:tc>
        <w:tc>
          <w:tcPr>
            <w:tcW w:w="5660" w:type="dxa"/>
            <w:shd w:val="clear" w:color="auto" w:fill="auto"/>
          </w:tcPr>
          <w:p w:rsidR="002558A0" w:rsidRPr="001B2A42" w:rsidRDefault="002558A0" w:rsidP="002558A0">
            <w:pPr>
              <w:suppressAutoHyphens/>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Постановление правительства Российской Федерации от 10.02.2017г. №169</w:t>
            </w:r>
          </w:p>
          <w:p w:rsidR="002558A0" w:rsidRPr="001B2A42" w:rsidRDefault="002558A0" w:rsidP="002558A0">
            <w:pPr>
              <w:rPr>
                <w:rFonts w:ascii="Arial" w:eastAsia="Times New Roman" w:hAnsi="Arial" w:cs="Arial"/>
                <w:sz w:val="24"/>
                <w:szCs w:val="24"/>
                <w:lang w:eastAsia="ru-RU"/>
              </w:rPr>
            </w:pPr>
          </w:p>
        </w:tc>
      </w:tr>
      <w:tr w:rsidR="002558A0" w:rsidRPr="001B2A42" w:rsidTr="00D74E1A">
        <w:tc>
          <w:tcPr>
            <w:tcW w:w="804"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3</w:t>
            </w:r>
          </w:p>
        </w:tc>
        <w:tc>
          <w:tcPr>
            <w:tcW w:w="3107"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Основные разработчики </w:t>
            </w:r>
            <w:r w:rsidRPr="001B2A42">
              <w:rPr>
                <w:rFonts w:ascii="Arial" w:eastAsia="Batang" w:hAnsi="Arial" w:cs="Arial"/>
                <w:sz w:val="24"/>
                <w:szCs w:val="24"/>
                <w:lang w:eastAsia="ru-RU"/>
              </w:rPr>
              <w:t>программы</w:t>
            </w:r>
          </w:p>
        </w:tc>
        <w:tc>
          <w:tcPr>
            <w:tcW w:w="5660" w:type="dxa"/>
            <w:shd w:val="clear" w:color="auto" w:fill="auto"/>
          </w:tcPr>
          <w:p w:rsidR="002558A0" w:rsidRPr="001B2A42" w:rsidRDefault="004F1726"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Администрация Гороховского</w:t>
            </w:r>
            <w:r w:rsidR="002558A0" w:rsidRPr="001B2A42">
              <w:rPr>
                <w:rFonts w:ascii="Arial" w:eastAsia="Times New Roman" w:hAnsi="Arial" w:cs="Arial"/>
                <w:sz w:val="24"/>
                <w:szCs w:val="24"/>
                <w:lang w:eastAsia="ru-RU"/>
              </w:rPr>
              <w:t xml:space="preserve">  сельского поселения.</w:t>
            </w:r>
          </w:p>
        </w:tc>
      </w:tr>
      <w:tr w:rsidR="002558A0" w:rsidRPr="001B2A42" w:rsidTr="00D74E1A">
        <w:tc>
          <w:tcPr>
            <w:tcW w:w="804"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4</w:t>
            </w:r>
          </w:p>
        </w:tc>
        <w:tc>
          <w:tcPr>
            <w:tcW w:w="3107"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Муниципальные заказчики и (или) исполнители мероприятий программы </w:t>
            </w:r>
          </w:p>
        </w:tc>
        <w:tc>
          <w:tcPr>
            <w:tcW w:w="5660" w:type="dxa"/>
            <w:shd w:val="clear" w:color="auto" w:fill="auto"/>
          </w:tcPr>
          <w:p w:rsidR="002558A0" w:rsidRPr="001B2A42" w:rsidRDefault="004F1726"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Администрация Гороховского</w:t>
            </w:r>
            <w:r w:rsidR="002558A0" w:rsidRPr="001B2A42">
              <w:rPr>
                <w:rFonts w:ascii="Arial" w:eastAsia="Times New Roman" w:hAnsi="Arial" w:cs="Arial"/>
                <w:sz w:val="24"/>
                <w:szCs w:val="24"/>
                <w:lang w:eastAsia="ru-RU"/>
              </w:rPr>
              <w:t xml:space="preserve"> сельского поселения.</w:t>
            </w:r>
          </w:p>
        </w:tc>
      </w:tr>
      <w:tr w:rsidR="002558A0" w:rsidRPr="001B2A42" w:rsidTr="00D74E1A">
        <w:tc>
          <w:tcPr>
            <w:tcW w:w="804"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5</w:t>
            </w:r>
          </w:p>
        </w:tc>
        <w:tc>
          <w:tcPr>
            <w:tcW w:w="3107"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Цели </w:t>
            </w:r>
            <w:r w:rsidRPr="001B2A42">
              <w:rPr>
                <w:rFonts w:ascii="Arial" w:eastAsia="Batang" w:hAnsi="Arial" w:cs="Arial"/>
                <w:sz w:val="24"/>
                <w:szCs w:val="24"/>
                <w:lang w:eastAsia="ru-RU"/>
              </w:rPr>
              <w:t>программы</w:t>
            </w:r>
          </w:p>
        </w:tc>
        <w:tc>
          <w:tcPr>
            <w:tcW w:w="5660" w:type="dxa"/>
            <w:shd w:val="clear" w:color="auto" w:fill="auto"/>
          </w:tcPr>
          <w:p w:rsidR="002558A0" w:rsidRPr="001B2A42" w:rsidRDefault="002558A0" w:rsidP="002558A0">
            <w:pPr>
              <w:snapToGrid w:val="0"/>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Повышение уровня  благоустройства общественных территорий, улучшение эксплуатационных  характеристик, создание комфортных условий проживания и отдыха населения, обеспечение экологической безопасности, улучшение эстетического состояния объектов благоустройства и их бесперебойного функционирования. </w:t>
            </w:r>
          </w:p>
        </w:tc>
      </w:tr>
      <w:tr w:rsidR="002558A0" w:rsidRPr="001B2A42" w:rsidTr="00D74E1A">
        <w:tc>
          <w:tcPr>
            <w:tcW w:w="804"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6</w:t>
            </w:r>
          </w:p>
        </w:tc>
        <w:tc>
          <w:tcPr>
            <w:tcW w:w="3107"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Задачи </w:t>
            </w:r>
            <w:r w:rsidRPr="001B2A42">
              <w:rPr>
                <w:rFonts w:ascii="Arial" w:eastAsia="Batang" w:hAnsi="Arial" w:cs="Arial"/>
                <w:sz w:val="24"/>
                <w:szCs w:val="24"/>
                <w:lang w:eastAsia="ru-RU"/>
              </w:rPr>
              <w:t>программы</w:t>
            </w:r>
          </w:p>
        </w:tc>
        <w:tc>
          <w:tcPr>
            <w:tcW w:w="5660"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-повышение уровня  благоустройства  общественных территорий;</w:t>
            </w:r>
          </w:p>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 сельского поселения;</w:t>
            </w:r>
          </w:p>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 увеличение объемов благоустроенных общественных территорий;</w:t>
            </w:r>
          </w:p>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создание условий  для  отдыха, комфортного и безопасного  передвижения различных категорий  граждан.</w:t>
            </w:r>
          </w:p>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p>
        </w:tc>
      </w:tr>
      <w:tr w:rsidR="002558A0" w:rsidRPr="001B2A42" w:rsidTr="00D74E1A">
        <w:tc>
          <w:tcPr>
            <w:tcW w:w="804"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7</w:t>
            </w:r>
          </w:p>
        </w:tc>
        <w:tc>
          <w:tcPr>
            <w:tcW w:w="3107"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Сроки реализации </w:t>
            </w:r>
            <w:r w:rsidRPr="001B2A42">
              <w:rPr>
                <w:rFonts w:ascii="Arial" w:eastAsia="Batang" w:hAnsi="Arial" w:cs="Arial"/>
                <w:sz w:val="24"/>
                <w:szCs w:val="24"/>
                <w:lang w:eastAsia="ru-RU"/>
              </w:rPr>
              <w:lastRenderedPageBreak/>
              <w:t>программы</w:t>
            </w:r>
          </w:p>
        </w:tc>
        <w:tc>
          <w:tcPr>
            <w:tcW w:w="5660" w:type="dxa"/>
            <w:shd w:val="clear" w:color="auto" w:fill="auto"/>
          </w:tcPr>
          <w:p w:rsidR="002558A0" w:rsidRPr="001B2A42" w:rsidRDefault="002558A0" w:rsidP="005C27CD">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lastRenderedPageBreak/>
              <w:t>2018 - 202</w:t>
            </w:r>
            <w:r w:rsidR="005C27CD">
              <w:rPr>
                <w:rFonts w:ascii="Arial" w:eastAsia="Times New Roman" w:hAnsi="Arial" w:cs="Arial"/>
                <w:sz w:val="24"/>
                <w:szCs w:val="24"/>
                <w:lang w:eastAsia="ru-RU"/>
              </w:rPr>
              <w:t>4</w:t>
            </w:r>
            <w:r w:rsidRPr="001B2A42">
              <w:rPr>
                <w:rFonts w:ascii="Arial" w:eastAsia="Times New Roman" w:hAnsi="Arial" w:cs="Arial"/>
                <w:sz w:val="24"/>
                <w:szCs w:val="24"/>
                <w:lang w:eastAsia="ru-RU"/>
              </w:rPr>
              <w:t xml:space="preserve"> годы.</w:t>
            </w:r>
          </w:p>
        </w:tc>
      </w:tr>
      <w:tr w:rsidR="002558A0" w:rsidRPr="001B2A42" w:rsidTr="00D74E1A">
        <w:tc>
          <w:tcPr>
            <w:tcW w:w="804" w:type="dxa"/>
            <w:tcBorders>
              <w:top w:val="single" w:sz="4" w:space="0" w:color="auto"/>
              <w:left w:val="single" w:sz="4" w:space="0" w:color="auto"/>
              <w:bottom w:val="single" w:sz="4" w:space="0" w:color="auto"/>
              <w:right w:val="single" w:sz="4" w:space="0" w:color="auto"/>
            </w:tcBorders>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lastRenderedPageBreak/>
              <w:t>8</w:t>
            </w:r>
          </w:p>
        </w:tc>
        <w:tc>
          <w:tcPr>
            <w:tcW w:w="3107" w:type="dxa"/>
            <w:tcBorders>
              <w:top w:val="single" w:sz="4" w:space="0" w:color="auto"/>
              <w:left w:val="single" w:sz="4" w:space="0" w:color="auto"/>
              <w:bottom w:val="single" w:sz="4" w:space="0" w:color="auto"/>
              <w:right w:val="single" w:sz="4" w:space="0" w:color="auto"/>
            </w:tcBorders>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Объемы и источники финансирования программы</w:t>
            </w:r>
          </w:p>
        </w:tc>
        <w:tc>
          <w:tcPr>
            <w:tcW w:w="5660" w:type="dxa"/>
            <w:tcBorders>
              <w:top w:val="single" w:sz="4" w:space="0" w:color="auto"/>
              <w:left w:val="single" w:sz="4" w:space="0" w:color="auto"/>
              <w:bottom w:val="single" w:sz="4" w:space="0" w:color="auto"/>
              <w:right w:val="single" w:sz="4" w:space="0" w:color="auto"/>
            </w:tcBorders>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Общий объем финансирования программы составляет: </w:t>
            </w:r>
          </w:p>
          <w:p w:rsidR="002558A0" w:rsidRPr="001B2A42" w:rsidRDefault="00BF10C1" w:rsidP="002558A0">
            <w:pPr>
              <w:spacing w:before="100" w:beforeAutospacing="1" w:after="100" w:afterAutospacing="1"/>
              <w:jc w:val="left"/>
              <w:rPr>
                <w:rFonts w:ascii="Arial" w:eastAsia="Times New Roman" w:hAnsi="Arial" w:cs="Arial"/>
                <w:sz w:val="24"/>
                <w:szCs w:val="24"/>
                <w:lang w:eastAsia="ru-RU"/>
              </w:rPr>
            </w:pPr>
            <w:r>
              <w:rPr>
                <w:rFonts w:ascii="Arial" w:eastAsia="Times New Roman" w:hAnsi="Arial" w:cs="Arial"/>
                <w:sz w:val="24"/>
                <w:szCs w:val="24"/>
                <w:lang w:eastAsia="ru-RU"/>
              </w:rPr>
              <w:t>в 2018-2024</w:t>
            </w:r>
            <w:r w:rsidR="00DC5ABD" w:rsidRPr="001B2A42">
              <w:rPr>
                <w:rFonts w:ascii="Arial" w:eastAsia="Times New Roman" w:hAnsi="Arial" w:cs="Arial"/>
                <w:sz w:val="24"/>
                <w:szCs w:val="24"/>
                <w:lang w:eastAsia="ru-RU"/>
              </w:rPr>
              <w:t xml:space="preserve"> годах – 4 497 000</w:t>
            </w:r>
            <w:r w:rsidR="002558A0" w:rsidRPr="001B2A42">
              <w:rPr>
                <w:rFonts w:ascii="Arial" w:eastAsia="Times New Roman" w:hAnsi="Arial" w:cs="Arial"/>
                <w:sz w:val="24"/>
                <w:szCs w:val="24"/>
                <w:lang w:eastAsia="ru-RU"/>
              </w:rPr>
              <w:t xml:space="preserve"> руб., в том числе  средства </w:t>
            </w:r>
            <w:r w:rsidR="00DC5ABD" w:rsidRPr="001B2A42">
              <w:rPr>
                <w:rFonts w:ascii="Arial" w:eastAsia="Times New Roman" w:hAnsi="Arial" w:cs="Arial"/>
                <w:sz w:val="24"/>
                <w:szCs w:val="24"/>
                <w:lang w:eastAsia="ru-RU"/>
              </w:rPr>
              <w:t>местных бюджетов – 450 000</w:t>
            </w:r>
            <w:r w:rsidR="002558A0" w:rsidRPr="001B2A42">
              <w:rPr>
                <w:rFonts w:ascii="Arial" w:eastAsia="Times New Roman" w:hAnsi="Arial" w:cs="Arial"/>
                <w:sz w:val="24"/>
                <w:szCs w:val="24"/>
                <w:lang w:eastAsia="ru-RU"/>
              </w:rPr>
              <w:t xml:space="preserve"> руб.</w:t>
            </w:r>
          </w:p>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ср</w:t>
            </w:r>
            <w:r w:rsidR="00DC5ABD" w:rsidRPr="001B2A42">
              <w:rPr>
                <w:rFonts w:ascii="Arial" w:eastAsia="Times New Roman" w:hAnsi="Arial" w:cs="Arial"/>
                <w:sz w:val="24"/>
                <w:szCs w:val="24"/>
                <w:lang w:eastAsia="ru-RU"/>
              </w:rPr>
              <w:t>едства областного бюджета – 4 047 000</w:t>
            </w:r>
            <w:r w:rsidRPr="001B2A42">
              <w:rPr>
                <w:rFonts w:ascii="Arial" w:eastAsia="Times New Roman" w:hAnsi="Arial" w:cs="Arial"/>
                <w:sz w:val="24"/>
                <w:szCs w:val="24"/>
                <w:lang w:eastAsia="ru-RU"/>
              </w:rPr>
              <w:t xml:space="preserve"> руб.</w:t>
            </w:r>
          </w:p>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Объем финансирования по годам:</w:t>
            </w:r>
          </w:p>
          <w:p w:rsidR="002558A0" w:rsidRPr="001B2A42" w:rsidRDefault="00C76CC9" w:rsidP="002558A0">
            <w:pPr>
              <w:spacing w:before="100" w:beforeAutospacing="1" w:after="100" w:afterAutospacing="1"/>
              <w:ind w:left="708"/>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- 2018 год – </w:t>
            </w:r>
            <w:r w:rsidR="00DC5ABD" w:rsidRPr="001B2A42">
              <w:rPr>
                <w:rFonts w:ascii="Arial" w:eastAsia="Times New Roman" w:hAnsi="Arial" w:cs="Arial"/>
                <w:sz w:val="24"/>
                <w:szCs w:val="24"/>
                <w:lang w:eastAsia="ru-RU"/>
              </w:rPr>
              <w:t>0</w:t>
            </w:r>
            <w:r w:rsidR="002558A0" w:rsidRPr="001B2A42">
              <w:rPr>
                <w:rFonts w:ascii="Arial" w:eastAsia="Times New Roman" w:hAnsi="Arial" w:cs="Arial"/>
                <w:sz w:val="24"/>
                <w:szCs w:val="24"/>
                <w:lang w:eastAsia="ru-RU"/>
              </w:rPr>
              <w:t xml:space="preserve"> руб.;</w:t>
            </w:r>
          </w:p>
          <w:p w:rsidR="002558A0" w:rsidRPr="001B2A42" w:rsidRDefault="00C76CC9" w:rsidP="002558A0">
            <w:pPr>
              <w:spacing w:before="100" w:beforeAutospacing="1" w:after="100" w:afterAutospacing="1"/>
              <w:ind w:left="708"/>
              <w:jc w:val="left"/>
              <w:rPr>
                <w:rFonts w:ascii="Arial" w:eastAsia="Times New Roman" w:hAnsi="Arial" w:cs="Arial"/>
                <w:sz w:val="24"/>
                <w:szCs w:val="24"/>
                <w:lang w:eastAsia="ru-RU"/>
              </w:rPr>
            </w:pPr>
            <w:r>
              <w:rPr>
                <w:rFonts w:ascii="Arial" w:eastAsia="Times New Roman" w:hAnsi="Arial" w:cs="Arial"/>
                <w:sz w:val="24"/>
                <w:szCs w:val="24"/>
                <w:lang w:eastAsia="ru-RU"/>
              </w:rPr>
              <w:t xml:space="preserve">- 2019 год – </w:t>
            </w:r>
            <w:r w:rsidR="00441B7C">
              <w:rPr>
                <w:rFonts w:ascii="Arial" w:eastAsia="Times New Roman" w:hAnsi="Arial" w:cs="Arial"/>
                <w:sz w:val="24"/>
                <w:szCs w:val="24"/>
                <w:lang w:eastAsia="ru-RU"/>
              </w:rPr>
              <w:t>0 руб</w:t>
            </w:r>
            <w:r w:rsidR="004408AF">
              <w:rPr>
                <w:rFonts w:ascii="Arial" w:eastAsia="Times New Roman" w:hAnsi="Arial" w:cs="Arial"/>
                <w:sz w:val="24"/>
                <w:szCs w:val="24"/>
                <w:lang w:eastAsia="ru-RU"/>
              </w:rPr>
              <w:t>.</w:t>
            </w:r>
            <w:r w:rsidR="002558A0" w:rsidRPr="001B2A42">
              <w:rPr>
                <w:rFonts w:ascii="Arial" w:eastAsia="Times New Roman" w:hAnsi="Arial" w:cs="Arial"/>
                <w:sz w:val="24"/>
                <w:szCs w:val="24"/>
                <w:lang w:eastAsia="ru-RU"/>
              </w:rPr>
              <w:t>;</w:t>
            </w:r>
          </w:p>
          <w:p w:rsidR="002558A0" w:rsidRPr="001B2A42" w:rsidRDefault="00DC5ABD" w:rsidP="002558A0">
            <w:pPr>
              <w:spacing w:before="100" w:beforeAutospacing="1" w:after="100" w:afterAutospacing="1"/>
              <w:ind w:left="708"/>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- 2020 год – 0</w:t>
            </w:r>
            <w:r w:rsidR="002558A0" w:rsidRPr="001B2A42">
              <w:rPr>
                <w:rFonts w:ascii="Arial" w:eastAsia="Times New Roman" w:hAnsi="Arial" w:cs="Arial"/>
                <w:sz w:val="24"/>
                <w:szCs w:val="24"/>
                <w:lang w:eastAsia="ru-RU"/>
              </w:rPr>
              <w:t xml:space="preserve"> руб.;</w:t>
            </w:r>
          </w:p>
          <w:p w:rsidR="002558A0" w:rsidRPr="004408AF" w:rsidRDefault="00DC5ABD" w:rsidP="002558A0">
            <w:pPr>
              <w:spacing w:before="100" w:beforeAutospacing="1" w:after="100" w:afterAutospacing="1"/>
              <w:ind w:left="708"/>
              <w:jc w:val="left"/>
              <w:rPr>
                <w:rFonts w:ascii="Arial" w:eastAsia="Times New Roman" w:hAnsi="Arial" w:cs="Arial"/>
                <w:sz w:val="24"/>
                <w:szCs w:val="24"/>
                <w:lang w:eastAsia="ru-RU"/>
              </w:rPr>
            </w:pPr>
            <w:r w:rsidRPr="004408AF">
              <w:rPr>
                <w:rFonts w:ascii="Arial" w:eastAsia="Times New Roman" w:hAnsi="Arial" w:cs="Arial"/>
                <w:sz w:val="24"/>
                <w:szCs w:val="24"/>
                <w:lang w:eastAsia="ru-RU"/>
              </w:rPr>
              <w:t>- 2021 год – 0</w:t>
            </w:r>
            <w:r w:rsidR="002558A0" w:rsidRPr="004408AF">
              <w:rPr>
                <w:rFonts w:ascii="Arial" w:eastAsia="Times New Roman" w:hAnsi="Arial" w:cs="Arial"/>
                <w:sz w:val="24"/>
                <w:szCs w:val="24"/>
                <w:lang w:eastAsia="ru-RU"/>
              </w:rPr>
              <w:t xml:space="preserve">  руб.;</w:t>
            </w:r>
          </w:p>
          <w:p w:rsidR="002558A0" w:rsidRPr="004408AF" w:rsidRDefault="002558A0" w:rsidP="002558A0">
            <w:pPr>
              <w:spacing w:before="100" w:beforeAutospacing="1" w:after="100" w:afterAutospacing="1"/>
              <w:ind w:left="708"/>
              <w:jc w:val="left"/>
              <w:rPr>
                <w:rFonts w:ascii="Arial" w:eastAsia="Times New Roman" w:hAnsi="Arial" w:cs="Arial"/>
                <w:sz w:val="24"/>
                <w:szCs w:val="24"/>
                <w:lang w:eastAsia="ru-RU"/>
              </w:rPr>
            </w:pPr>
            <w:r w:rsidRPr="004408AF">
              <w:rPr>
                <w:rFonts w:ascii="Arial" w:eastAsia="Times New Roman" w:hAnsi="Arial" w:cs="Arial"/>
                <w:sz w:val="24"/>
                <w:szCs w:val="24"/>
                <w:lang w:eastAsia="ru-RU"/>
              </w:rPr>
              <w:t>- 2022 год -</w:t>
            </w:r>
            <w:r w:rsidR="00DC5ABD" w:rsidRPr="004408AF">
              <w:rPr>
                <w:rFonts w:ascii="Arial" w:eastAsia="Times New Roman" w:hAnsi="Arial" w:cs="Arial"/>
                <w:sz w:val="24"/>
                <w:szCs w:val="24"/>
                <w:lang w:eastAsia="ru-RU"/>
              </w:rPr>
              <w:t xml:space="preserve">  </w:t>
            </w:r>
            <w:r w:rsidR="00441B7C" w:rsidRPr="004408AF">
              <w:rPr>
                <w:rFonts w:ascii="Arial" w:eastAsia="Times New Roman" w:hAnsi="Arial" w:cs="Arial"/>
                <w:sz w:val="24"/>
                <w:szCs w:val="24"/>
                <w:lang w:eastAsia="ru-RU"/>
              </w:rPr>
              <w:t>0  руб</w:t>
            </w:r>
            <w:r w:rsidRPr="004408AF">
              <w:rPr>
                <w:rFonts w:ascii="Arial" w:eastAsia="Times New Roman" w:hAnsi="Arial" w:cs="Arial"/>
                <w:sz w:val="24"/>
                <w:szCs w:val="24"/>
                <w:lang w:eastAsia="ru-RU"/>
              </w:rPr>
              <w:t>.</w:t>
            </w:r>
            <w:r w:rsidR="004408AF" w:rsidRPr="004408AF">
              <w:rPr>
                <w:rFonts w:ascii="Arial" w:eastAsia="Times New Roman" w:hAnsi="Arial" w:cs="Arial"/>
                <w:sz w:val="24"/>
                <w:szCs w:val="24"/>
                <w:lang w:eastAsia="ru-RU"/>
              </w:rPr>
              <w:t>;</w:t>
            </w:r>
          </w:p>
          <w:p w:rsidR="004408AF" w:rsidRPr="004408AF" w:rsidRDefault="004408AF" w:rsidP="004408AF">
            <w:pPr>
              <w:spacing w:before="100" w:beforeAutospacing="1" w:after="100" w:afterAutospacing="1"/>
              <w:ind w:left="708"/>
              <w:jc w:val="left"/>
              <w:rPr>
                <w:rFonts w:ascii="Arial" w:eastAsia="Times New Roman" w:hAnsi="Arial" w:cs="Arial"/>
                <w:sz w:val="24"/>
                <w:szCs w:val="24"/>
                <w:lang w:eastAsia="ru-RU"/>
              </w:rPr>
            </w:pPr>
            <w:r w:rsidRPr="004408AF">
              <w:rPr>
                <w:rFonts w:ascii="Arial" w:eastAsia="Times New Roman" w:hAnsi="Arial" w:cs="Arial"/>
                <w:sz w:val="24"/>
                <w:szCs w:val="24"/>
                <w:lang w:eastAsia="ru-RU"/>
              </w:rPr>
              <w:t>- 2023 год – 4 497 000   руб.;</w:t>
            </w:r>
          </w:p>
          <w:p w:rsidR="004408AF" w:rsidRPr="001B2A42" w:rsidRDefault="004408AF" w:rsidP="004408AF">
            <w:pPr>
              <w:spacing w:before="100" w:beforeAutospacing="1" w:after="100" w:afterAutospacing="1"/>
              <w:ind w:left="708"/>
              <w:jc w:val="left"/>
              <w:rPr>
                <w:rFonts w:ascii="Arial" w:eastAsia="Times New Roman" w:hAnsi="Arial" w:cs="Arial"/>
                <w:sz w:val="24"/>
                <w:szCs w:val="24"/>
                <w:lang w:eastAsia="ru-RU"/>
              </w:rPr>
            </w:pPr>
            <w:r w:rsidRPr="004408AF">
              <w:rPr>
                <w:rFonts w:ascii="Arial" w:eastAsia="Times New Roman" w:hAnsi="Arial" w:cs="Arial"/>
                <w:sz w:val="24"/>
                <w:szCs w:val="24"/>
                <w:lang w:eastAsia="ru-RU"/>
              </w:rPr>
              <w:t>- 2024 год -  0  руб.</w:t>
            </w:r>
          </w:p>
          <w:p w:rsidR="004408AF" w:rsidRPr="001B2A42" w:rsidRDefault="004408AF" w:rsidP="002558A0">
            <w:pPr>
              <w:spacing w:before="100" w:beforeAutospacing="1" w:after="100" w:afterAutospacing="1"/>
              <w:ind w:left="708"/>
              <w:jc w:val="left"/>
              <w:rPr>
                <w:rFonts w:ascii="Arial" w:eastAsia="Times New Roman" w:hAnsi="Arial" w:cs="Arial"/>
                <w:sz w:val="24"/>
                <w:szCs w:val="24"/>
                <w:lang w:eastAsia="ru-RU"/>
              </w:rPr>
            </w:pPr>
          </w:p>
          <w:p w:rsidR="002558A0" w:rsidRPr="001B2A42" w:rsidRDefault="002558A0" w:rsidP="004408AF">
            <w:pPr>
              <w:spacing w:before="100" w:beforeAutospacing="1" w:after="100" w:afterAutospacing="1"/>
              <w:rPr>
                <w:rFonts w:ascii="Arial" w:eastAsia="Times New Roman" w:hAnsi="Arial" w:cs="Arial"/>
                <w:sz w:val="24"/>
                <w:szCs w:val="24"/>
                <w:lang w:eastAsia="ru-RU"/>
              </w:rPr>
            </w:pPr>
            <w:r w:rsidRPr="004408AF">
              <w:rPr>
                <w:rFonts w:ascii="Arial" w:eastAsia="Times New Roman" w:hAnsi="Arial" w:cs="Arial"/>
                <w:sz w:val="24"/>
                <w:szCs w:val="24"/>
                <w:lang w:eastAsia="ru-RU"/>
              </w:rPr>
              <w:t>Бюджетные ассигнования, предусмотрен</w:t>
            </w:r>
            <w:r w:rsidR="004408AF" w:rsidRPr="004408AF">
              <w:rPr>
                <w:rFonts w:ascii="Arial" w:eastAsia="Times New Roman" w:hAnsi="Arial" w:cs="Arial"/>
                <w:sz w:val="24"/>
                <w:szCs w:val="24"/>
                <w:lang w:eastAsia="ru-RU"/>
              </w:rPr>
              <w:t>ные в плановом периоде 2018-2024</w:t>
            </w:r>
            <w:r w:rsidRPr="004408AF">
              <w:rPr>
                <w:rFonts w:ascii="Arial" w:eastAsia="Times New Roman" w:hAnsi="Arial" w:cs="Arial"/>
                <w:sz w:val="24"/>
                <w:szCs w:val="24"/>
                <w:lang w:eastAsia="ru-RU"/>
              </w:rPr>
              <w:t xml:space="preserve"> гг. могут быть уточнены при формировании проектов решения   о бюджете Верхнемамонского сельского поселения на  2018, 2019, 2020,2021,2022</w:t>
            </w:r>
            <w:r w:rsidR="004408AF" w:rsidRPr="004408AF">
              <w:rPr>
                <w:rFonts w:ascii="Arial" w:eastAsia="Times New Roman" w:hAnsi="Arial" w:cs="Arial"/>
                <w:sz w:val="24"/>
                <w:szCs w:val="24"/>
                <w:lang w:eastAsia="ru-RU"/>
              </w:rPr>
              <w:t>,2023,2024</w:t>
            </w:r>
            <w:r w:rsidRPr="004408AF">
              <w:rPr>
                <w:rFonts w:ascii="Arial" w:eastAsia="Times New Roman" w:hAnsi="Arial" w:cs="Arial"/>
                <w:sz w:val="24"/>
                <w:szCs w:val="24"/>
                <w:lang w:eastAsia="ru-RU"/>
              </w:rPr>
              <w:t xml:space="preserve"> годы.</w:t>
            </w:r>
          </w:p>
        </w:tc>
      </w:tr>
      <w:tr w:rsidR="002558A0" w:rsidRPr="001B2A42" w:rsidTr="00D74E1A">
        <w:tc>
          <w:tcPr>
            <w:tcW w:w="804"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9</w:t>
            </w:r>
          </w:p>
        </w:tc>
        <w:tc>
          <w:tcPr>
            <w:tcW w:w="3107" w:type="dxa"/>
            <w:shd w:val="clear" w:color="auto" w:fill="auto"/>
          </w:tcPr>
          <w:p w:rsidR="002558A0" w:rsidRPr="001B2A42" w:rsidRDefault="002558A0" w:rsidP="002558A0">
            <w:pPr>
              <w:spacing w:before="100" w:beforeAutospacing="1" w:after="100" w:afterAutospacing="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Ожидаемые конечные результаты реализации </w:t>
            </w:r>
            <w:r w:rsidRPr="001B2A42">
              <w:rPr>
                <w:rFonts w:ascii="Arial" w:eastAsia="Batang" w:hAnsi="Arial" w:cs="Arial"/>
                <w:sz w:val="24"/>
                <w:szCs w:val="24"/>
                <w:lang w:eastAsia="ru-RU"/>
              </w:rPr>
              <w:t>программы</w:t>
            </w:r>
          </w:p>
        </w:tc>
        <w:tc>
          <w:tcPr>
            <w:tcW w:w="5660" w:type="dxa"/>
            <w:shd w:val="clear" w:color="auto" w:fill="auto"/>
          </w:tcPr>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В результате реализации программы будут</w:t>
            </w:r>
          </w:p>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созданы условия для роста уровня</w:t>
            </w:r>
          </w:p>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обеспеченности населения современными</w:t>
            </w:r>
          </w:p>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объектами благоустройства для отдыха</w:t>
            </w:r>
          </w:p>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населения и улучшения санитарного и</w:t>
            </w:r>
          </w:p>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эстетического состояния территории мест</w:t>
            </w:r>
          </w:p>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общего пользования, в том числе элементов</w:t>
            </w:r>
          </w:p>
          <w:p w:rsidR="002558A0" w:rsidRPr="001B2A42" w:rsidRDefault="002558A0" w:rsidP="002558A0">
            <w:pPr>
              <w:rPr>
                <w:rFonts w:ascii="Arial" w:eastAsia="Times New Roman" w:hAnsi="Arial" w:cs="Arial"/>
                <w:sz w:val="24"/>
                <w:szCs w:val="24"/>
                <w:lang w:eastAsia="ru-RU"/>
              </w:rPr>
            </w:pPr>
            <w:r w:rsidRPr="001B2A42">
              <w:rPr>
                <w:rFonts w:ascii="Arial" w:eastAsia="TimesNewRoman" w:hAnsi="Arial" w:cs="Arial"/>
                <w:sz w:val="24"/>
                <w:szCs w:val="24"/>
                <w:lang w:eastAsia="ru-RU"/>
              </w:rPr>
              <w:t>благоустройства и озеленения</w:t>
            </w:r>
          </w:p>
        </w:tc>
      </w:tr>
      <w:tr w:rsidR="002558A0" w:rsidRPr="001B2A42" w:rsidTr="00D74E1A">
        <w:tc>
          <w:tcPr>
            <w:tcW w:w="804" w:type="dxa"/>
            <w:shd w:val="clear" w:color="auto" w:fill="auto"/>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10</w:t>
            </w:r>
          </w:p>
        </w:tc>
        <w:tc>
          <w:tcPr>
            <w:tcW w:w="3107" w:type="dxa"/>
            <w:shd w:val="clear" w:color="auto" w:fill="auto"/>
          </w:tcPr>
          <w:p w:rsidR="002558A0" w:rsidRPr="001B2A42" w:rsidRDefault="002558A0" w:rsidP="002558A0">
            <w:pPr>
              <w:snapToGrid w:val="0"/>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Контроль за выполнением Программы</w:t>
            </w:r>
          </w:p>
        </w:tc>
        <w:tc>
          <w:tcPr>
            <w:tcW w:w="5660" w:type="dxa"/>
            <w:shd w:val="clear" w:color="auto" w:fill="auto"/>
          </w:tcPr>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контроль за реализацией Программы осуществляется</w:t>
            </w:r>
            <w:r w:rsidR="00DC5ABD" w:rsidRPr="001B2A42">
              <w:rPr>
                <w:rFonts w:ascii="Arial" w:eastAsia="TimesNewRoman" w:hAnsi="Arial" w:cs="Arial"/>
                <w:sz w:val="24"/>
                <w:szCs w:val="24"/>
                <w:lang w:eastAsia="ru-RU"/>
              </w:rPr>
              <w:t xml:space="preserve"> администрацией Гороховского</w:t>
            </w:r>
            <w:r w:rsidRPr="001B2A42">
              <w:rPr>
                <w:rFonts w:ascii="Arial" w:eastAsia="TimesNewRoman" w:hAnsi="Arial" w:cs="Arial"/>
                <w:sz w:val="24"/>
                <w:szCs w:val="24"/>
                <w:lang w:eastAsia="ru-RU"/>
              </w:rPr>
              <w:t xml:space="preserve"> сельского поселения.</w:t>
            </w:r>
          </w:p>
          <w:p w:rsidR="002558A0" w:rsidRPr="001B2A42" w:rsidRDefault="002558A0" w:rsidP="002558A0">
            <w:pPr>
              <w:rPr>
                <w:rFonts w:ascii="Arial" w:eastAsia="Times New Roman" w:hAnsi="Arial" w:cs="Arial"/>
                <w:sz w:val="24"/>
                <w:szCs w:val="24"/>
                <w:lang w:eastAsia="ru-RU"/>
              </w:rPr>
            </w:pPr>
          </w:p>
        </w:tc>
      </w:tr>
    </w:tbl>
    <w:p w:rsidR="002558A0" w:rsidRPr="001B2A42" w:rsidRDefault="002558A0" w:rsidP="002558A0">
      <w:pPr>
        <w:jc w:val="left"/>
        <w:rPr>
          <w:rFonts w:ascii="Arial" w:eastAsia="Times New Roman" w:hAnsi="Arial" w:cs="Arial"/>
          <w:sz w:val="24"/>
          <w:szCs w:val="24"/>
          <w:lang w:eastAsia="ru-RU"/>
        </w:rPr>
      </w:pPr>
    </w:p>
    <w:p w:rsidR="00D74E1A" w:rsidRPr="001B2A42" w:rsidRDefault="002558A0" w:rsidP="002558A0">
      <w:pPr>
        <w:widowControl w:val="0"/>
        <w:autoSpaceDE w:val="0"/>
        <w:autoSpaceDN w:val="0"/>
        <w:adjustRightInd w:val="0"/>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p>
    <w:p w:rsidR="00D74E1A" w:rsidRPr="001B2A42" w:rsidRDefault="00D74E1A" w:rsidP="002558A0">
      <w:pPr>
        <w:widowControl w:val="0"/>
        <w:autoSpaceDE w:val="0"/>
        <w:autoSpaceDN w:val="0"/>
        <w:adjustRightInd w:val="0"/>
        <w:rPr>
          <w:rFonts w:ascii="Arial" w:eastAsia="Times New Roman" w:hAnsi="Arial" w:cs="Arial"/>
          <w:sz w:val="24"/>
          <w:szCs w:val="24"/>
          <w:lang w:eastAsia="ru-RU"/>
        </w:rPr>
      </w:pPr>
    </w:p>
    <w:p w:rsidR="002558A0" w:rsidRPr="001B2A42" w:rsidRDefault="002558A0" w:rsidP="002558A0">
      <w:pPr>
        <w:widowControl w:val="0"/>
        <w:autoSpaceDE w:val="0"/>
        <w:autoSpaceDN w:val="0"/>
        <w:adjustRightInd w:val="0"/>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p>
    <w:p w:rsidR="002558A0" w:rsidRPr="001B2A42" w:rsidRDefault="002558A0" w:rsidP="00195ADB">
      <w:pPr>
        <w:autoSpaceDE w:val="0"/>
        <w:autoSpaceDN w:val="0"/>
        <w:adjustRightInd w:val="0"/>
        <w:jc w:val="center"/>
        <w:rPr>
          <w:rFonts w:ascii="Arial" w:eastAsia="Times New Roman" w:hAnsi="Arial" w:cs="Arial"/>
          <w:b/>
          <w:bCs/>
          <w:sz w:val="24"/>
          <w:szCs w:val="24"/>
          <w:lang w:eastAsia="ru-RU"/>
        </w:rPr>
      </w:pPr>
      <w:r w:rsidRPr="001B2A42">
        <w:rPr>
          <w:rFonts w:ascii="Arial" w:eastAsia="Times New Roman" w:hAnsi="Arial" w:cs="Arial"/>
          <w:b/>
          <w:bCs/>
          <w:sz w:val="24"/>
          <w:szCs w:val="24"/>
          <w:lang w:eastAsia="ru-RU"/>
        </w:rPr>
        <w:t>Раздел I. Характеристика текущего состояния сферы благоустройства</w:t>
      </w:r>
    </w:p>
    <w:p w:rsidR="002558A0" w:rsidRPr="001B2A42" w:rsidRDefault="004630E5" w:rsidP="00195ADB">
      <w:pPr>
        <w:autoSpaceDE w:val="0"/>
        <w:autoSpaceDN w:val="0"/>
        <w:adjustRightInd w:val="0"/>
        <w:jc w:val="center"/>
        <w:rPr>
          <w:rFonts w:ascii="Arial" w:eastAsia="Times New Roman" w:hAnsi="Arial" w:cs="Arial"/>
          <w:b/>
          <w:bCs/>
          <w:sz w:val="24"/>
          <w:szCs w:val="24"/>
          <w:lang w:eastAsia="ru-RU"/>
        </w:rPr>
      </w:pPr>
      <w:r w:rsidRPr="001B2A42">
        <w:rPr>
          <w:rFonts w:ascii="Arial" w:eastAsia="Times New Roman" w:hAnsi="Arial" w:cs="Arial"/>
          <w:b/>
          <w:bCs/>
          <w:sz w:val="24"/>
          <w:szCs w:val="24"/>
          <w:lang w:eastAsia="ru-RU"/>
        </w:rPr>
        <w:t>Гороховского</w:t>
      </w:r>
      <w:r w:rsidR="002558A0" w:rsidRPr="001B2A42">
        <w:rPr>
          <w:rFonts w:ascii="Arial" w:eastAsia="Times New Roman" w:hAnsi="Arial" w:cs="Arial"/>
          <w:b/>
          <w:bCs/>
          <w:sz w:val="24"/>
          <w:szCs w:val="24"/>
          <w:lang w:eastAsia="ru-RU"/>
        </w:rPr>
        <w:t xml:space="preserve">  сельского поселения</w:t>
      </w:r>
    </w:p>
    <w:p w:rsidR="004630E5" w:rsidRPr="001B2A42" w:rsidRDefault="004630E5" w:rsidP="00195ADB">
      <w:pPr>
        <w:ind w:firstLine="851"/>
        <w:rPr>
          <w:rFonts w:ascii="Arial" w:eastAsia="Calibri" w:hAnsi="Arial" w:cs="Arial"/>
          <w:sz w:val="24"/>
          <w:szCs w:val="24"/>
        </w:rPr>
      </w:pPr>
      <w:r w:rsidRPr="001B2A42">
        <w:rPr>
          <w:rFonts w:ascii="Arial" w:eastAsia="Calibri" w:hAnsi="Arial" w:cs="Arial"/>
          <w:sz w:val="24"/>
          <w:szCs w:val="24"/>
        </w:rPr>
        <w:t>Село Гороховка расположено на левом берегу Дона, в 12 км от районного центра – села Верхний Мамон. Наше поселение одно из крупнейших в районе по занимаемой площади – 17 тыс.470 га, сельскохозяйственного назначения  более 10 тыс. га и земли населенного пункта 755 га.</w:t>
      </w:r>
    </w:p>
    <w:p w:rsidR="004630E5" w:rsidRPr="001B2A42" w:rsidRDefault="004630E5" w:rsidP="00195ADB">
      <w:pPr>
        <w:spacing w:before="120"/>
        <w:ind w:firstLine="851"/>
        <w:rPr>
          <w:rFonts w:ascii="Arial" w:eastAsia="Calibri" w:hAnsi="Arial" w:cs="Arial"/>
          <w:iCs/>
          <w:sz w:val="24"/>
          <w:szCs w:val="24"/>
        </w:rPr>
      </w:pPr>
      <w:r w:rsidRPr="001B2A42">
        <w:rPr>
          <w:rFonts w:ascii="Arial" w:eastAsia="Lucida Sans Unicode" w:hAnsi="Arial" w:cs="Arial"/>
          <w:color w:val="000000"/>
          <w:sz w:val="24"/>
          <w:szCs w:val="24"/>
          <w:lang w:bidi="en-US"/>
        </w:rPr>
        <w:lastRenderedPageBreak/>
        <w:t xml:space="preserve">Значительную часть территории в границах муниципального образования занимают земли сельскохозяйственного назначения, земли населенных пунктов, </w:t>
      </w:r>
      <w:r w:rsidRPr="001B2A42">
        <w:rPr>
          <w:rFonts w:ascii="Arial" w:eastAsia="Calibri" w:hAnsi="Arial" w:cs="Arial"/>
          <w:sz w:val="24"/>
          <w:szCs w:val="24"/>
        </w:rPr>
        <w:t>земли промышленности.</w:t>
      </w:r>
      <w:r w:rsidRPr="001B2A42">
        <w:rPr>
          <w:rFonts w:ascii="Arial" w:eastAsia="Lucida Sans Unicode" w:hAnsi="Arial" w:cs="Arial"/>
          <w:color w:val="000000"/>
          <w:sz w:val="24"/>
          <w:szCs w:val="24"/>
          <w:lang w:bidi="en-US"/>
        </w:rPr>
        <w:t xml:space="preserve"> Земли лесного фонда на территории поселения отсутствуют. На территории имеются защитные лесные насаждения, представленные лесными полосами.</w:t>
      </w:r>
    </w:p>
    <w:p w:rsidR="004630E5" w:rsidRPr="001B2A42" w:rsidRDefault="004630E5" w:rsidP="00195ADB">
      <w:pPr>
        <w:shd w:val="clear" w:color="auto" w:fill="FFFFFF"/>
        <w:ind w:firstLine="851"/>
        <w:rPr>
          <w:rFonts w:ascii="Arial" w:eastAsia="Calibri" w:hAnsi="Arial" w:cs="Arial"/>
          <w:iCs/>
          <w:sz w:val="24"/>
          <w:szCs w:val="24"/>
        </w:rPr>
      </w:pPr>
      <w:r w:rsidRPr="001B2A42">
        <w:rPr>
          <w:rFonts w:ascii="Arial" w:eastAsia="Calibri" w:hAnsi="Arial" w:cs="Arial"/>
          <w:iCs/>
          <w:sz w:val="24"/>
          <w:szCs w:val="24"/>
        </w:rPr>
        <w:t>В с</w:t>
      </w:r>
      <w:r w:rsidR="004408AF">
        <w:rPr>
          <w:rFonts w:ascii="Arial" w:eastAsia="Calibri" w:hAnsi="Arial" w:cs="Arial"/>
          <w:iCs/>
          <w:sz w:val="24"/>
          <w:szCs w:val="24"/>
        </w:rPr>
        <w:t>ельском поселении проживает 1142</w:t>
      </w:r>
      <w:r w:rsidRPr="001B2A42">
        <w:rPr>
          <w:rFonts w:ascii="Arial" w:eastAsia="Calibri" w:hAnsi="Arial" w:cs="Arial"/>
          <w:iCs/>
          <w:sz w:val="24"/>
          <w:szCs w:val="24"/>
        </w:rPr>
        <w:t xml:space="preserve"> жителя.</w:t>
      </w:r>
    </w:p>
    <w:p w:rsidR="004630E5" w:rsidRPr="001B2A42" w:rsidRDefault="004630E5" w:rsidP="00195ADB">
      <w:pPr>
        <w:ind w:firstLine="851"/>
        <w:rPr>
          <w:rFonts w:ascii="Arial" w:eastAsia="Calibri" w:hAnsi="Arial" w:cs="Arial"/>
          <w:sz w:val="24"/>
          <w:szCs w:val="24"/>
          <w:shd w:val="clear" w:color="auto" w:fill="FFFFFF"/>
        </w:rPr>
      </w:pPr>
      <w:r w:rsidRPr="001B2A42">
        <w:rPr>
          <w:rFonts w:ascii="Arial" w:eastAsia="Calibri" w:hAnsi="Arial" w:cs="Arial"/>
          <w:sz w:val="24"/>
          <w:szCs w:val="24"/>
          <w:shd w:val="clear" w:color="auto" w:fill="FFFFFF"/>
        </w:rPr>
        <w:t>Главные отрасли хозяйства сельского поселения -  животноводство, земледелие. Основой экономической базой Гороховского сельского поселения является сельское хозяйство.</w:t>
      </w:r>
      <w:r w:rsidRPr="001B2A42">
        <w:rPr>
          <w:rFonts w:ascii="Arial" w:eastAsia="Calibri" w:hAnsi="Arial" w:cs="Arial"/>
          <w:sz w:val="24"/>
          <w:szCs w:val="24"/>
        </w:rPr>
        <w:t xml:space="preserve"> </w:t>
      </w:r>
    </w:p>
    <w:p w:rsidR="002558A0" w:rsidRPr="001B2A42" w:rsidRDefault="002558A0" w:rsidP="00195ADB">
      <w:pPr>
        <w:autoSpaceDE w:val="0"/>
        <w:autoSpaceDN w:val="0"/>
        <w:adjustRightInd w:val="0"/>
        <w:ind w:firstLine="851"/>
        <w:rPr>
          <w:rFonts w:ascii="Arial" w:eastAsia="Times New Roman" w:hAnsi="Arial" w:cs="Arial"/>
          <w:b/>
          <w:bCs/>
          <w:sz w:val="24"/>
          <w:szCs w:val="24"/>
          <w:lang w:eastAsia="ru-RU"/>
        </w:rPr>
      </w:pPr>
    </w:p>
    <w:p w:rsidR="002558A0" w:rsidRPr="001B2A42" w:rsidRDefault="002558A0"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Программа разработана с целью создания максимально благоприятных, комфортных и безопасных условий проживания населения, а также развития и обустройства мест массового отдыха населения.</w:t>
      </w:r>
    </w:p>
    <w:p w:rsidR="004630E5" w:rsidRPr="001B2A42" w:rsidRDefault="004630E5"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Многоквартирных домов на территории Гороховского сельского  поселения нет</w:t>
      </w:r>
    </w:p>
    <w:p w:rsidR="00195ADB" w:rsidRPr="001B2A42" w:rsidRDefault="004630E5"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Благоустройство </w:t>
      </w:r>
      <w:r w:rsidR="002558A0" w:rsidRPr="001B2A42">
        <w:rPr>
          <w:rFonts w:ascii="Arial" w:eastAsia="TimesNewRoman" w:hAnsi="Arial" w:cs="Arial"/>
          <w:sz w:val="24"/>
          <w:szCs w:val="24"/>
          <w:lang w:eastAsia="ru-RU"/>
        </w:rPr>
        <w:t>общественных территорий сельского  поселения  невозможно осуществлять без комплексного подхода. При отсутствии проекта благоустройства получить многофункциональную адаптивную среду для проживания граждан не представляется возможным. При выполнении работ по благоустройству необходимо учитывать мн</w:t>
      </w:r>
      <w:r w:rsidRPr="001B2A42">
        <w:rPr>
          <w:rFonts w:ascii="Arial" w:eastAsia="TimesNewRoman" w:hAnsi="Arial" w:cs="Arial"/>
          <w:sz w:val="24"/>
          <w:szCs w:val="24"/>
          <w:lang w:eastAsia="ru-RU"/>
        </w:rPr>
        <w:t>ение жителей.</w:t>
      </w:r>
      <w:r w:rsidR="001B2A42" w:rsidRPr="001B2A42">
        <w:rPr>
          <w:rFonts w:ascii="Arial" w:eastAsia="TimesNewRoman" w:hAnsi="Arial" w:cs="Arial"/>
          <w:sz w:val="24"/>
          <w:szCs w:val="24"/>
          <w:lang w:eastAsia="ru-RU"/>
        </w:rPr>
        <w:t xml:space="preserve"> </w:t>
      </w:r>
      <w:r w:rsidR="002558A0" w:rsidRPr="001B2A42">
        <w:rPr>
          <w:rFonts w:ascii="Arial" w:eastAsia="TimesNewRoman" w:hAnsi="Arial" w:cs="Arial"/>
          <w:sz w:val="24"/>
          <w:szCs w:val="24"/>
          <w:lang w:eastAsia="ru-RU"/>
        </w:rPr>
        <w:t>Комплексный подход позволяет наиболее полно и, в то же время, детально охватить весь объем проблем, решение которых может обеспечить комфортные условия проживания всего населения. К этим условиям относятся чистые улицы, благоустроенные   дворы, зеленые насаждения, необходимый уровень освещенности дворов в темное время суток.</w:t>
      </w:r>
    </w:p>
    <w:p w:rsidR="002558A0" w:rsidRPr="001B2A42" w:rsidRDefault="002558A0"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Важнейшей задачей органов местного самоуправления   является формирование и обеспечение среды, комфортной и благоприятной для проживания населения, в том числе:</w:t>
      </w:r>
    </w:p>
    <w:p w:rsidR="002558A0" w:rsidRPr="001B2A42" w:rsidRDefault="002558A0" w:rsidP="00195ADB">
      <w:pPr>
        <w:numPr>
          <w:ilvl w:val="0"/>
          <w:numId w:val="30"/>
        </w:num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благоустройство и надлежащее содержание дворовых и общественных территорий;</w:t>
      </w:r>
    </w:p>
    <w:p w:rsidR="002558A0" w:rsidRPr="001B2A42" w:rsidRDefault="002558A0" w:rsidP="00195ADB">
      <w:pPr>
        <w:numPr>
          <w:ilvl w:val="0"/>
          <w:numId w:val="30"/>
        </w:num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выполнение требований Градостроительного кодекса Российской Федерации по устойчивому развитию сельских  территорий, обеспечивающих при осуществлении градостроительной деятельности безопасные и благоприятные условия жизнедеятельности человека.</w:t>
      </w:r>
    </w:p>
    <w:p w:rsidR="002558A0" w:rsidRPr="001B2A42" w:rsidRDefault="00195ADB" w:rsidP="00195ADB">
      <w:pPr>
        <w:autoSpaceDE w:val="0"/>
        <w:autoSpaceDN w:val="0"/>
        <w:adjustRightInd w:val="0"/>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w:t>
      </w:r>
      <w:r w:rsidR="002558A0" w:rsidRPr="001B2A42">
        <w:rPr>
          <w:rFonts w:ascii="Arial" w:eastAsia="TimesNewRoman" w:hAnsi="Arial" w:cs="Arial"/>
          <w:sz w:val="24"/>
          <w:szCs w:val="24"/>
          <w:lang w:eastAsia="ru-RU"/>
        </w:rPr>
        <w:t>Внешний облик  поселения  и  его эстетичный вид во многом зависят от степени благоустроенности общественных территорий, от площади озеленения.</w:t>
      </w:r>
    </w:p>
    <w:p w:rsidR="002558A0" w:rsidRPr="001B2A42" w:rsidRDefault="002558A0" w:rsidP="00195ADB">
      <w:pPr>
        <w:autoSpaceDE w:val="0"/>
        <w:autoSpaceDN w:val="0"/>
        <w:adjustRightInd w:val="0"/>
        <w:rPr>
          <w:rFonts w:ascii="Arial" w:eastAsia="TimesNewRoman" w:hAnsi="Arial" w:cs="Arial"/>
          <w:sz w:val="24"/>
          <w:szCs w:val="24"/>
          <w:lang w:eastAsia="ru-RU"/>
        </w:rPr>
      </w:pPr>
    </w:p>
    <w:p w:rsidR="002558A0" w:rsidRPr="001B2A42" w:rsidRDefault="002558A0" w:rsidP="00195ADB">
      <w:pPr>
        <w:autoSpaceDE w:val="0"/>
        <w:autoSpaceDN w:val="0"/>
        <w:adjustRightInd w:val="0"/>
        <w:jc w:val="right"/>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w:t>
      </w:r>
    </w:p>
    <w:p w:rsidR="002558A0" w:rsidRPr="001B2A42" w:rsidRDefault="002558A0" w:rsidP="002558A0">
      <w:pPr>
        <w:autoSpaceDE w:val="0"/>
        <w:autoSpaceDN w:val="0"/>
        <w:adjustRightInd w:val="0"/>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w:t>
      </w:r>
    </w:p>
    <w:p w:rsidR="002558A0" w:rsidRPr="001B2A42" w:rsidRDefault="002558A0" w:rsidP="002558A0">
      <w:pPr>
        <w:autoSpaceDE w:val="0"/>
        <w:autoSpaceDN w:val="0"/>
        <w:adjustRightInd w:val="0"/>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w:t>
      </w:r>
      <w:r w:rsidR="00195ADB" w:rsidRPr="001B2A42">
        <w:rPr>
          <w:rFonts w:ascii="Arial" w:eastAsia="TimesNewRoman" w:hAnsi="Arial" w:cs="Arial"/>
          <w:sz w:val="24"/>
          <w:szCs w:val="24"/>
          <w:lang w:eastAsia="ru-RU"/>
        </w:rPr>
        <w:t xml:space="preserve">                   </w:t>
      </w:r>
      <w:r w:rsidR="00841BAE" w:rsidRPr="001B2A42">
        <w:rPr>
          <w:rFonts w:ascii="Arial" w:eastAsia="TimesNewRoman" w:hAnsi="Arial" w:cs="Arial"/>
          <w:sz w:val="24"/>
          <w:szCs w:val="24"/>
          <w:lang w:eastAsia="ru-RU"/>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276"/>
        <w:gridCol w:w="1984"/>
        <w:gridCol w:w="851"/>
        <w:gridCol w:w="567"/>
        <w:gridCol w:w="992"/>
        <w:gridCol w:w="567"/>
        <w:gridCol w:w="567"/>
        <w:gridCol w:w="567"/>
        <w:gridCol w:w="531"/>
      </w:tblGrid>
      <w:tr w:rsidR="002558A0" w:rsidRPr="001B2A42" w:rsidTr="00D74E1A">
        <w:tc>
          <w:tcPr>
            <w:tcW w:w="9853" w:type="dxa"/>
            <w:gridSpan w:val="10"/>
          </w:tcPr>
          <w:p w:rsidR="002558A0" w:rsidRPr="001B2A42" w:rsidRDefault="002558A0" w:rsidP="002558A0">
            <w:pPr>
              <w:autoSpaceDE w:val="0"/>
              <w:autoSpaceDN w:val="0"/>
              <w:adjustRightInd w:val="0"/>
              <w:jc w:val="center"/>
              <w:rPr>
                <w:rFonts w:ascii="Arial" w:eastAsia="TimesNewRoman" w:hAnsi="Arial" w:cs="Arial"/>
                <w:sz w:val="24"/>
                <w:szCs w:val="24"/>
                <w:lang w:eastAsia="ru-RU"/>
              </w:rPr>
            </w:pPr>
            <w:r w:rsidRPr="001B2A42">
              <w:rPr>
                <w:rFonts w:ascii="Arial" w:eastAsia="TimesNewRoman" w:hAnsi="Arial" w:cs="Arial"/>
                <w:sz w:val="24"/>
                <w:szCs w:val="24"/>
                <w:lang w:eastAsia="ru-RU"/>
              </w:rPr>
              <w:t>Общественные территории (парки, скверы, зоны отдыха, бульвары)</w:t>
            </w:r>
          </w:p>
        </w:tc>
      </w:tr>
      <w:tr w:rsidR="002558A0" w:rsidRPr="001B2A42" w:rsidTr="00D74E1A">
        <w:tc>
          <w:tcPr>
            <w:tcW w:w="1951" w:type="dxa"/>
            <w:vMerge w:val="restart"/>
          </w:tcPr>
          <w:p w:rsidR="002558A0" w:rsidRPr="001B2A42" w:rsidRDefault="002558A0" w:rsidP="002558A0">
            <w:pPr>
              <w:autoSpaceDE w:val="0"/>
              <w:autoSpaceDN w:val="0"/>
              <w:adjustRightInd w:val="0"/>
              <w:jc w:val="center"/>
              <w:rPr>
                <w:rFonts w:ascii="Arial" w:eastAsia="TimesNewRoman" w:hAnsi="Arial" w:cs="Arial"/>
                <w:sz w:val="24"/>
                <w:szCs w:val="24"/>
                <w:lang w:eastAsia="ru-RU"/>
              </w:rPr>
            </w:pPr>
            <w:r w:rsidRPr="001B2A42">
              <w:rPr>
                <w:rFonts w:ascii="Arial" w:eastAsia="TimesNewRoman" w:hAnsi="Arial" w:cs="Arial"/>
                <w:sz w:val="24"/>
                <w:szCs w:val="24"/>
                <w:lang w:eastAsia="ru-RU"/>
              </w:rPr>
              <w:t>Наименование</w:t>
            </w:r>
          </w:p>
          <w:p w:rsidR="002558A0" w:rsidRPr="001B2A42" w:rsidRDefault="002558A0" w:rsidP="002558A0">
            <w:pPr>
              <w:autoSpaceDE w:val="0"/>
              <w:autoSpaceDN w:val="0"/>
              <w:adjustRightInd w:val="0"/>
              <w:jc w:val="center"/>
              <w:rPr>
                <w:rFonts w:ascii="Arial" w:eastAsia="TimesNewRoman" w:hAnsi="Arial" w:cs="Arial"/>
                <w:sz w:val="24"/>
                <w:szCs w:val="24"/>
                <w:lang w:eastAsia="ru-RU"/>
              </w:rPr>
            </w:pPr>
            <w:r w:rsidRPr="001B2A42">
              <w:rPr>
                <w:rFonts w:ascii="Arial" w:eastAsia="TimesNewRoman" w:hAnsi="Arial" w:cs="Arial"/>
                <w:sz w:val="24"/>
                <w:szCs w:val="24"/>
                <w:lang w:eastAsia="ru-RU"/>
              </w:rPr>
              <w:t>объекта</w:t>
            </w:r>
          </w:p>
        </w:tc>
        <w:tc>
          <w:tcPr>
            <w:tcW w:w="1276" w:type="dxa"/>
            <w:vMerge w:val="restart"/>
          </w:tcPr>
          <w:p w:rsidR="002558A0" w:rsidRPr="001B2A42" w:rsidRDefault="002558A0" w:rsidP="002558A0">
            <w:pPr>
              <w:autoSpaceDE w:val="0"/>
              <w:autoSpaceDN w:val="0"/>
              <w:adjustRightInd w:val="0"/>
              <w:jc w:val="center"/>
              <w:rPr>
                <w:rFonts w:ascii="Arial" w:eastAsia="TimesNewRoman" w:hAnsi="Arial" w:cs="Arial"/>
                <w:sz w:val="24"/>
                <w:szCs w:val="24"/>
                <w:lang w:eastAsia="ru-RU"/>
              </w:rPr>
            </w:pPr>
            <w:r w:rsidRPr="001B2A42">
              <w:rPr>
                <w:rFonts w:ascii="Arial" w:eastAsia="TimesNewRoman" w:hAnsi="Arial" w:cs="Arial"/>
                <w:sz w:val="24"/>
                <w:szCs w:val="24"/>
                <w:lang w:eastAsia="ru-RU"/>
              </w:rPr>
              <w:t>Площадь</w:t>
            </w:r>
          </w:p>
          <w:p w:rsidR="002558A0" w:rsidRPr="001B2A42" w:rsidRDefault="002558A0" w:rsidP="002558A0">
            <w:pPr>
              <w:autoSpaceDE w:val="0"/>
              <w:autoSpaceDN w:val="0"/>
              <w:adjustRightInd w:val="0"/>
              <w:jc w:val="center"/>
              <w:rPr>
                <w:rFonts w:ascii="Arial" w:eastAsia="TimesNewRoman" w:hAnsi="Arial" w:cs="Arial"/>
                <w:sz w:val="24"/>
                <w:szCs w:val="24"/>
                <w:lang w:eastAsia="ru-RU"/>
              </w:rPr>
            </w:pPr>
            <w:r w:rsidRPr="001B2A42">
              <w:rPr>
                <w:rFonts w:ascii="Arial" w:eastAsia="TimesNewRoman" w:hAnsi="Arial" w:cs="Arial"/>
                <w:sz w:val="24"/>
                <w:szCs w:val="24"/>
                <w:lang w:eastAsia="ru-RU"/>
              </w:rPr>
              <w:t>кв.м.</w:t>
            </w:r>
          </w:p>
        </w:tc>
        <w:tc>
          <w:tcPr>
            <w:tcW w:w="1984" w:type="dxa"/>
            <w:vMerge w:val="restart"/>
          </w:tcPr>
          <w:p w:rsidR="002558A0" w:rsidRPr="001B2A42" w:rsidRDefault="002558A0" w:rsidP="002558A0">
            <w:pPr>
              <w:autoSpaceDE w:val="0"/>
              <w:autoSpaceDN w:val="0"/>
              <w:adjustRightInd w:val="0"/>
              <w:jc w:val="center"/>
              <w:rPr>
                <w:rFonts w:ascii="Arial" w:eastAsia="TimesNewRoman" w:hAnsi="Arial" w:cs="Arial"/>
                <w:sz w:val="24"/>
                <w:szCs w:val="24"/>
                <w:lang w:eastAsia="ru-RU"/>
              </w:rPr>
            </w:pPr>
            <w:r w:rsidRPr="001B2A42">
              <w:rPr>
                <w:rFonts w:ascii="Arial" w:eastAsia="TimesNewRoman" w:hAnsi="Arial" w:cs="Arial"/>
                <w:sz w:val="24"/>
                <w:szCs w:val="24"/>
                <w:lang w:eastAsia="ru-RU"/>
              </w:rPr>
              <w:t>Состояние</w:t>
            </w:r>
          </w:p>
          <w:p w:rsidR="002558A0" w:rsidRPr="001B2A42" w:rsidRDefault="002558A0" w:rsidP="002558A0">
            <w:pPr>
              <w:autoSpaceDE w:val="0"/>
              <w:autoSpaceDN w:val="0"/>
              <w:adjustRightInd w:val="0"/>
              <w:jc w:val="center"/>
              <w:rPr>
                <w:rFonts w:ascii="Arial" w:eastAsia="TimesNewRoman" w:hAnsi="Arial" w:cs="Arial"/>
                <w:sz w:val="24"/>
                <w:szCs w:val="24"/>
                <w:lang w:eastAsia="ru-RU"/>
              </w:rPr>
            </w:pPr>
            <w:r w:rsidRPr="001B2A42">
              <w:rPr>
                <w:rFonts w:ascii="Arial" w:eastAsia="TimesNewRoman" w:hAnsi="Arial" w:cs="Arial"/>
                <w:sz w:val="24"/>
                <w:szCs w:val="24"/>
                <w:lang w:eastAsia="ru-RU"/>
              </w:rPr>
              <w:t>объекта</w:t>
            </w:r>
          </w:p>
        </w:tc>
        <w:tc>
          <w:tcPr>
            <w:tcW w:w="4642" w:type="dxa"/>
            <w:gridSpan w:val="7"/>
          </w:tcPr>
          <w:p w:rsidR="002558A0" w:rsidRPr="001B2A42" w:rsidRDefault="002558A0" w:rsidP="002558A0">
            <w:pPr>
              <w:autoSpaceDE w:val="0"/>
              <w:autoSpaceDN w:val="0"/>
              <w:adjustRightInd w:val="0"/>
              <w:jc w:val="center"/>
              <w:rPr>
                <w:rFonts w:ascii="Arial" w:eastAsia="TimesNewRoman" w:hAnsi="Arial" w:cs="Arial"/>
                <w:sz w:val="24"/>
                <w:szCs w:val="24"/>
                <w:lang w:eastAsia="ru-RU"/>
              </w:rPr>
            </w:pPr>
            <w:r w:rsidRPr="001B2A42">
              <w:rPr>
                <w:rFonts w:ascii="Arial" w:eastAsia="TimesNewRoman" w:hAnsi="Arial" w:cs="Arial"/>
                <w:sz w:val="24"/>
                <w:szCs w:val="24"/>
                <w:lang w:eastAsia="ru-RU"/>
              </w:rPr>
              <w:t>Характеристика  текущего состояния  объекта</w:t>
            </w:r>
          </w:p>
        </w:tc>
      </w:tr>
      <w:tr w:rsidR="002558A0" w:rsidRPr="001B2A42" w:rsidTr="00D74E1A">
        <w:trPr>
          <w:trHeight w:val="2668"/>
        </w:trPr>
        <w:tc>
          <w:tcPr>
            <w:tcW w:w="1951" w:type="dxa"/>
            <w:vMerge/>
          </w:tcPr>
          <w:p w:rsidR="002558A0" w:rsidRPr="001B2A42" w:rsidRDefault="002558A0" w:rsidP="002558A0">
            <w:pPr>
              <w:autoSpaceDE w:val="0"/>
              <w:autoSpaceDN w:val="0"/>
              <w:adjustRightInd w:val="0"/>
              <w:rPr>
                <w:rFonts w:ascii="Arial" w:eastAsia="TimesNewRoman" w:hAnsi="Arial" w:cs="Arial"/>
                <w:sz w:val="24"/>
                <w:szCs w:val="24"/>
                <w:lang w:eastAsia="ru-RU"/>
              </w:rPr>
            </w:pPr>
          </w:p>
        </w:tc>
        <w:tc>
          <w:tcPr>
            <w:tcW w:w="1276" w:type="dxa"/>
            <w:vMerge/>
          </w:tcPr>
          <w:p w:rsidR="002558A0" w:rsidRPr="001B2A42" w:rsidRDefault="002558A0" w:rsidP="002558A0">
            <w:pPr>
              <w:autoSpaceDE w:val="0"/>
              <w:autoSpaceDN w:val="0"/>
              <w:adjustRightInd w:val="0"/>
              <w:rPr>
                <w:rFonts w:ascii="Arial" w:eastAsia="TimesNewRoman" w:hAnsi="Arial" w:cs="Arial"/>
                <w:sz w:val="24"/>
                <w:szCs w:val="24"/>
                <w:lang w:eastAsia="ru-RU"/>
              </w:rPr>
            </w:pPr>
          </w:p>
        </w:tc>
        <w:tc>
          <w:tcPr>
            <w:tcW w:w="1984" w:type="dxa"/>
            <w:vMerge/>
          </w:tcPr>
          <w:p w:rsidR="002558A0" w:rsidRPr="001B2A42" w:rsidRDefault="002558A0" w:rsidP="002558A0">
            <w:pPr>
              <w:autoSpaceDE w:val="0"/>
              <w:autoSpaceDN w:val="0"/>
              <w:adjustRightInd w:val="0"/>
              <w:rPr>
                <w:rFonts w:ascii="Arial" w:eastAsia="TimesNewRoman" w:hAnsi="Arial" w:cs="Arial"/>
                <w:sz w:val="24"/>
                <w:szCs w:val="24"/>
                <w:lang w:eastAsia="ru-RU"/>
              </w:rPr>
            </w:pPr>
          </w:p>
        </w:tc>
        <w:tc>
          <w:tcPr>
            <w:tcW w:w="851" w:type="dxa"/>
            <w:textDirection w:val="btLr"/>
          </w:tcPr>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Площадь твердого покрытия дорожек, площадок, кв. м.</w:t>
            </w:r>
          </w:p>
        </w:tc>
        <w:tc>
          <w:tcPr>
            <w:tcW w:w="567" w:type="dxa"/>
            <w:textDirection w:val="btLr"/>
          </w:tcPr>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Наличие детской площадки</w:t>
            </w:r>
          </w:p>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(да, нет)</w:t>
            </w:r>
          </w:p>
        </w:tc>
        <w:tc>
          <w:tcPr>
            <w:tcW w:w="992" w:type="dxa"/>
            <w:textDirection w:val="btLr"/>
          </w:tcPr>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Наличие спортивной площадки</w:t>
            </w:r>
          </w:p>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(да, нет)</w:t>
            </w:r>
          </w:p>
        </w:tc>
        <w:tc>
          <w:tcPr>
            <w:tcW w:w="567" w:type="dxa"/>
            <w:textDirection w:val="btLr"/>
          </w:tcPr>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Наличие  ограждения</w:t>
            </w:r>
          </w:p>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(да, нет)</w:t>
            </w:r>
          </w:p>
        </w:tc>
        <w:tc>
          <w:tcPr>
            <w:tcW w:w="567" w:type="dxa"/>
            <w:textDirection w:val="btLr"/>
          </w:tcPr>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Количество светильников наружного освещения</w:t>
            </w:r>
          </w:p>
        </w:tc>
        <w:tc>
          <w:tcPr>
            <w:tcW w:w="567" w:type="dxa"/>
            <w:textDirection w:val="btLr"/>
          </w:tcPr>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Количество скамеек, шт.</w:t>
            </w:r>
          </w:p>
        </w:tc>
        <w:tc>
          <w:tcPr>
            <w:tcW w:w="531" w:type="dxa"/>
            <w:textDirection w:val="btLr"/>
          </w:tcPr>
          <w:p w:rsidR="002558A0" w:rsidRPr="001B2A42" w:rsidRDefault="002558A0" w:rsidP="002558A0">
            <w:pPr>
              <w:ind w:left="113" w:right="113"/>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Количество урн, шт.</w:t>
            </w:r>
          </w:p>
        </w:tc>
      </w:tr>
      <w:tr w:rsidR="002558A0" w:rsidRPr="001B2A42" w:rsidTr="00D74E1A">
        <w:tc>
          <w:tcPr>
            <w:tcW w:w="1951" w:type="dxa"/>
          </w:tcPr>
          <w:p w:rsidR="002558A0" w:rsidRPr="001B2A42" w:rsidRDefault="00841BAE"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парк «Центральный</w:t>
            </w:r>
            <w:r w:rsidR="002558A0" w:rsidRPr="001B2A42">
              <w:rPr>
                <w:rFonts w:ascii="Arial" w:eastAsia="Times New Roman" w:hAnsi="Arial" w:cs="Arial"/>
                <w:sz w:val="24"/>
                <w:szCs w:val="24"/>
                <w:lang w:eastAsia="ru-RU"/>
              </w:rPr>
              <w:lastRenderedPageBreak/>
              <w:t>»</w:t>
            </w:r>
          </w:p>
        </w:tc>
        <w:tc>
          <w:tcPr>
            <w:tcW w:w="1276" w:type="dxa"/>
          </w:tcPr>
          <w:p w:rsidR="002558A0" w:rsidRPr="001B2A42" w:rsidRDefault="00841BAE"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lastRenderedPageBreak/>
              <w:t>6730</w:t>
            </w:r>
          </w:p>
        </w:tc>
        <w:tc>
          <w:tcPr>
            <w:tcW w:w="1984" w:type="dxa"/>
          </w:tcPr>
          <w:p w:rsidR="002558A0" w:rsidRPr="001B2A42" w:rsidRDefault="002558A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Благоустроенный</w:t>
            </w:r>
          </w:p>
        </w:tc>
        <w:tc>
          <w:tcPr>
            <w:tcW w:w="851"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173</w:t>
            </w:r>
          </w:p>
        </w:tc>
        <w:tc>
          <w:tcPr>
            <w:tcW w:w="567" w:type="dxa"/>
          </w:tcPr>
          <w:p w:rsidR="002558A0" w:rsidRPr="001B2A42" w:rsidRDefault="002558A0"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да</w:t>
            </w:r>
          </w:p>
        </w:tc>
        <w:tc>
          <w:tcPr>
            <w:tcW w:w="992"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да</w:t>
            </w:r>
          </w:p>
        </w:tc>
        <w:tc>
          <w:tcPr>
            <w:tcW w:w="567" w:type="dxa"/>
          </w:tcPr>
          <w:p w:rsidR="002558A0" w:rsidRPr="001B2A42" w:rsidRDefault="002558A0"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да</w:t>
            </w:r>
          </w:p>
        </w:tc>
        <w:tc>
          <w:tcPr>
            <w:tcW w:w="567"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7</w:t>
            </w:r>
          </w:p>
        </w:tc>
        <w:tc>
          <w:tcPr>
            <w:tcW w:w="567"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8</w:t>
            </w:r>
          </w:p>
        </w:tc>
        <w:tc>
          <w:tcPr>
            <w:tcW w:w="531" w:type="dxa"/>
          </w:tcPr>
          <w:p w:rsidR="002558A0" w:rsidRPr="001B2A42" w:rsidRDefault="002558A0"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6</w:t>
            </w:r>
          </w:p>
        </w:tc>
      </w:tr>
      <w:tr w:rsidR="002558A0" w:rsidRPr="001B2A42" w:rsidTr="00D74E1A">
        <w:tc>
          <w:tcPr>
            <w:tcW w:w="1951" w:type="dxa"/>
          </w:tcPr>
          <w:p w:rsidR="002558A0" w:rsidRPr="001B2A42" w:rsidRDefault="00841BAE"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lastRenderedPageBreak/>
              <w:t>парк «Юность</w:t>
            </w:r>
            <w:r w:rsidR="002558A0" w:rsidRPr="001B2A42">
              <w:rPr>
                <w:rFonts w:ascii="Arial" w:eastAsia="Times New Roman" w:hAnsi="Arial" w:cs="Arial"/>
                <w:sz w:val="24"/>
                <w:szCs w:val="24"/>
                <w:lang w:eastAsia="ru-RU"/>
              </w:rPr>
              <w:t>»</w:t>
            </w:r>
          </w:p>
        </w:tc>
        <w:tc>
          <w:tcPr>
            <w:tcW w:w="1276" w:type="dxa"/>
          </w:tcPr>
          <w:p w:rsidR="002558A0" w:rsidRPr="001B2A42" w:rsidRDefault="00046FD5"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6911</w:t>
            </w:r>
          </w:p>
        </w:tc>
        <w:tc>
          <w:tcPr>
            <w:tcW w:w="1984" w:type="dxa"/>
          </w:tcPr>
          <w:p w:rsidR="002558A0" w:rsidRPr="001B2A42" w:rsidRDefault="00544BD0" w:rsidP="002558A0">
            <w:pPr>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Требует благоустройства</w:t>
            </w:r>
          </w:p>
        </w:tc>
        <w:tc>
          <w:tcPr>
            <w:tcW w:w="851"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w:t>
            </w:r>
          </w:p>
        </w:tc>
        <w:tc>
          <w:tcPr>
            <w:tcW w:w="567"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w:t>
            </w:r>
          </w:p>
        </w:tc>
        <w:tc>
          <w:tcPr>
            <w:tcW w:w="992"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w:t>
            </w:r>
          </w:p>
        </w:tc>
        <w:tc>
          <w:tcPr>
            <w:tcW w:w="567"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w:t>
            </w:r>
          </w:p>
        </w:tc>
        <w:tc>
          <w:tcPr>
            <w:tcW w:w="567" w:type="dxa"/>
          </w:tcPr>
          <w:p w:rsidR="002558A0" w:rsidRPr="001B2A42" w:rsidRDefault="002558A0"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w:t>
            </w:r>
          </w:p>
        </w:tc>
        <w:tc>
          <w:tcPr>
            <w:tcW w:w="567"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w:t>
            </w:r>
          </w:p>
        </w:tc>
        <w:tc>
          <w:tcPr>
            <w:tcW w:w="531" w:type="dxa"/>
          </w:tcPr>
          <w:p w:rsidR="002558A0" w:rsidRPr="001B2A42" w:rsidRDefault="00046FD5" w:rsidP="002558A0">
            <w:pPr>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w:t>
            </w:r>
          </w:p>
        </w:tc>
      </w:tr>
    </w:tbl>
    <w:p w:rsidR="002558A0" w:rsidRPr="001B2A42" w:rsidRDefault="002558A0" w:rsidP="002558A0">
      <w:pPr>
        <w:autoSpaceDE w:val="0"/>
        <w:autoSpaceDN w:val="0"/>
        <w:adjustRightInd w:val="0"/>
        <w:rPr>
          <w:rFonts w:ascii="Arial" w:eastAsia="TimesNewRoman" w:hAnsi="Arial" w:cs="Arial"/>
          <w:sz w:val="24"/>
          <w:szCs w:val="24"/>
          <w:lang w:eastAsia="ru-RU"/>
        </w:rPr>
      </w:pPr>
    </w:p>
    <w:p w:rsidR="002558A0" w:rsidRPr="001B2A42" w:rsidRDefault="002558A0" w:rsidP="00841BAE">
      <w:pPr>
        <w:autoSpaceDE w:val="0"/>
        <w:autoSpaceDN w:val="0"/>
        <w:adjustRightInd w:val="0"/>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w:t>
      </w:r>
      <w:r w:rsidR="00B67D77">
        <w:rPr>
          <w:rFonts w:ascii="Arial" w:eastAsia="TimesNewRoman" w:hAnsi="Arial" w:cs="Arial"/>
          <w:sz w:val="24"/>
          <w:szCs w:val="24"/>
          <w:lang w:eastAsia="ru-RU"/>
        </w:rPr>
        <w:t>Перечень мероприятий муниципальной программы приведены в приложении №1 к настоящей программы.</w:t>
      </w:r>
      <w:r w:rsidRPr="001B2A42">
        <w:rPr>
          <w:rFonts w:ascii="Arial" w:eastAsia="TimesNewRoman" w:hAnsi="Arial" w:cs="Arial"/>
          <w:sz w:val="24"/>
          <w:szCs w:val="24"/>
          <w:lang w:eastAsia="ru-RU"/>
        </w:rPr>
        <w:t xml:space="preserve">                                                                                                                             </w:t>
      </w:r>
    </w:p>
    <w:p w:rsidR="002558A0" w:rsidRPr="001B2A42" w:rsidRDefault="002558A0" w:rsidP="002558A0">
      <w:pPr>
        <w:autoSpaceDE w:val="0"/>
        <w:autoSpaceDN w:val="0"/>
        <w:adjustRightInd w:val="0"/>
        <w:jc w:val="left"/>
        <w:rPr>
          <w:rFonts w:ascii="Arial" w:eastAsia="TimesNewRoman" w:hAnsi="Arial" w:cs="Arial"/>
          <w:sz w:val="24"/>
          <w:szCs w:val="24"/>
          <w:lang w:eastAsia="ru-RU"/>
        </w:rPr>
      </w:pPr>
    </w:p>
    <w:p w:rsidR="002558A0" w:rsidRPr="001B2A42" w:rsidRDefault="002558A0" w:rsidP="00195ADB">
      <w:pPr>
        <w:autoSpaceDE w:val="0"/>
        <w:autoSpaceDN w:val="0"/>
        <w:adjustRightInd w:val="0"/>
        <w:ind w:firstLine="851"/>
        <w:jc w:val="center"/>
        <w:rPr>
          <w:rFonts w:ascii="Arial" w:eastAsia="TimesNewRoman" w:hAnsi="Arial" w:cs="Arial"/>
          <w:b/>
          <w:bCs/>
          <w:sz w:val="24"/>
          <w:szCs w:val="24"/>
          <w:lang w:eastAsia="ru-RU"/>
        </w:rPr>
      </w:pPr>
      <w:r w:rsidRPr="001B2A42">
        <w:rPr>
          <w:rFonts w:ascii="Arial" w:eastAsia="TimesNewRoman" w:hAnsi="Arial" w:cs="Arial"/>
          <w:b/>
          <w:bCs/>
          <w:sz w:val="24"/>
          <w:szCs w:val="24"/>
          <w:lang w:eastAsia="ru-RU"/>
        </w:rPr>
        <w:t>Раздел II. Приоритеты политики благоустройства,</w:t>
      </w:r>
    </w:p>
    <w:p w:rsidR="002558A0" w:rsidRPr="001B2A42" w:rsidRDefault="002558A0" w:rsidP="00195ADB">
      <w:pPr>
        <w:autoSpaceDE w:val="0"/>
        <w:autoSpaceDN w:val="0"/>
        <w:adjustRightInd w:val="0"/>
        <w:ind w:firstLine="851"/>
        <w:jc w:val="center"/>
        <w:rPr>
          <w:rFonts w:ascii="Arial" w:eastAsia="TimesNewRoman" w:hAnsi="Arial" w:cs="Arial"/>
          <w:b/>
          <w:bCs/>
          <w:sz w:val="24"/>
          <w:szCs w:val="24"/>
          <w:lang w:eastAsia="ru-RU"/>
        </w:rPr>
      </w:pPr>
      <w:r w:rsidRPr="001B2A42">
        <w:rPr>
          <w:rFonts w:ascii="Arial" w:eastAsia="TimesNewRoman" w:hAnsi="Arial" w:cs="Arial"/>
          <w:b/>
          <w:bCs/>
          <w:sz w:val="24"/>
          <w:szCs w:val="24"/>
          <w:lang w:eastAsia="ru-RU"/>
        </w:rPr>
        <w:t>формулировка целей и постановка задач Программы</w:t>
      </w:r>
    </w:p>
    <w:p w:rsidR="002558A0" w:rsidRPr="001B2A42" w:rsidRDefault="002558A0" w:rsidP="00195ADB">
      <w:pPr>
        <w:autoSpaceDE w:val="0"/>
        <w:autoSpaceDN w:val="0"/>
        <w:adjustRightInd w:val="0"/>
        <w:ind w:firstLine="851"/>
        <w:rPr>
          <w:rFonts w:ascii="Arial" w:eastAsia="TimesNewRoman" w:hAnsi="Arial" w:cs="Arial"/>
          <w:b/>
          <w:bCs/>
          <w:sz w:val="24"/>
          <w:szCs w:val="24"/>
          <w:lang w:eastAsia="ru-RU"/>
        </w:rPr>
      </w:pPr>
    </w:p>
    <w:p w:rsidR="00544BD0" w:rsidRPr="001B2A42" w:rsidRDefault="00195ADB"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w:t>
      </w:r>
      <w:r w:rsidR="004408AF">
        <w:rPr>
          <w:rFonts w:ascii="Arial" w:eastAsia="TimesNewRoman" w:hAnsi="Arial" w:cs="Arial"/>
          <w:sz w:val="24"/>
          <w:szCs w:val="24"/>
          <w:lang w:eastAsia="ru-RU"/>
        </w:rPr>
        <w:t>В 2023</w:t>
      </w:r>
      <w:r w:rsidR="002558A0" w:rsidRPr="001B2A42">
        <w:rPr>
          <w:rFonts w:ascii="Arial" w:eastAsia="TimesNewRoman" w:hAnsi="Arial" w:cs="Arial"/>
          <w:sz w:val="24"/>
          <w:szCs w:val="24"/>
          <w:lang w:eastAsia="ru-RU"/>
        </w:rPr>
        <w:t xml:space="preserve"> году в рамках   программы  «Формирование  современной комфортной  городской среды»  план</w:t>
      </w:r>
      <w:r w:rsidR="00046FD5" w:rsidRPr="001B2A42">
        <w:rPr>
          <w:rFonts w:ascii="Arial" w:eastAsia="TimesNewRoman" w:hAnsi="Arial" w:cs="Arial"/>
          <w:sz w:val="24"/>
          <w:szCs w:val="24"/>
          <w:lang w:eastAsia="ru-RU"/>
        </w:rPr>
        <w:t>ируется  благоустройство  парка  «Юность</w:t>
      </w:r>
      <w:r w:rsidR="00544BD0" w:rsidRPr="001B2A42">
        <w:rPr>
          <w:rFonts w:ascii="Arial" w:eastAsia="TimesNewRoman" w:hAnsi="Arial" w:cs="Arial"/>
          <w:sz w:val="24"/>
          <w:szCs w:val="24"/>
          <w:lang w:eastAsia="ru-RU"/>
        </w:rPr>
        <w:t>».</w:t>
      </w:r>
    </w:p>
    <w:p w:rsidR="002558A0" w:rsidRPr="001B2A42" w:rsidRDefault="002558A0"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Целью данного проекта является  стремление подарить  жителям  место для семейного отдыха, проведения  праздников, прогулок  и развлечений, т.е. создание территории, сочетающей в себе места</w:t>
      </w:r>
      <w:r w:rsidRPr="001B2A42">
        <w:rPr>
          <w:rFonts w:ascii="Arial" w:eastAsia="Times New Roman" w:hAnsi="Arial" w:cs="Arial"/>
          <w:color w:val="161616"/>
          <w:sz w:val="24"/>
          <w:szCs w:val="24"/>
          <w:lang w:eastAsia="ru-RU"/>
        </w:rPr>
        <w:t xml:space="preserve"> </w:t>
      </w:r>
      <w:r w:rsidRPr="001B2A42">
        <w:rPr>
          <w:rFonts w:ascii="Arial" w:eastAsia="TimesNewRoman" w:hAnsi="Arial" w:cs="Arial"/>
          <w:sz w:val="24"/>
          <w:szCs w:val="24"/>
          <w:lang w:eastAsia="ru-RU"/>
        </w:rPr>
        <w:t>активного и тихого семейного отдыха.</w:t>
      </w:r>
    </w:p>
    <w:p w:rsidR="002558A0" w:rsidRPr="001B2A42" w:rsidRDefault="002558A0"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Архитектурная концепция парка предусматривает установку малых архитектурных форм практического и декоративного назначения (таких как скамейки, урны, светильники</w:t>
      </w:r>
      <w:r w:rsidR="001361EE" w:rsidRPr="001B2A42">
        <w:rPr>
          <w:rFonts w:ascii="Arial" w:eastAsia="TimesNewRoman" w:hAnsi="Arial" w:cs="Arial"/>
          <w:sz w:val="24"/>
          <w:szCs w:val="24"/>
          <w:lang w:eastAsia="ru-RU"/>
        </w:rPr>
        <w:t>, вазоны, скульптуры, качели).</w:t>
      </w:r>
      <w:r w:rsidR="00F553BA" w:rsidRPr="001B2A42">
        <w:rPr>
          <w:rFonts w:ascii="Arial" w:eastAsia="TimesNewRoman" w:hAnsi="Arial" w:cs="Arial"/>
          <w:sz w:val="24"/>
          <w:szCs w:val="24"/>
          <w:lang w:eastAsia="ru-RU"/>
        </w:rPr>
        <w:t xml:space="preserve"> </w:t>
      </w:r>
      <w:r w:rsidR="001361EE" w:rsidRPr="001B2A42">
        <w:rPr>
          <w:rFonts w:ascii="Arial" w:eastAsia="TimesNewRoman" w:hAnsi="Arial" w:cs="Arial"/>
          <w:sz w:val="24"/>
          <w:szCs w:val="24"/>
          <w:lang w:eastAsia="ru-RU"/>
        </w:rPr>
        <w:t>Планируется установка беседки, укладка тротуарной плитки,  установка спортивные площадки с покрытием из резиновых плит, прогулочные тропинки с покрытием из мелкого гравия</w:t>
      </w:r>
      <w:r w:rsidRPr="001B2A42">
        <w:rPr>
          <w:rFonts w:ascii="Arial" w:eastAsia="TimesNewRoman" w:hAnsi="Arial" w:cs="Arial"/>
          <w:sz w:val="24"/>
          <w:szCs w:val="24"/>
          <w:lang w:eastAsia="ru-RU"/>
        </w:rPr>
        <w:t>, а также озеленение, что повысит эстетическую привлекательность территории.</w:t>
      </w:r>
    </w:p>
    <w:p w:rsidR="002558A0" w:rsidRPr="001B2A42" w:rsidRDefault="00195ADB"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w:t>
      </w:r>
      <w:r w:rsidR="002558A0" w:rsidRPr="001B2A42">
        <w:rPr>
          <w:rFonts w:ascii="Arial" w:eastAsia="TimesNewRoman" w:hAnsi="Arial" w:cs="Arial"/>
          <w:sz w:val="24"/>
          <w:szCs w:val="24"/>
          <w:lang w:eastAsia="ru-RU"/>
        </w:rPr>
        <w:t>Основной целью Программы является совершенствование уровня благоустроенности территорий сельского поселения и улучшения условий проживания и отдыха граждан.</w:t>
      </w:r>
    </w:p>
    <w:p w:rsidR="002558A0" w:rsidRPr="001B2A42" w:rsidRDefault="002558A0"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В рамках Программы предусматривается решение следующих задач:</w:t>
      </w:r>
    </w:p>
    <w:p w:rsidR="002558A0" w:rsidRPr="001B2A42" w:rsidRDefault="00F553BA"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1</w:t>
      </w:r>
      <w:r w:rsidR="002558A0" w:rsidRPr="001B2A42">
        <w:rPr>
          <w:rFonts w:ascii="Arial" w:eastAsia="TimesNewRoman" w:hAnsi="Arial" w:cs="Arial"/>
          <w:sz w:val="24"/>
          <w:szCs w:val="24"/>
          <w:lang w:eastAsia="ru-RU"/>
        </w:rPr>
        <w:t>) повышение уровня благоустройства общественных территорий</w:t>
      </w:r>
    </w:p>
    <w:p w:rsidR="002558A0" w:rsidRPr="001B2A42" w:rsidRDefault="00F553BA"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2</w:t>
      </w:r>
      <w:r w:rsidR="002558A0" w:rsidRPr="001B2A42">
        <w:rPr>
          <w:rFonts w:ascii="Arial" w:eastAsia="TimesNewRoman" w:hAnsi="Arial" w:cs="Arial"/>
          <w:sz w:val="24"/>
          <w:szCs w:val="24"/>
          <w:lang w:eastAsia="ru-RU"/>
        </w:rPr>
        <w:t>) повышение уровня вовлеченности заинтересованных граждан, организаций в реализацию мероприятий по благоустройству территории</w:t>
      </w:r>
    </w:p>
    <w:p w:rsidR="002558A0" w:rsidRPr="001B2A42" w:rsidRDefault="00F553BA"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3</w:t>
      </w:r>
      <w:r w:rsidR="002558A0" w:rsidRPr="001B2A42">
        <w:rPr>
          <w:rFonts w:ascii="Arial" w:eastAsia="TimesNewRoman" w:hAnsi="Arial" w:cs="Arial"/>
          <w:sz w:val="24"/>
          <w:szCs w:val="24"/>
          <w:lang w:eastAsia="ru-RU"/>
        </w:rPr>
        <w:t>) увеличение объемов благоустроенных общественных пространств сельского поселения;</w:t>
      </w:r>
    </w:p>
    <w:p w:rsidR="002558A0" w:rsidRPr="001B2A42" w:rsidRDefault="00F553BA"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4</w:t>
      </w:r>
      <w:r w:rsidR="002558A0" w:rsidRPr="001B2A42">
        <w:rPr>
          <w:rFonts w:ascii="Arial" w:eastAsia="TimesNewRoman" w:hAnsi="Arial" w:cs="Arial"/>
          <w:sz w:val="24"/>
          <w:szCs w:val="24"/>
          <w:lang w:eastAsia="ru-RU"/>
        </w:rPr>
        <w:t>) повышение качества внешнего благоустройства общественных территорий;</w:t>
      </w:r>
    </w:p>
    <w:p w:rsidR="002558A0" w:rsidRPr="001B2A42" w:rsidRDefault="00F553BA"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5</w:t>
      </w:r>
      <w:r w:rsidR="002558A0" w:rsidRPr="001B2A42">
        <w:rPr>
          <w:rFonts w:ascii="Arial" w:eastAsia="TimesNewRoman" w:hAnsi="Arial" w:cs="Arial"/>
          <w:sz w:val="24"/>
          <w:szCs w:val="24"/>
          <w:lang w:eastAsia="ru-RU"/>
        </w:rPr>
        <w:t>) озеленение территорий и улучшение художественно –ландшафтного облика, санитарного состояния  сельского  поселения;</w:t>
      </w:r>
    </w:p>
    <w:p w:rsidR="002558A0" w:rsidRPr="001B2A42" w:rsidRDefault="00F553BA" w:rsidP="00195ADB">
      <w:pPr>
        <w:autoSpaceDE w:val="0"/>
        <w:autoSpaceDN w:val="0"/>
        <w:adjustRightInd w:val="0"/>
        <w:ind w:firstLine="851"/>
        <w:rPr>
          <w:rFonts w:ascii="Arial" w:eastAsia="TimesNewRoman" w:hAnsi="Arial" w:cs="Arial"/>
          <w:sz w:val="24"/>
          <w:szCs w:val="24"/>
          <w:lang w:eastAsia="ru-RU"/>
        </w:rPr>
      </w:pPr>
      <w:r w:rsidRPr="001B2A42">
        <w:rPr>
          <w:rFonts w:ascii="Arial" w:eastAsia="TimesNewRoman" w:hAnsi="Arial" w:cs="Arial"/>
          <w:sz w:val="24"/>
          <w:szCs w:val="24"/>
          <w:lang w:eastAsia="ru-RU"/>
        </w:rPr>
        <w:t>6</w:t>
      </w:r>
      <w:r w:rsidR="002558A0" w:rsidRPr="001B2A42">
        <w:rPr>
          <w:rFonts w:ascii="Arial" w:eastAsia="TimesNewRoman" w:hAnsi="Arial" w:cs="Arial"/>
          <w:sz w:val="24"/>
          <w:szCs w:val="24"/>
          <w:lang w:eastAsia="ru-RU"/>
        </w:rPr>
        <w:t>) создание условий для отдыха, комфортного и безопасного передвижения различных категорий граждан и прочие работы.</w:t>
      </w:r>
    </w:p>
    <w:p w:rsidR="002558A0" w:rsidRPr="001B2A42" w:rsidRDefault="002558A0" w:rsidP="002558A0">
      <w:pPr>
        <w:autoSpaceDE w:val="0"/>
        <w:autoSpaceDN w:val="0"/>
        <w:adjustRightInd w:val="0"/>
        <w:jc w:val="left"/>
        <w:rPr>
          <w:rFonts w:ascii="Arial" w:eastAsia="TimesNewRoman" w:hAnsi="Arial" w:cs="Arial"/>
          <w:sz w:val="24"/>
          <w:szCs w:val="24"/>
          <w:lang w:eastAsia="ru-RU"/>
        </w:rPr>
      </w:pPr>
      <w:r w:rsidRPr="001B2A42">
        <w:rPr>
          <w:rFonts w:ascii="Arial" w:eastAsia="TimesNewRoman" w:hAnsi="Arial" w:cs="Arial"/>
          <w:sz w:val="24"/>
          <w:szCs w:val="24"/>
          <w:lang w:eastAsia="ru-RU"/>
        </w:rPr>
        <w:t xml:space="preserve"> </w:t>
      </w:r>
    </w:p>
    <w:p w:rsidR="002558A0" w:rsidRPr="001B2A42" w:rsidRDefault="002558A0" w:rsidP="002558A0">
      <w:pPr>
        <w:autoSpaceDE w:val="0"/>
        <w:autoSpaceDN w:val="0"/>
        <w:adjustRightInd w:val="0"/>
        <w:ind w:firstLine="708"/>
        <w:outlineLvl w:val="1"/>
        <w:rPr>
          <w:rFonts w:ascii="Arial" w:eastAsia="Times New Roman" w:hAnsi="Arial" w:cs="Arial"/>
          <w:b/>
          <w:color w:val="000000"/>
          <w:sz w:val="24"/>
          <w:szCs w:val="24"/>
        </w:rPr>
      </w:pPr>
      <w:r w:rsidRPr="001B2A42">
        <w:rPr>
          <w:rFonts w:ascii="Arial" w:eastAsia="TimesNewRoman" w:hAnsi="Arial" w:cs="Arial"/>
          <w:sz w:val="24"/>
          <w:szCs w:val="24"/>
          <w:lang w:eastAsia="ru-RU"/>
        </w:rPr>
        <w:t xml:space="preserve"> </w:t>
      </w:r>
    </w:p>
    <w:p w:rsidR="002558A0" w:rsidRPr="001B2A42" w:rsidRDefault="002558A0" w:rsidP="002558A0">
      <w:pPr>
        <w:autoSpaceDE w:val="0"/>
        <w:autoSpaceDN w:val="0"/>
        <w:adjustRightInd w:val="0"/>
        <w:jc w:val="center"/>
        <w:outlineLvl w:val="1"/>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 </w:t>
      </w:r>
      <w:r w:rsidR="00023D39" w:rsidRPr="001B2A42">
        <w:rPr>
          <w:rFonts w:ascii="Arial" w:eastAsia="Times New Roman" w:hAnsi="Arial" w:cs="Arial"/>
          <w:b/>
          <w:sz w:val="24"/>
          <w:szCs w:val="24"/>
          <w:lang w:eastAsia="ru-RU"/>
        </w:rPr>
        <w:t xml:space="preserve">Раздел </w:t>
      </w:r>
      <w:r w:rsidR="00023D39" w:rsidRPr="001B2A42">
        <w:rPr>
          <w:rFonts w:ascii="Arial" w:eastAsia="Times New Roman" w:hAnsi="Arial" w:cs="Arial"/>
          <w:b/>
          <w:sz w:val="24"/>
          <w:szCs w:val="24"/>
          <w:lang w:val="en-US" w:eastAsia="ru-RU"/>
        </w:rPr>
        <w:t>III</w:t>
      </w:r>
      <w:r w:rsidR="00023D39" w:rsidRPr="001B2A42">
        <w:rPr>
          <w:rFonts w:ascii="Arial" w:eastAsia="Times New Roman" w:hAnsi="Arial" w:cs="Arial"/>
          <w:b/>
          <w:sz w:val="24"/>
          <w:szCs w:val="24"/>
          <w:lang w:eastAsia="ru-RU"/>
        </w:rPr>
        <w:t xml:space="preserve"> Описание ожидаемых результатов реализации программы, социально-экономическая</w:t>
      </w: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В результате выполнения Программы ожидается достижение следующих показателей результативности:</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Задача 1: «Орга</w:t>
      </w:r>
      <w:r w:rsidR="00F553BA" w:rsidRPr="001B2A42">
        <w:rPr>
          <w:rFonts w:ascii="Arial" w:eastAsia="Times New Roman" w:hAnsi="Arial" w:cs="Arial"/>
          <w:sz w:val="24"/>
          <w:szCs w:val="24"/>
          <w:lang w:eastAsia="ru-RU"/>
        </w:rPr>
        <w:t xml:space="preserve">низация  освещения </w:t>
      </w:r>
      <w:r w:rsidRPr="001B2A42">
        <w:rPr>
          <w:rFonts w:ascii="Arial" w:eastAsia="Times New Roman" w:hAnsi="Arial" w:cs="Arial"/>
          <w:sz w:val="24"/>
          <w:szCs w:val="24"/>
          <w:lang w:eastAsia="ru-RU"/>
        </w:rPr>
        <w:t>общественных территорий»:  заключается в снижении нарушений общественного порядка, формировании привлекательного вечернего облика улиц сельского поселения.</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Задача 2: «Организация благоустройства территории поселения»: </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-увеличение уровня озеленения территории поселения; </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-стабилизация количества аварийных зеленых насаждений, подлежащих сносу; </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-увеличение доли мест массового отдыха, на которых производится текущее содержание;</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-увеличение обеспеченности населения местами массового отдыха.</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lastRenderedPageBreak/>
        <w:t>Задача 3: «Организация прочих мероприятий по благоустройству поселения»:</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организация проведения санитарно-технических мероприятий по обработке зон массового отдыха населения от клещей;</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-проведение организационно-хозяйственных мероприятий по сбору и вывозу для утилизации и переработки бытовых отходов.</w:t>
      </w:r>
    </w:p>
    <w:p w:rsidR="002558A0" w:rsidRPr="001B2A42" w:rsidRDefault="002558A0" w:rsidP="00023D39">
      <w:pPr>
        <w:autoSpaceDE w:val="0"/>
        <w:autoSpaceDN w:val="0"/>
        <w:adjustRightInd w:val="0"/>
        <w:ind w:firstLine="851"/>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Ожидаемые конечные результаты Программы связаны с обеспечением надежной работы объектов внешнего благоустройства поселения, увеличением безопасности дорожного движения, экологической безопасности, эстетическими и другими свойствами в целом, улучшающими вид территории поселения.</w:t>
      </w: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023D39">
      <w:pPr>
        <w:jc w:val="center"/>
        <w:rPr>
          <w:rFonts w:ascii="Arial" w:eastAsia="Times New Roman" w:hAnsi="Arial" w:cs="Arial"/>
          <w:b/>
          <w:sz w:val="24"/>
          <w:szCs w:val="24"/>
          <w:lang w:eastAsia="ru-RU"/>
        </w:rPr>
      </w:pPr>
      <w:r w:rsidRPr="001B2A42">
        <w:rPr>
          <w:rFonts w:ascii="Arial" w:eastAsia="Times New Roman" w:hAnsi="Arial" w:cs="Arial"/>
          <w:sz w:val="24"/>
          <w:szCs w:val="24"/>
          <w:lang w:eastAsia="ru-RU"/>
        </w:rPr>
        <w:t xml:space="preserve"> </w:t>
      </w:r>
      <w:r w:rsidR="00023D39" w:rsidRPr="001B2A42">
        <w:rPr>
          <w:rFonts w:ascii="Arial" w:eastAsia="Times New Roman" w:hAnsi="Arial" w:cs="Arial"/>
          <w:b/>
          <w:sz w:val="24"/>
          <w:szCs w:val="24"/>
          <w:lang w:eastAsia="ru-RU"/>
        </w:rPr>
        <w:t>Раздел</w:t>
      </w:r>
      <w:r w:rsidR="00023D39" w:rsidRPr="001B2A42">
        <w:rPr>
          <w:rFonts w:ascii="Arial" w:eastAsia="Times New Roman" w:hAnsi="Arial" w:cs="Arial"/>
          <w:b/>
          <w:sz w:val="24"/>
          <w:szCs w:val="24"/>
          <w:lang w:val="en-US" w:eastAsia="ru-RU"/>
        </w:rPr>
        <w:t>IV</w:t>
      </w:r>
      <w:r w:rsidR="00023D39" w:rsidRPr="001B2A42">
        <w:rPr>
          <w:rFonts w:ascii="Arial" w:eastAsia="Times New Roman" w:hAnsi="Arial" w:cs="Arial"/>
          <w:b/>
          <w:sz w:val="24"/>
          <w:szCs w:val="24"/>
          <w:lang w:eastAsia="ru-RU"/>
        </w:rPr>
        <w:t>. Механизм реализации программы, организация контроля за ходом исполнения программы</w:t>
      </w:r>
    </w:p>
    <w:p w:rsidR="00023D39" w:rsidRPr="001B2A42" w:rsidRDefault="002558A0" w:rsidP="00023D39">
      <w:pPr>
        <w:widowControl w:val="0"/>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Исполнители программы </w:t>
      </w:r>
      <w:r w:rsidR="00F553BA" w:rsidRPr="001B2A42">
        <w:rPr>
          <w:rFonts w:ascii="Arial" w:eastAsia="Times New Roman" w:hAnsi="Arial" w:cs="Arial"/>
          <w:sz w:val="24"/>
          <w:szCs w:val="24"/>
          <w:lang w:eastAsia="ru-RU"/>
        </w:rPr>
        <w:t>– администрация Гороховского</w:t>
      </w:r>
      <w:r w:rsidRPr="001B2A42">
        <w:rPr>
          <w:rFonts w:ascii="Arial" w:eastAsia="Times New Roman" w:hAnsi="Arial" w:cs="Arial"/>
          <w:sz w:val="24"/>
          <w:szCs w:val="24"/>
          <w:lang w:eastAsia="ru-RU"/>
        </w:rPr>
        <w:t xml:space="preserve"> сельского поселения – осуществляет:</w:t>
      </w:r>
    </w:p>
    <w:p w:rsidR="002558A0" w:rsidRPr="001B2A42" w:rsidRDefault="00023D39" w:rsidP="00023D39">
      <w:pPr>
        <w:widowControl w:val="0"/>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r w:rsidR="002558A0" w:rsidRPr="001B2A42">
        <w:rPr>
          <w:rFonts w:ascii="Arial" w:eastAsia="Times New Roman" w:hAnsi="Arial" w:cs="Arial"/>
          <w:sz w:val="24"/>
          <w:szCs w:val="24"/>
          <w:lang w:eastAsia="ru-RU"/>
        </w:rPr>
        <w:t>контроль за выполнением мероприятий программы, эффективное и целевое использование бюджетных средств, предусмотренных на реализацию программы;</w:t>
      </w:r>
    </w:p>
    <w:p w:rsidR="002558A0" w:rsidRPr="001B2A42" w:rsidRDefault="002558A0" w:rsidP="00023D39">
      <w:pPr>
        <w:widowControl w:val="0"/>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финансирование мероприятий программы из местного бюджета в объемах, предусмотренных программой;</w:t>
      </w:r>
    </w:p>
    <w:p w:rsidR="002558A0" w:rsidRPr="001B2A42" w:rsidRDefault="002558A0" w:rsidP="00023D39">
      <w:pPr>
        <w:widowControl w:val="0"/>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разработку и утверждение в установленном порядке проектно-сметной документации;</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мониторинг хода реализации мероприятий программы и информационно-аналитическое обеспечение процесса реализации программы</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023D39" w:rsidP="00023D39">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Раздел </w:t>
      </w:r>
      <w:r w:rsidRPr="001B2A42">
        <w:rPr>
          <w:rFonts w:ascii="Arial" w:eastAsia="Times New Roman" w:hAnsi="Arial" w:cs="Arial"/>
          <w:b/>
          <w:sz w:val="24"/>
          <w:szCs w:val="24"/>
          <w:lang w:val="en-US" w:eastAsia="ru-RU"/>
        </w:rPr>
        <w:t>V</w:t>
      </w:r>
      <w:r w:rsidRPr="001B2A42">
        <w:rPr>
          <w:rFonts w:ascii="Arial" w:eastAsia="Times New Roman" w:hAnsi="Arial" w:cs="Arial"/>
          <w:b/>
          <w:sz w:val="24"/>
          <w:szCs w:val="24"/>
          <w:lang w:eastAsia="ru-RU"/>
        </w:rPr>
        <w:t>.Оценка эффективности реализации программы</w:t>
      </w:r>
    </w:p>
    <w:p w:rsidR="00023D39" w:rsidRPr="001B2A42" w:rsidRDefault="002558A0" w:rsidP="00023D39">
      <w:pPr>
        <w:widowControl w:val="0"/>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Приоритет в оценке эффективности программы отдается показателям общественной (социально-экономической) эффективности, поскольку она позволяет наиболее полно оценить последствия от реализации программных мероприятий.</w:t>
      </w:r>
    </w:p>
    <w:p w:rsidR="00023D39" w:rsidRPr="001B2A42" w:rsidRDefault="002558A0" w:rsidP="00023D39">
      <w:pPr>
        <w:widowControl w:val="0"/>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Результаты реализации программы окажут значительное позитивное влияние не только на решение проблем в сфере благоустройства, но и на развитие смежных социальных направлений. </w:t>
      </w:r>
    </w:p>
    <w:p w:rsidR="002558A0" w:rsidRPr="001B2A42" w:rsidRDefault="002558A0" w:rsidP="00023D39">
      <w:pPr>
        <w:widowControl w:val="0"/>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Реализация  программы позволит решить важнейшие социально-экономические задачи: повышение уровня жизни населения, улучшение условий проживания, повышение экономической самостоятельности, закрепление кадров в сельской местности поселения;</w:t>
      </w:r>
    </w:p>
    <w:p w:rsidR="002558A0" w:rsidRPr="001B2A42" w:rsidRDefault="002558A0" w:rsidP="001B2A42">
      <w:pPr>
        <w:ind w:firstLine="567"/>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В составе ежегодного отчета о ходе работ по программе представляется информация об оценке эффективности реализации программы. Методика оценки эффективности реализации  муниципальной программы </w:t>
      </w:r>
      <w:r w:rsidR="001B2A42" w:rsidRPr="001B2A42">
        <w:rPr>
          <w:rFonts w:ascii="Arial" w:eastAsia="Times New Roman" w:hAnsi="Arial" w:cs="Arial"/>
          <w:sz w:val="24"/>
          <w:szCs w:val="24"/>
          <w:lang w:eastAsia="ru-RU"/>
        </w:rPr>
        <w:t>формирование городской среды на   территории      Гороховского  сельского  поселения  Верхнемамонского  муниципального района Воронежской области на  2018-2022 годы  п</w:t>
      </w:r>
      <w:r w:rsidR="007D7693">
        <w:rPr>
          <w:rFonts w:ascii="Arial" w:eastAsia="Times New Roman" w:hAnsi="Arial" w:cs="Arial"/>
          <w:sz w:val="24"/>
          <w:szCs w:val="24"/>
          <w:lang w:eastAsia="ru-RU"/>
        </w:rPr>
        <w:t>риведена в приложении N 2</w:t>
      </w:r>
      <w:r w:rsidRPr="001B2A42">
        <w:rPr>
          <w:rFonts w:ascii="Arial" w:eastAsia="Times New Roman" w:hAnsi="Arial" w:cs="Arial"/>
          <w:sz w:val="24"/>
          <w:szCs w:val="24"/>
          <w:lang w:eastAsia="ru-RU"/>
        </w:rPr>
        <w:t xml:space="preserve"> к настоящей программе</w:t>
      </w: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ind w:firstLine="540"/>
        <w:rPr>
          <w:rFonts w:ascii="Arial" w:eastAsia="Times New Roman" w:hAnsi="Arial" w:cs="Arial"/>
          <w:sz w:val="24"/>
          <w:szCs w:val="24"/>
          <w:lang w:eastAsia="ru-RU"/>
        </w:rPr>
      </w:pPr>
    </w:p>
    <w:p w:rsidR="002558A0" w:rsidRPr="001B2A42"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1B2A42"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1B2A42" w:rsidRDefault="002558A0" w:rsidP="002558A0">
      <w:pPr>
        <w:autoSpaceDE w:val="0"/>
        <w:autoSpaceDN w:val="0"/>
        <w:adjustRightInd w:val="0"/>
        <w:jc w:val="right"/>
        <w:outlineLvl w:val="1"/>
        <w:rPr>
          <w:rFonts w:ascii="Arial" w:eastAsia="Times New Roman" w:hAnsi="Arial" w:cs="Arial"/>
          <w:sz w:val="24"/>
          <w:szCs w:val="24"/>
          <w:lang w:eastAsia="ru-RU"/>
        </w:rPr>
        <w:sectPr w:rsidR="002558A0" w:rsidRPr="001B2A42" w:rsidSect="00D74E1A">
          <w:footerReference w:type="even" r:id="rId8"/>
          <w:footerReference w:type="default" r:id="rId9"/>
          <w:pgSz w:w="11906" w:h="16838"/>
          <w:pgMar w:top="567" w:right="851" w:bottom="567" w:left="1418" w:header="709" w:footer="709" w:gutter="0"/>
          <w:cols w:space="708"/>
          <w:docGrid w:linePitch="360"/>
        </w:sectPr>
      </w:pPr>
    </w:p>
    <w:p w:rsidR="002558A0" w:rsidRPr="001B2A42" w:rsidRDefault="002558A0" w:rsidP="002558A0">
      <w:pPr>
        <w:widowControl w:val="0"/>
        <w:shd w:val="clear" w:color="auto" w:fill="FFFFFF"/>
        <w:spacing w:line="319" w:lineRule="exact"/>
        <w:jc w:val="left"/>
        <w:rPr>
          <w:rFonts w:ascii="Arial" w:eastAsia="Times New Roman" w:hAnsi="Arial" w:cs="Arial"/>
          <w:sz w:val="24"/>
          <w:szCs w:val="24"/>
          <w:shd w:val="clear" w:color="auto" w:fill="FFFFFF"/>
        </w:rPr>
      </w:pPr>
    </w:p>
    <w:p w:rsidR="002558A0" w:rsidRPr="001B2A42" w:rsidRDefault="002558A0" w:rsidP="002558A0">
      <w:pPr>
        <w:autoSpaceDE w:val="0"/>
        <w:autoSpaceDN w:val="0"/>
        <w:adjustRightInd w:val="0"/>
        <w:jc w:val="right"/>
        <w:outlineLvl w:val="1"/>
        <w:rPr>
          <w:rFonts w:ascii="Arial" w:eastAsia="Times New Roman" w:hAnsi="Arial" w:cs="Arial"/>
          <w:sz w:val="24"/>
          <w:szCs w:val="24"/>
          <w:lang w:eastAsia="ru-RU"/>
        </w:rPr>
      </w:pPr>
      <w:r w:rsidRPr="001B2A42">
        <w:rPr>
          <w:rFonts w:ascii="Arial" w:eastAsia="Times New Roman" w:hAnsi="Arial" w:cs="Arial"/>
          <w:sz w:val="24"/>
          <w:szCs w:val="24"/>
          <w:lang w:eastAsia="ru-RU"/>
        </w:rPr>
        <w:t>Приложение№1</w:t>
      </w:r>
    </w:p>
    <w:p w:rsidR="002558A0" w:rsidRPr="001B2A42" w:rsidRDefault="002558A0" w:rsidP="002558A0">
      <w:pPr>
        <w:ind w:firstLine="567"/>
        <w:jc w:val="right"/>
        <w:rPr>
          <w:rFonts w:ascii="Arial" w:eastAsia="Times New Roman" w:hAnsi="Arial" w:cs="Arial"/>
          <w:bCs/>
          <w:color w:val="000000"/>
          <w:sz w:val="24"/>
          <w:szCs w:val="24"/>
          <w:lang w:eastAsia="ru-RU"/>
        </w:rPr>
      </w:pPr>
      <w:r w:rsidRPr="001B2A42">
        <w:rPr>
          <w:rFonts w:ascii="Arial" w:eastAsia="Times New Roman" w:hAnsi="Arial" w:cs="Arial"/>
          <w:sz w:val="24"/>
          <w:szCs w:val="24"/>
          <w:lang w:eastAsia="ru-RU"/>
        </w:rPr>
        <w:t xml:space="preserve"> </w:t>
      </w:r>
    </w:p>
    <w:p w:rsidR="002558A0" w:rsidRPr="001B2A42" w:rsidRDefault="002558A0" w:rsidP="008F69F2">
      <w:pPr>
        <w:ind w:firstLine="567"/>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к  муниципальной программе </w:t>
      </w:r>
      <w:r w:rsidR="008F69F2" w:rsidRPr="001B2A42">
        <w:rPr>
          <w:rFonts w:ascii="Arial" w:eastAsia="Times New Roman" w:hAnsi="Arial" w:cs="Arial"/>
          <w:sz w:val="24"/>
          <w:szCs w:val="24"/>
          <w:lang w:eastAsia="ru-RU"/>
        </w:rPr>
        <w:t xml:space="preserve">формирование городской среды на </w:t>
      </w:r>
      <w:r w:rsidR="002D6501" w:rsidRPr="001B2A42">
        <w:rPr>
          <w:rFonts w:ascii="Arial" w:eastAsia="Times New Roman" w:hAnsi="Arial" w:cs="Arial"/>
          <w:sz w:val="24"/>
          <w:szCs w:val="24"/>
          <w:lang w:eastAsia="ru-RU"/>
        </w:rPr>
        <w:t xml:space="preserve">  </w:t>
      </w:r>
      <w:r w:rsidR="00F364A3" w:rsidRPr="001B2A42">
        <w:rPr>
          <w:rFonts w:ascii="Arial" w:eastAsia="Times New Roman" w:hAnsi="Arial" w:cs="Arial"/>
          <w:sz w:val="24"/>
          <w:szCs w:val="24"/>
          <w:lang w:eastAsia="ru-RU"/>
        </w:rPr>
        <w:t>территории</w:t>
      </w:r>
      <w:r w:rsidRPr="001B2A42">
        <w:rPr>
          <w:rFonts w:ascii="Arial" w:eastAsia="Times New Roman" w:hAnsi="Arial" w:cs="Arial"/>
          <w:sz w:val="24"/>
          <w:szCs w:val="24"/>
          <w:lang w:eastAsia="ru-RU"/>
        </w:rPr>
        <w:t xml:space="preserve">     </w:t>
      </w:r>
    </w:p>
    <w:p w:rsidR="002558A0" w:rsidRPr="001B2A42" w:rsidRDefault="002D6501" w:rsidP="002558A0">
      <w:pPr>
        <w:ind w:firstLine="567"/>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Гороховского</w:t>
      </w:r>
      <w:r w:rsidR="002558A0" w:rsidRPr="001B2A42">
        <w:rPr>
          <w:rFonts w:ascii="Arial" w:eastAsia="Times New Roman" w:hAnsi="Arial" w:cs="Arial"/>
          <w:sz w:val="24"/>
          <w:szCs w:val="24"/>
          <w:lang w:eastAsia="ru-RU"/>
        </w:rPr>
        <w:t xml:space="preserve">  сельского  поселения  </w:t>
      </w:r>
    </w:p>
    <w:p w:rsidR="002558A0" w:rsidRPr="001B2A42" w:rsidRDefault="002558A0" w:rsidP="002558A0">
      <w:pPr>
        <w:ind w:firstLine="567"/>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Верхнемамонского  муниципального района </w:t>
      </w:r>
    </w:p>
    <w:p w:rsidR="002558A0" w:rsidRPr="001B2A42" w:rsidRDefault="002558A0" w:rsidP="002558A0">
      <w:pPr>
        <w:ind w:firstLine="567"/>
        <w:jc w:val="right"/>
        <w:rPr>
          <w:rFonts w:ascii="Arial" w:eastAsia="Times New Roman" w:hAnsi="Arial" w:cs="Arial"/>
          <w:bCs/>
          <w:color w:val="000000"/>
          <w:sz w:val="24"/>
          <w:szCs w:val="24"/>
          <w:lang w:eastAsia="ru-RU"/>
        </w:rPr>
      </w:pPr>
      <w:r w:rsidRPr="001B2A42">
        <w:rPr>
          <w:rFonts w:ascii="Arial" w:eastAsia="Times New Roman" w:hAnsi="Arial" w:cs="Arial"/>
          <w:sz w:val="24"/>
          <w:szCs w:val="24"/>
          <w:lang w:eastAsia="ru-RU"/>
        </w:rPr>
        <w:t>Воронежской области на  2018-</w:t>
      </w:r>
      <w:bookmarkStart w:id="0" w:name="_GoBack"/>
      <w:r w:rsidRPr="001B2A42">
        <w:rPr>
          <w:rFonts w:ascii="Arial" w:eastAsia="Times New Roman" w:hAnsi="Arial" w:cs="Arial"/>
          <w:sz w:val="24"/>
          <w:szCs w:val="24"/>
          <w:lang w:eastAsia="ru-RU"/>
        </w:rPr>
        <w:t>202</w:t>
      </w:r>
      <w:bookmarkEnd w:id="0"/>
      <w:r w:rsidR="00492AC6">
        <w:rPr>
          <w:rFonts w:ascii="Arial" w:eastAsia="Times New Roman" w:hAnsi="Arial" w:cs="Arial"/>
          <w:sz w:val="24"/>
          <w:szCs w:val="24"/>
          <w:lang w:eastAsia="ru-RU"/>
        </w:rPr>
        <w:t>4</w:t>
      </w:r>
      <w:r w:rsidRPr="001B2A42">
        <w:rPr>
          <w:rFonts w:ascii="Arial" w:eastAsia="Times New Roman" w:hAnsi="Arial" w:cs="Arial"/>
          <w:sz w:val="24"/>
          <w:szCs w:val="24"/>
          <w:lang w:eastAsia="ru-RU"/>
        </w:rPr>
        <w:t xml:space="preserve"> годы  </w:t>
      </w:r>
    </w:p>
    <w:p w:rsidR="002558A0" w:rsidRPr="001B2A42"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1B2A42" w:rsidRDefault="002558A0" w:rsidP="002558A0">
      <w:pPr>
        <w:autoSpaceDE w:val="0"/>
        <w:autoSpaceDN w:val="0"/>
        <w:adjustRightInd w:val="0"/>
        <w:jc w:val="center"/>
        <w:rPr>
          <w:rFonts w:ascii="Arial" w:eastAsia="Times New Roman" w:hAnsi="Arial" w:cs="Arial"/>
          <w:b/>
          <w:bCs/>
          <w:sz w:val="24"/>
          <w:szCs w:val="24"/>
          <w:lang w:eastAsia="ru-RU"/>
        </w:rPr>
      </w:pPr>
      <w:r w:rsidRPr="001B2A42">
        <w:rPr>
          <w:rFonts w:ascii="Arial" w:eastAsia="Times New Roman" w:hAnsi="Arial" w:cs="Arial"/>
          <w:b/>
          <w:bCs/>
          <w:sz w:val="24"/>
          <w:szCs w:val="24"/>
          <w:lang w:eastAsia="ru-RU"/>
        </w:rPr>
        <w:t>ПЕРЕЧЕНЬ МЕРОПРИЯТИЙ   МУНИЦИПАЛЬНОЙ   ПРОГРАММЫ</w:t>
      </w:r>
    </w:p>
    <w:p w:rsidR="002558A0" w:rsidRPr="001B2A42" w:rsidRDefault="002558A0" w:rsidP="002558A0">
      <w:pPr>
        <w:autoSpaceDE w:val="0"/>
        <w:autoSpaceDN w:val="0"/>
        <w:adjustRightInd w:val="0"/>
        <w:jc w:val="center"/>
        <w:rPr>
          <w:rFonts w:ascii="Arial" w:eastAsia="Times New Roman" w:hAnsi="Arial" w:cs="Arial"/>
          <w:b/>
          <w:bCs/>
          <w:sz w:val="24"/>
          <w:szCs w:val="24"/>
          <w:lang w:eastAsia="ru-RU"/>
        </w:rPr>
      </w:pPr>
      <w:r w:rsidRPr="001B2A42">
        <w:rPr>
          <w:rFonts w:ascii="Arial" w:eastAsia="Times New Roman" w:hAnsi="Arial" w:cs="Arial"/>
          <w:b/>
          <w:bCs/>
          <w:sz w:val="24"/>
          <w:szCs w:val="24"/>
          <w:lang w:eastAsia="ru-RU"/>
        </w:rPr>
        <w:t xml:space="preserve"> </w:t>
      </w:r>
    </w:p>
    <w:tbl>
      <w:tblPr>
        <w:tblW w:w="16056" w:type="dxa"/>
        <w:jc w:val="center"/>
        <w:tblLayout w:type="fixed"/>
        <w:tblCellMar>
          <w:left w:w="70" w:type="dxa"/>
          <w:right w:w="70" w:type="dxa"/>
        </w:tblCellMar>
        <w:tblLook w:val="0000"/>
      </w:tblPr>
      <w:tblGrid>
        <w:gridCol w:w="464"/>
        <w:gridCol w:w="1701"/>
        <w:gridCol w:w="1843"/>
        <w:gridCol w:w="1276"/>
        <w:gridCol w:w="1489"/>
        <w:gridCol w:w="851"/>
        <w:gridCol w:w="992"/>
        <w:gridCol w:w="992"/>
        <w:gridCol w:w="993"/>
        <w:gridCol w:w="850"/>
        <w:gridCol w:w="1487"/>
        <w:gridCol w:w="1559"/>
        <w:gridCol w:w="1559"/>
      </w:tblGrid>
      <w:tr w:rsidR="00E503D5" w:rsidRPr="001B2A42" w:rsidTr="00BF10C1">
        <w:trPr>
          <w:cantSplit/>
          <w:trHeight w:val="576"/>
          <w:jc w:val="center"/>
        </w:trPr>
        <w:tc>
          <w:tcPr>
            <w:tcW w:w="464" w:type="dxa"/>
            <w:vMerge w:val="restart"/>
            <w:tcBorders>
              <w:top w:val="single" w:sz="6" w:space="0" w:color="auto"/>
              <w:left w:val="single" w:sz="6" w:space="0" w:color="auto"/>
              <w:bottom w:val="nil"/>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   </w:t>
            </w:r>
            <w:r w:rsidRPr="001B2A42">
              <w:rPr>
                <w:rFonts w:ascii="Arial" w:eastAsia="Times New Roman" w:hAnsi="Arial" w:cs="Arial"/>
                <w:b/>
                <w:sz w:val="24"/>
                <w:szCs w:val="24"/>
                <w:lang w:eastAsia="ru-RU"/>
              </w:rPr>
              <w:br/>
              <w:t>п/п</w:t>
            </w:r>
          </w:p>
        </w:tc>
        <w:tc>
          <w:tcPr>
            <w:tcW w:w="1701" w:type="dxa"/>
            <w:vMerge w:val="restart"/>
            <w:tcBorders>
              <w:top w:val="single" w:sz="6" w:space="0" w:color="auto"/>
              <w:left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Наименование мероприятий</w:t>
            </w:r>
          </w:p>
        </w:tc>
        <w:tc>
          <w:tcPr>
            <w:tcW w:w="1843" w:type="dxa"/>
            <w:vMerge w:val="restart"/>
            <w:tcBorders>
              <w:top w:val="single" w:sz="6" w:space="0" w:color="auto"/>
              <w:left w:val="single" w:sz="6" w:space="0" w:color="auto"/>
              <w:bottom w:val="nil"/>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Ответственный</w:t>
            </w:r>
            <w:r w:rsidRPr="001B2A42">
              <w:rPr>
                <w:rFonts w:ascii="Arial" w:eastAsia="Times New Roman" w:hAnsi="Arial" w:cs="Arial"/>
                <w:b/>
                <w:sz w:val="24"/>
                <w:szCs w:val="24"/>
                <w:lang w:eastAsia="ru-RU"/>
              </w:rPr>
              <w:br/>
              <w:t>исполнитель</w:t>
            </w:r>
          </w:p>
        </w:tc>
        <w:tc>
          <w:tcPr>
            <w:tcW w:w="1276" w:type="dxa"/>
            <w:vMerge w:val="restart"/>
            <w:tcBorders>
              <w:top w:val="single" w:sz="6" w:space="0" w:color="auto"/>
              <w:left w:val="single" w:sz="6" w:space="0" w:color="auto"/>
              <w:bottom w:val="nil"/>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Срок исполне-ния</w:t>
            </w:r>
          </w:p>
        </w:tc>
        <w:tc>
          <w:tcPr>
            <w:tcW w:w="1489" w:type="dxa"/>
            <w:vMerge w:val="restart"/>
            <w:tcBorders>
              <w:top w:val="single" w:sz="6" w:space="0" w:color="auto"/>
              <w:left w:val="single" w:sz="6" w:space="0" w:color="auto"/>
              <w:bottom w:val="nil"/>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Источник</w:t>
            </w:r>
            <w:r w:rsidRPr="001B2A42">
              <w:rPr>
                <w:rFonts w:ascii="Arial" w:eastAsia="Times New Roman" w:hAnsi="Arial" w:cs="Arial"/>
                <w:b/>
                <w:sz w:val="24"/>
                <w:szCs w:val="24"/>
                <w:lang w:eastAsia="ru-RU"/>
              </w:rPr>
              <w:br/>
              <w:t>финанси</w:t>
            </w:r>
          </w:p>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рования</w:t>
            </w:r>
          </w:p>
        </w:tc>
        <w:tc>
          <w:tcPr>
            <w:tcW w:w="3828" w:type="dxa"/>
            <w:gridSpan w:val="4"/>
            <w:vMerge w:val="restart"/>
            <w:tcBorders>
              <w:top w:val="single" w:sz="6" w:space="0" w:color="auto"/>
              <w:left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Объем финансирования     </w:t>
            </w:r>
            <w:r w:rsidRPr="001B2A42">
              <w:rPr>
                <w:rFonts w:ascii="Arial" w:eastAsia="Times New Roman" w:hAnsi="Arial" w:cs="Arial"/>
                <w:b/>
                <w:sz w:val="24"/>
                <w:szCs w:val="24"/>
                <w:lang w:eastAsia="ru-RU"/>
              </w:rPr>
              <w:br/>
              <w:t>по годам (руб.)</w:t>
            </w:r>
          </w:p>
        </w:tc>
        <w:tc>
          <w:tcPr>
            <w:tcW w:w="850" w:type="dxa"/>
            <w:tcBorders>
              <w:top w:val="single" w:sz="6" w:space="0" w:color="auto"/>
              <w:left w:val="single" w:sz="6" w:space="0" w:color="auto"/>
              <w:bottom w:val="nil"/>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1487" w:type="dxa"/>
            <w:tcBorders>
              <w:top w:val="single" w:sz="6" w:space="0" w:color="auto"/>
              <w:left w:val="single" w:sz="6" w:space="0" w:color="auto"/>
              <w:bottom w:val="nil"/>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1559" w:type="dxa"/>
            <w:tcBorders>
              <w:top w:val="single" w:sz="6" w:space="0" w:color="auto"/>
              <w:left w:val="single" w:sz="6" w:space="0" w:color="auto"/>
              <w:bottom w:val="nil"/>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1559" w:type="dxa"/>
            <w:vMerge w:val="restart"/>
            <w:tcBorders>
              <w:top w:val="single" w:sz="6" w:space="0" w:color="auto"/>
              <w:left w:val="single" w:sz="6" w:space="0" w:color="auto"/>
              <w:bottom w:val="nil"/>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Всего</w:t>
            </w:r>
          </w:p>
        </w:tc>
      </w:tr>
      <w:tr w:rsidR="00E503D5" w:rsidRPr="001B2A42" w:rsidTr="00BF10C1">
        <w:trPr>
          <w:cantSplit/>
          <w:trHeight w:val="240"/>
          <w:jc w:val="center"/>
        </w:trPr>
        <w:tc>
          <w:tcPr>
            <w:tcW w:w="464"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701" w:type="dxa"/>
            <w:vMerge/>
            <w:tcBorders>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843"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276"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489"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3828" w:type="dxa"/>
            <w:gridSpan w:val="4"/>
            <w:vMerge/>
            <w:tcBorders>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850" w:type="dxa"/>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487" w:type="dxa"/>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559" w:type="dxa"/>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559"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r>
      <w:tr w:rsidR="00E503D5" w:rsidRPr="001B2A42" w:rsidTr="00BF10C1">
        <w:trPr>
          <w:cantSplit/>
          <w:trHeight w:val="240"/>
          <w:jc w:val="center"/>
        </w:trPr>
        <w:tc>
          <w:tcPr>
            <w:tcW w:w="464"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701" w:type="dxa"/>
            <w:vMerge/>
            <w:tcBorders>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843"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276"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1489"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2018</w:t>
            </w:r>
          </w:p>
        </w:tc>
        <w:tc>
          <w:tcPr>
            <w:tcW w:w="992"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2019</w:t>
            </w:r>
          </w:p>
        </w:tc>
        <w:tc>
          <w:tcPr>
            <w:tcW w:w="992"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2020</w:t>
            </w:r>
          </w:p>
        </w:tc>
        <w:tc>
          <w:tcPr>
            <w:tcW w:w="993" w:type="dxa"/>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2021</w:t>
            </w:r>
          </w:p>
        </w:tc>
        <w:tc>
          <w:tcPr>
            <w:tcW w:w="850" w:type="dxa"/>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2022</w:t>
            </w:r>
          </w:p>
        </w:tc>
        <w:tc>
          <w:tcPr>
            <w:tcW w:w="1487" w:type="dxa"/>
            <w:tcBorders>
              <w:top w:val="nil"/>
              <w:left w:val="single" w:sz="6" w:space="0" w:color="auto"/>
              <w:bottom w:val="single" w:sz="6" w:space="0" w:color="auto"/>
              <w:right w:val="single" w:sz="6" w:space="0" w:color="auto"/>
            </w:tcBorders>
          </w:tcPr>
          <w:p w:rsidR="00E503D5" w:rsidRPr="001B2A42" w:rsidRDefault="00BF10C1" w:rsidP="002558A0">
            <w:pPr>
              <w:autoSpaceDE w:val="0"/>
              <w:autoSpaceDN w:val="0"/>
              <w:adjustRightInd w:val="0"/>
              <w:jc w:val="right"/>
              <w:rPr>
                <w:rFonts w:ascii="Arial" w:eastAsia="Times New Roman" w:hAnsi="Arial" w:cs="Arial"/>
                <w:b/>
                <w:sz w:val="24"/>
                <w:szCs w:val="24"/>
                <w:lang w:eastAsia="ru-RU"/>
              </w:rPr>
            </w:pPr>
            <w:r>
              <w:rPr>
                <w:rFonts w:ascii="Arial" w:eastAsia="Times New Roman" w:hAnsi="Arial" w:cs="Arial"/>
                <w:b/>
                <w:sz w:val="24"/>
                <w:szCs w:val="24"/>
                <w:lang w:eastAsia="ru-RU"/>
              </w:rPr>
              <w:t>2023</w:t>
            </w:r>
          </w:p>
        </w:tc>
        <w:tc>
          <w:tcPr>
            <w:tcW w:w="1559" w:type="dxa"/>
            <w:tcBorders>
              <w:top w:val="nil"/>
              <w:left w:val="single" w:sz="6" w:space="0" w:color="auto"/>
              <w:bottom w:val="single" w:sz="6" w:space="0" w:color="auto"/>
              <w:right w:val="single" w:sz="6" w:space="0" w:color="auto"/>
            </w:tcBorders>
          </w:tcPr>
          <w:p w:rsidR="00E503D5" w:rsidRPr="001B2A42" w:rsidRDefault="00BF10C1" w:rsidP="002558A0">
            <w:pPr>
              <w:autoSpaceDE w:val="0"/>
              <w:autoSpaceDN w:val="0"/>
              <w:adjustRightInd w:val="0"/>
              <w:jc w:val="right"/>
              <w:rPr>
                <w:rFonts w:ascii="Arial" w:eastAsia="Times New Roman" w:hAnsi="Arial" w:cs="Arial"/>
                <w:b/>
                <w:sz w:val="24"/>
                <w:szCs w:val="24"/>
                <w:lang w:eastAsia="ru-RU"/>
              </w:rPr>
            </w:pPr>
            <w:r>
              <w:rPr>
                <w:rFonts w:ascii="Arial" w:eastAsia="Times New Roman" w:hAnsi="Arial" w:cs="Arial"/>
                <w:b/>
                <w:sz w:val="24"/>
                <w:szCs w:val="24"/>
                <w:lang w:eastAsia="ru-RU"/>
              </w:rPr>
              <w:t>2024</w:t>
            </w:r>
          </w:p>
        </w:tc>
        <w:tc>
          <w:tcPr>
            <w:tcW w:w="1559" w:type="dxa"/>
            <w:vMerge/>
            <w:tcBorders>
              <w:top w:val="nil"/>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r>
      <w:tr w:rsidR="00E503D5" w:rsidRPr="001B2A42" w:rsidTr="00BF10C1">
        <w:trPr>
          <w:cantSplit/>
          <w:trHeight w:val="323"/>
          <w:jc w:val="center"/>
        </w:trPr>
        <w:tc>
          <w:tcPr>
            <w:tcW w:w="464"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right"/>
              <w:rPr>
                <w:rFonts w:ascii="Arial" w:eastAsia="Times New Roman" w:hAnsi="Arial" w:cs="Arial"/>
                <w:b/>
                <w:sz w:val="24"/>
                <w:szCs w:val="24"/>
                <w:lang w:eastAsia="ru-RU"/>
              </w:rPr>
            </w:pPr>
          </w:p>
        </w:tc>
        <w:tc>
          <w:tcPr>
            <w:tcW w:w="3544" w:type="dxa"/>
            <w:gridSpan w:val="2"/>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Мероприятия по благоустройству общественных территорий</w:t>
            </w:r>
          </w:p>
        </w:tc>
        <w:tc>
          <w:tcPr>
            <w:tcW w:w="1276"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1489"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E503D5" w:rsidRPr="001B2A42" w:rsidRDefault="00E503D5" w:rsidP="00DB0B95">
            <w:pPr>
              <w:autoSpaceDE w:val="0"/>
              <w:autoSpaceDN w:val="0"/>
              <w:adjustRightInd w:val="0"/>
              <w:jc w:val="center"/>
              <w:rPr>
                <w:rFonts w:ascii="Arial" w:eastAsia="Times New Roman" w:hAnsi="Arial" w:cs="Arial"/>
                <w:b/>
                <w:sz w:val="24"/>
                <w:szCs w:val="24"/>
                <w:lang w:eastAsia="ru-RU"/>
              </w:rPr>
            </w:pPr>
          </w:p>
        </w:tc>
        <w:tc>
          <w:tcPr>
            <w:tcW w:w="992"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993"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850"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1487"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c>
          <w:tcPr>
            <w:tcW w:w="1559" w:type="dxa"/>
            <w:tcBorders>
              <w:top w:val="single" w:sz="6" w:space="0" w:color="auto"/>
              <w:left w:val="single" w:sz="6" w:space="0" w:color="auto"/>
              <w:bottom w:val="single" w:sz="6" w:space="0" w:color="auto"/>
              <w:right w:val="single" w:sz="6" w:space="0" w:color="auto"/>
            </w:tcBorders>
          </w:tcPr>
          <w:p w:rsidR="00E503D5" w:rsidRPr="001B2A42" w:rsidRDefault="00E503D5" w:rsidP="002558A0">
            <w:pPr>
              <w:autoSpaceDE w:val="0"/>
              <w:autoSpaceDN w:val="0"/>
              <w:adjustRightInd w:val="0"/>
              <w:jc w:val="center"/>
              <w:rPr>
                <w:rFonts w:ascii="Arial" w:eastAsia="Times New Roman" w:hAnsi="Arial" w:cs="Arial"/>
                <w:b/>
                <w:sz w:val="24"/>
                <w:szCs w:val="24"/>
                <w:lang w:eastAsia="ru-RU"/>
              </w:rPr>
            </w:pPr>
          </w:p>
        </w:tc>
      </w:tr>
      <w:tr w:rsidR="00BF10C1" w:rsidRPr="001B2A42" w:rsidTr="00BF10C1">
        <w:trPr>
          <w:cantSplit/>
          <w:trHeight w:val="323"/>
          <w:jc w:val="center"/>
        </w:trPr>
        <w:tc>
          <w:tcPr>
            <w:tcW w:w="464"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right"/>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1. </w:t>
            </w:r>
          </w:p>
        </w:tc>
        <w:tc>
          <w:tcPr>
            <w:tcW w:w="1701"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left"/>
              <w:rPr>
                <w:rFonts w:ascii="Arial" w:eastAsia="Times New Roman" w:hAnsi="Arial" w:cs="Arial"/>
                <w:b/>
                <w:sz w:val="24"/>
                <w:szCs w:val="24"/>
                <w:lang w:eastAsia="ru-RU"/>
              </w:rPr>
            </w:pPr>
            <w:r w:rsidRPr="001B2A42">
              <w:rPr>
                <w:rFonts w:ascii="Arial" w:eastAsia="Times New Roman" w:hAnsi="Arial" w:cs="Arial"/>
                <w:b/>
                <w:sz w:val="24"/>
                <w:szCs w:val="24"/>
                <w:lang w:eastAsia="ru-RU"/>
              </w:rPr>
              <w:t>Благоустройство  парка «Юность»</w:t>
            </w:r>
          </w:p>
        </w:tc>
        <w:tc>
          <w:tcPr>
            <w:tcW w:w="1843"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left"/>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Администрация Гороховского сельского поселения   </w:t>
            </w:r>
          </w:p>
        </w:tc>
        <w:tc>
          <w:tcPr>
            <w:tcW w:w="1276"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 xml:space="preserve"> 2023</w:t>
            </w:r>
            <w:r w:rsidRPr="001B2A42">
              <w:rPr>
                <w:rFonts w:ascii="Arial" w:eastAsia="Times New Roman" w:hAnsi="Arial" w:cs="Arial"/>
                <w:b/>
                <w:sz w:val="24"/>
                <w:szCs w:val="24"/>
                <w:lang w:eastAsia="ru-RU"/>
              </w:rPr>
              <w:br/>
              <w:t xml:space="preserve">год </w:t>
            </w:r>
          </w:p>
        </w:tc>
        <w:tc>
          <w:tcPr>
            <w:tcW w:w="1489"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бюджет поселения</w:t>
            </w:r>
          </w:p>
        </w:tc>
        <w:tc>
          <w:tcPr>
            <w:tcW w:w="851" w:type="dxa"/>
            <w:tcBorders>
              <w:top w:val="single" w:sz="6" w:space="0" w:color="auto"/>
              <w:left w:val="single" w:sz="6" w:space="0" w:color="auto"/>
              <w:bottom w:val="single" w:sz="6" w:space="0" w:color="auto"/>
              <w:right w:val="single" w:sz="6" w:space="0" w:color="auto"/>
            </w:tcBorders>
          </w:tcPr>
          <w:p w:rsidR="00BF10C1" w:rsidRPr="001B2A42" w:rsidRDefault="00BF10C1" w:rsidP="00DB0B95">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 </w:t>
            </w:r>
          </w:p>
        </w:tc>
        <w:tc>
          <w:tcPr>
            <w:tcW w:w="993"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w:t>
            </w:r>
          </w:p>
        </w:tc>
        <w:tc>
          <w:tcPr>
            <w:tcW w:w="850" w:type="dxa"/>
            <w:tcBorders>
              <w:top w:val="single" w:sz="6" w:space="0" w:color="auto"/>
              <w:left w:val="single" w:sz="6" w:space="0" w:color="auto"/>
              <w:bottom w:val="single" w:sz="6" w:space="0" w:color="auto"/>
              <w:right w:val="single" w:sz="6" w:space="0" w:color="auto"/>
            </w:tcBorders>
          </w:tcPr>
          <w:p w:rsidR="00BF10C1" w:rsidRPr="001B2A42" w:rsidRDefault="00BF10C1" w:rsidP="00441B7C">
            <w:pPr>
              <w:autoSpaceDE w:val="0"/>
              <w:autoSpaceDN w:val="0"/>
              <w:adjustRightInd w:val="0"/>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1487" w:type="dxa"/>
            <w:tcBorders>
              <w:top w:val="single" w:sz="6" w:space="0" w:color="auto"/>
              <w:left w:val="single" w:sz="6" w:space="0" w:color="auto"/>
              <w:bottom w:val="single" w:sz="6" w:space="0" w:color="auto"/>
              <w:right w:val="single" w:sz="6" w:space="0" w:color="auto"/>
            </w:tcBorders>
          </w:tcPr>
          <w:p w:rsidR="00BF10C1" w:rsidRPr="001B2A42" w:rsidRDefault="00BF10C1" w:rsidP="00E60976">
            <w:pPr>
              <w:autoSpaceDE w:val="0"/>
              <w:autoSpaceDN w:val="0"/>
              <w:adjustRightInd w:val="0"/>
              <w:rPr>
                <w:rFonts w:ascii="Arial" w:eastAsia="Times New Roman" w:hAnsi="Arial" w:cs="Arial"/>
                <w:b/>
                <w:sz w:val="24"/>
                <w:szCs w:val="24"/>
                <w:lang w:eastAsia="ru-RU"/>
              </w:rPr>
            </w:pPr>
            <w:r w:rsidRPr="001B2A42">
              <w:rPr>
                <w:rFonts w:ascii="Arial" w:eastAsia="Times New Roman" w:hAnsi="Arial" w:cs="Arial"/>
                <w:b/>
                <w:sz w:val="24"/>
                <w:szCs w:val="24"/>
                <w:lang w:eastAsia="ru-RU"/>
              </w:rPr>
              <w:t>450 000,00</w:t>
            </w:r>
          </w:p>
        </w:tc>
        <w:tc>
          <w:tcPr>
            <w:tcW w:w="1559"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450 000,00</w:t>
            </w:r>
          </w:p>
        </w:tc>
      </w:tr>
      <w:tr w:rsidR="00BF10C1" w:rsidRPr="001B2A42" w:rsidTr="00BF10C1">
        <w:trPr>
          <w:cantSplit/>
          <w:trHeight w:val="323"/>
          <w:jc w:val="center"/>
        </w:trPr>
        <w:tc>
          <w:tcPr>
            <w:tcW w:w="464"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right"/>
              <w:rPr>
                <w:rFonts w:ascii="Arial" w:eastAsia="Times New Roman" w:hAnsi="Arial" w:cs="Arial"/>
                <w:b/>
                <w:sz w:val="24"/>
                <w:szCs w:val="24"/>
                <w:lang w:eastAsia="ru-RU"/>
              </w:rPr>
            </w:pPr>
          </w:p>
        </w:tc>
        <w:tc>
          <w:tcPr>
            <w:tcW w:w="1701"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right"/>
              <w:rPr>
                <w:rFonts w:ascii="Arial" w:eastAsia="Times New Roman" w:hAnsi="Arial" w:cs="Arial"/>
                <w:b/>
                <w:sz w:val="24"/>
                <w:szCs w:val="24"/>
                <w:lang w:eastAsia="ru-RU"/>
              </w:rPr>
            </w:pPr>
            <w:r w:rsidRPr="001B2A42">
              <w:rPr>
                <w:rFonts w:ascii="Arial" w:eastAsia="Times New Roman" w:hAnsi="Arial" w:cs="Arial"/>
                <w:b/>
                <w:sz w:val="24"/>
                <w:szCs w:val="24"/>
                <w:lang w:eastAsia="ru-RU"/>
              </w:rPr>
              <w:t>ИТОГО</w:t>
            </w:r>
          </w:p>
        </w:tc>
        <w:tc>
          <w:tcPr>
            <w:tcW w:w="1843"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right"/>
              <w:rPr>
                <w:rFonts w:ascii="Arial" w:eastAsia="Times New Roman" w:hAnsi="Arial" w:cs="Arial"/>
                <w:b/>
                <w:sz w:val="24"/>
                <w:szCs w:val="24"/>
                <w:lang w:eastAsia="ru-RU"/>
              </w:rPr>
            </w:pPr>
          </w:p>
        </w:tc>
        <w:tc>
          <w:tcPr>
            <w:tcW w:w="1276"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right"/>
              <w:rPr>
                <w:rFonts w:ascii="Arial" w:eastAsia="Times New Roman" w:hAnsi="Arial" w:cs="Arial"/>
                <w:b/>
                <w:sz w:val="24"/>
                <w:szCs w:val="24"/>
                <w:lang w:eastAsia="ru-RU"/>
              </w:rPr>
            </w:pPr>
          </w:p>
        </w:tc>
        <w:tc>
          <w:tcPr>
            <w:tcW w:w="1489"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right"/>
              <w:rPr>
                <w:rFonts w:ascii="Arial" w:eastAsia="Times New Roman" w:hAnsi="Arial" w:cs="Arial"/>
                <w:b/>
                <w:sz w:val="24"/>
                <w:szCs w:val="24"/>
                <w:lang w:eastAsia="ru-RU"/>
              </w:rPr>
            </w:pPr>
          </w:p>
        </w:tc>
        <w:tc>
          <w:tcPr>
            <w:tcW w:w="851" w:type="dxa"/>
            <w:tcBorders>
              <w:top w:val="single" w:sz="6" w:space="0" w:color="auto"/>
              <w:left w:val="single" w:sz="6" w:space="0" w:color="auto"/>
              <w:bottom w:val="single" w:sz="6" w:space="0" w:color="auto"/>
              <w:right w:val="single" w:sz="6" w:space="0" w:color="auto"/>
            </w:tcBorders>
          </w:tcPr>
          <w:p w:rsidR="00BF10C1" w:rsidRPr="001B2A42" w:rsidRDefault="00BF10C1" w:rsidP="00DB0B95">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992"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w:t>
            </w:r>
          </w:p>
        </w:tc>
        <w:tc>
          <w:tcPr>
            <w:tcW w:w="993"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 </w:t>
            </w:r>
          </w:p>
        </w:tc>
        <w:tc>
          <w:tcPr>
            <w:tcW w:w="850" w:type="dxa"/>
            <w:tcBorders>
              <w:top w:val="single" w:sz="6" w:space="0" w:color="auto"/>
              <w:left w:val="single" w:sz="6" w:space="0" w:color="auto"/>
              <w:bottom w:val="single" w:sz="6" w:space="0" w:color="auto"/>
              <w:right w:val="single" w:sz="6" w:space="0" w:color="auto"/>
            </w:tcBorders>
          </w:tcPr>
          <w:p w:rsidR="00BF10C1" w:rsidRPr="001B2A42" w:rsidRDefault="00BF10C1" w:rsidP="00F85D4B">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1487" w:type="dxa"/>
            <w:tcBorders>
              <w:top w:val="single" w:sz="6" w:space="0" w:color="auto"/>
              <w:left w:val="single" w:sz="6" w:space="0" w:color="auto"/>
              <w:bottom w:val="single" w:sz="6" w:space="0" w:color="auto"/>
              <w:right w:val="single" w:sz="6" w:space="0" w:color="auto"/>
            </w:tcBorders>
          </w:tcPr>
          <w:p w:rsidR="00BF10C1" w:rsidRPr="001B2A42" w:rsidRDefault="00BF10C1" w:rsidP="00E60976">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450 000,00</w:t>
            </w:r>
          </w:p>
        </w:tc>
        <w:tc>
          <w:tcPr>
            <w:tcW w:w="1559"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Pr>
                <w:rFonts w:ascii="Arial" w:eastAsia="Times New Roman" w:hAnsi="Arial" w:cs="Arial"/>
                <w:b/>
                <w:sz w:val="24"/>
                <w:szCs w:val="24"/>
                <w:lang w:eastAsia="ru-RU"/>
              </w:rPr>
              <w:t>-</w:t>
            </w:r>
          </w:p>
        </w:tc>
        <w:tc>
          <w:tcPr>
            <w:tcW w:w="1559" w:type="dxa"/>
            <w:tcBorders>
              <w:top w:val="single" w:sz="6" w:space="0" w:color="auto"/>
              <w:left w:val="single" w:sz="6" w:space="0" w:color="auto"/>
              <w:bottom w:val="single" w:sz="6" w:space="0" w:color="auto"/>
              <w:right w:val="single" w:sz="6" w:space="0" w:color="auto"/>
            </w:tcBorders>
          </w:tcPr>
          <w:p w:rsidR="00BF10C1" w:rsidRPr="001B2A42" w:rsidRDefault="00BF10C1" w:rsidP="002558A0">
            <w:pPr>
              <w:autoSpaceDE w:val="0"/>
              <w:autoSpaceDN w:val="0"/>
              <w:adjustRightInd w:val="0"/>
              <w:jc w:val="center"/>
              <w:rPr>
                <w:rFonts w:ascii="Arial" w:eastAsia="Times New Roman" w:hAnsi="Arial" w:cs="Arial"/>
                <w:b/>
                <w:sz w:val="24"/>
                <w:szCs w:val="24"/>
                <w:lang w:eastAsia="ru-RU"/>
              </w:rPr>
            </w:pPr>
            <w:r w:rsidRPr="001B2A42">
              <w:rPr>
                <w:rFonts w:ascii="Arial" w:eastAsia="Times New Roman" w:hAnsi="Arial" w:cs="Arial"/>
                <w:b/>
                <w:sz w:val="24"/>
                <w:szCs w:val="24"/>
                <w:lang w:eastAsia="ru-RU"/>
              </w:rPr>
              <w:t xml:space="preserve">450 000,00 </w:t>
            </w:r>
          </w:p>
        </w:tc>
      </w:tr>
    </w:tbl>
    <w:p w:rsidR="002558A0" w:rsidRPr="001B2A42" w:rsidRDefault="002558A0" w:rsidP="002558A0">
      <w:pPr>
        <w:autoSpaceDE w:val="0"/>
        <w:autoSpaceDN w:val="0"/>
        <w:adjustRightInd w:val="0"/>
        <w:jc w:val="right"/>
        <w:rPr>
          <w:rFonts w:ascii="Arial" w:eastAsia="Times New Roman" w:hAnsi="Arial" w:cs="Arial"/>
          <w:b/>
          <w:bCs/>
          <w:sz w:val="24"/>
          <w:szCs w:val="24"/>
          <w:lang w:eastAsia="ru-RU"/>
        </w:rPr>
      </w:pPr>
    </w:p>
    <w:p w:rsidR="002558A0" w:rsidRPr="001B2A42" w:rsidRDefault="002558A0" w:rsidP="002558A0">
      <w:pPr>
        <w:jc w:val="left"/>
        <w:rPr>
          <w:rFonts w:ascii="Arial" w:eastAsia="Times New Roman" w:hAnsi="Arial" w:cs="Arial"/>
          <w:sz w:val="24"/>
          <w:szCs w:val="24"/>
          <w:lang w:eastAsia="ru-RU"/>
        </w:rPr>
        <w:sectPr w:rsidR="002558A0" w:rsidRPr="001B2A42" w:rsidSect="00D74E1A">
          <w:pgSz w:w="16838" w:h="11906" w:orient="landscape"/>
          <w:pgMar w:top="1259" w:right="720" w:bottom="851" w:left="1134" w:header="709" w:footer="709" w:gutter="0"/>
          <w:cols w:space="708"/>
          <w:docGrid w:linePitch="360"/>
        </w:sectPr>
      </w:pPr>
    </w:p>
    <w:p w:rsidR="002558A0" w:rsidRPr="001B2A42" w:rsidRDefault="002558A0" w:rsidP="002558A0">
      <w:pPr>
        <w:jc w:val="left"/>
        <w:rPr>
          <w:rFonts w:ascii="Arial" w:eastAsia="Times New Roman" w:hAnsi="Arial" w:cs="Arial"/>
          <w:sz w:val="24"/>
          <w:szCs w:val="24"/>
          <w:lang w:eastAsia="ru-RU"/>
        </w:rPr>
      </w:pPr>
    </w:p>
    <w:p w:rsidR="002558A0" w:rsidRPr="001B2A42" w:rsidRDefault="002558A0" w:rsidP="002558A0">
      <w:pPr>
        <w:jc w:val="left"/>
        <w:rPr>
          <w:rFonts w:ascii="Arial" w:eastAsia="Times New Roman" w:hAnsi="Arial" w:cs="Arial"/>
          <w:sz w:val="24"/>
          <w:szCs w:val="24"/>
          <w:lang w:eastAsia="ru-RU"/>
        </w:rPr>
      </w:pPr>
    </w:p>
    <w:p w:rsidR="002558A0" w:rsidRPr="001B2A42" w:rsidRDefault="002558A0" w:rsidP="002558A0">
      <w:pPr>
        <w:autoSpaceDE w:val="0"/>
        <w:autoSpaceDN w:val="0"/>
        <w:adjustRightInd w:val="0"/>
        <w:jc w:val="center"/>
        <w:rPr>
          <w:rFonts w:ascii="Arial" w:eastAsia="Times New Roman" w:hAnsi="Arial" w:cs="Arial"/>
          <w:b/>
          <w:bCs/>
          <w:sz w:val="24"/>
          <w:szCs w:val="24"/>
          <w:lang w:eastAsia="ru-RU"/>
        </w:rPr>
      </w:pPr>
    </w:p>
    <w:p w:rsidR="002558A0" w:rsidRPr="001B2A42" w:rsidRDefault="002558A0" w:rsidP="002558A0">
      <w:pPr>
        <w:autoSpaceDE w:val="0"/>
        <w:autoSpaceDN w:val="0"/>
        <w:adjustRightInd w:val="0"/>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Приложение N 2</w:t>
      </w:r>
    </w:p>
    <w:p w:rsidR="002558A0" w:rsidRPr="001B2A42" w:rsidRDefault="002558A0" w:rsidP="002558A0">
      <w:pPr>
        <w:autoSpaceDE w:val="0"/>
        <w:autoSpaceDN w:val="0"/>
        <w:adjustRightInd w:val="0"/>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p>
    <w:p w:rsidR="00F364A3" w:rsidRPr="001B2A42" w:rsidRDefault="002558A0" w:rsidP="00F364A3">
      <w:pPr>
        <w:ind w:firstLine="567"/>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к  муниципальной программе </w:t>
      </w:r>
      <w:r w:rsidR="00F364A3" w:rsidRPr="001B2A42">
        <w:rPr>
          <w:rFonts w:ascii="Arial" w:eastAsia="Times New Roman" w:hAnsi="Arial" w:cs="Arial"/>
          <w:sz w:val="24"/>
          <w:szCs w:val="24"/>
          <w:lang w:eastAsia="ru-RU"/>
        </w:rPr>
        <w:t xml:space="preserve">формирование городской среды на   территории     </w:t>
      </w:r>
    </w:p>
    <w:p w:rsidR="00F364A3" w:rsidRPr="001B2A42" w:rsidRDefault="00F364A3" w:rsidP="00F364A3">
      <w:pPr>
        <w:ind w:firstLine="567"/>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Гороховского  сельского  поселения  </w:t>
      </w:r>
    </w:p>
    <w:p w:rsidR="00F364A3" w:rsidRPr="001B2A42" w:rsidRDefault="00F364A3" w:rsidP="00F364A3">
      <w:pPr>
        <w:ind w:firstLine="567"/>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Верхнемамонского  муниципального района </w:t>
      </w:r>
    </w:p>
    <w:p w:rsidR="00F364A3" w:rsidRPr="001B2A42" w:rsidRDefault="00F364A3" w:rsidP="00F364A3">
      <w:pPr>
        <w:ind w:firstLine="567"/>
        <w:jc w:val="right"/>
        <w:rPr>
          <w:rFonts w:ascii="Arial" w:eastAsia="Times New Roman" w:hAnsi="Arial" w:cs="Arial"/>
          <w:bCs/>
          <w:color w:val="000000"/>
          <w:sz w:val="24"/>
          <w:szCs w:val="24"/>
          <w:lang w:eastAsia="ru-RU"/>
        </w:rPr>
      </w:pPr>
      <w:r w:rsidRPr="001B2A42">
        <w:rPr>
          <w:rFonts w:ascii="Arial" w:eastAsia="Times New Roman" w:hAnsi="Arial" w:cs="Arial"/>
          <w:sz w:val="24"/>
          <w:szCs w:val="24"/>
          <w:lang w:eastAsia="ru-RU"/>
        </w:rPr>
        <w:t>В</w:t>
      </w:r>
      <w:r w:rsidR="00BF10C1">
        <w:rPr>
          <w:rFonts w:ascii="Arial" w:eastAsia="Times New Roman" w:hAnsi="Arial" w:cs="Arial"/>
          <w:sz w:val="24"/>
          <w:szCs w:val="24"/>
          <w:lang w:eastAsia="ru-RU"/>
        </w:rPr>
        <w:t>оронежской области на  2018-2024</w:t>
      </w:r>
      <w:r w:rsidRPr="001B2A42">
        <w:rPr>
          <w:rFonts w:ascii="Arial" w:eastAsia="Times New Roman" w:hAnsi="Arial" w:cs="Arial"/>
          <w:sz w:val="24"/>
          <w:szCs w:val="24"/>
          <w:lang w:eastAsia="ru-RU"/>
        </w:rPr>
        <w:t xml:space="preserve"> годы  </w:t>
      </w:r>
    </w:p>
    <w:p w:rsidR="00F364A3" w:rsidRPr="001B2A42" w:rsidRDefault="00F364A3" w:rsidP="00F364A3">
      <w:pPr>
        <w:autoSpaceDE w:val="0"/>
        <w:autoSpaceDN w:val="0"/>
        <w:adjustRightInd w:val="0"/>
        <w:jc w:val="center"/>
        <w:rPr>
          <w:rFonts w:ascii="Arial" w:eastAsia="Times New Roman" w:hAnsi="Arial" w:cs="Arial"/>
          <w:b/>
          <w:bCs/>
          <w:sz w:val="24"/>
          <w:szCs w:val="24"/>
          <w:lang w:eastAsia="ru-RU"/>
        </w:rPr>
      </w:pPr>
    </w:p>
    <w:p w:rsidR="002558A0" w:rsidRPr="001B2A42" w:rsidRDefault="002558A0" w:rsidP="00F364A3">
      <w:pPr>
        <w:ind w:firstLine="567"/>
        <w:jc w:val="right"/>
        <w:rPr>
          <w:rFonts w:ascii="Arial" w:eastAsia="Times New Roman" w:hAnsi="Arial" w:cs="Arial"/>
          <w:sz w:val="24"/>
          <w:szCs w:val="24"/>
          <w:lang w:eastAsia="ru-RU"/>
        </w:rPr>
      </w:pPr>
    </w:p>
    <w:p w:rsidR="002558A0" w:rsidRPr="001B2A42" w:rsidRDefault="002558A0" w:rsidP="002558A0">
      <w:pPr>
        <w:autoSpaceDE w:val="0"/>
        <w:autoSpaceDN w:val="0"/>
        <w:adjustRightInd w:val="0"/>
        <w:jc w:val="righ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p>
    <w:p w:rsidR="002558A0" w:rsidRPr="001B2A42" w:rsidRDefault="002558A0" w:rsidP="002558A0">
      <w:pPr>
        <w:autoSpaceDE w:val="0"/>
        <w:autoSpaceDN w:val="0"/>
        <w:adjustRightInd w:val="0"/>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МЕТОДИКА ОЦЕНКИ ЭФФЕКТИВНОСТИ РЕАЛИЗАЦИИ</w:t>
      </w:r>
    </w:p>
    <w:p w:rsidR="00F364A3" w:rsidRPr="001B2A42" w:rsidRDefault="002558A0" w:rsidP="00F364A3">
      <w:pPr>
        <w:ind w:firstLine="567"/>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муниципальной  программы </w:t>
      </w:r>
      <w:r w:rsidR="00F364A3" w:rsidRPr="001B2A42">
        <w:rPr>
          <w:rFonts w:ascii="Arial" w:eastAsia="Times New Roman" w:hAnsi="Arial" w:cs="Arial"/>
          <w:sz w:val="24"/>
          <w:szCs w:val="24"/>
          <w:lang w:eastAsia="ru-RU"/>
        </w:rPr>
        <w:t>формирование городской среды на   территории</w:t>
      </w:r>
    </w:p>
    <w:p w:rsidR="00F364A3" w:rsidRPr="001B2A42" w:rsidRDefault="00F364A3" w:rsidP="00F364A3">
      <w:pPr>
        <w:ind w:firstLine="567"/>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Гороховского  сельского  поселения</w:t>
      </w:r>
    </w:p>
    <w:p w:rsidR="00F364A3" w:rsidRPr="001B2A42" w:rsidRDefault="00F364A3" w:rsidP="00F364A3">
      <w:pPr>
        <w:ind w:firstLine="567"/>
        <w:jc w:val="center"/>
        <w:rPr>
          <w:rFonts w:ascii="Arial" w:eastAsia="Times New Roman" w:hAnsi="Arial" w:cs="Arial"/>
          <w:sz w:val="24"/>
          <w:szCs w:val="24"/>
          <w:lang w:eastAsia="ru-RU"/>
        </w:rPr>
      </w:pPr>
      <w:r w:rsidRPr="001B2A42">
        <w:rPr>
          <w:rFonts w:ascii="Arial" w:eastAsia="Times New Roman" w:hAnsi="Arial" w:cs="Arial"/>
          <w:sz w:val="24"/>
          <w:szCs w:val="24"/>
          <w:lang w:eastAsia="ru-RU"/>
        </w:rPr>
        <w:t>Верхнемамонского  муниципального района</w:t>
      </w:r>
    </w:p>
    <w:p w:rsidR="00F364A3" w:rsidRPr="001B2A42" w:rsidRDefault="00F364A3" w:rsidP="00F364A3">
      <w:pPr>
        <w:ind w:firstLine="567"/>
        <w:jc w:val="center"/>
        <w:rPr>
          <w:rFonts w:ascii="Arial" w:eastAsia="Times New Roman" w:hAnsi="Arial" w:cs="Arial"/>
          <w:bCs/>
          <w:color w:val="000000"/>
          <w:sz w:val="24"/>
          <w:szCs w:val="24"/>
          <w:lang w:eastAsia="ru-RU"/>
        </w:rPr>
      </w:pPr>
      <w:r w:rsidRPr="001B2A42">
        <w:rPr>
          <w:rFonts w:ascii="Arial" w:eastAsia="Times New Roman" w:hAnsi="Arial" w:cs="Arial"/>
          <w:sz w:val="24"/>
          <w:szCs w:val="24"/>
          <w:lang w:eastAsia="ru-RU"/>
        </w:rPr>
        <w:t>Воронежской области на  2018-2022 годы</w:t>
      </w:r>
    </w:p>
    <w:p w:rsidR="00F364A3" w:rsidRPr="001B2A42" w:rsidRDefault="00F364A3" w:rsidP="00F364A3">
      <w:pPr>
        <w:autoSpaceDE w:val="0"/>
        <w:autoSpaceDN w:val="0"/>
        <w:adjustRightInd w:val="0"/>
        <w:jc w:val="center"/>
        <w:rPr>
          <w:rFonts w:ascii="Arial" w:eastAsia="Times New Roman" w:hAnsi="Arial" w:cs="Arial"/>
          <w:b/>
          <w:bCs/>
          <w:sz w:val="24"/>
          <w:szCs w:val="24"/>
          <w:lang w:eastAsia="ru-RU"/>
        </w:rPr>
      </w:pPr>
    </w:p>
    <w:p w:rsidR="00F364A3" w:rsidRPr="001B2A42" w:rsidRDefault="002558A0" w:rsidP="00F364A3">
      <w:pPr>
        <w:ind w:firstLine="567"/>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1. Оценка эффективности реализации  программы </w:t>
      </w:r>
      <w:r w:rsidR="00F364A3" w:rsidRPr="001B2A42">
        <w:rPr>
          <w:rFonts w:ascii="Arial" w:eastAsia="Times New Roman" w:hAnsi="Arial" w:cs="Arial"/>
          <w:sz w:val="24"/>
          <w:szCs w:val="24"/>
          <w:lang w:eastAsia="ru-RU"/>
        </w:rPr>
        <w:t xml:space="preserve">формирование городской среды на   территории   Гороховского  сельского  поселения   Верхнемамонского  муниципального района  Воронежской области на  2018-2022 годы  </w:t>
      </w:r>
    </w:p>
    <w:p w:rsidR="002558A0" w:rsidRPr="001B2A42" w:rsidRDefault="002558A0" w:rsidP="00F364A3">
      <w:pPr>
        <w:autoSpaceDE w:val="0"/>
        <w:autoSpaceDN w:val="0"/>
        <w:adjustRightInd w:val="0"/>
        <w:jc w:val="left"/>
        <w:rPr>
          <w:rFonts w:ascii="Arial" w:eastAsia="Times New Roman" w:hAnsi="Arial" w:cs="Arial"/>
          <w:sz w:val="24"/>
          <w:szCs w:val="24"/>
          <w:lang w:eastAsia="ru-RU"/>
        </w:rPr>
      </w:pPr>
      <w:r w:rsidRPr="001B2A42">
        <w:rPr>
          <w:rFonts w:ascii="Arial" w:eastAsia="Times New Roman" w:hAnsi="Arial" w:cs="Arial"/>
          <w:sz w:val="24"/>
          <w:szCs w:val="24"/>
          <w:lang w:eastAsia="ru-RU"/>
        </w:rPr>
        <w:t>(далее - программа)  осуществляется по годам в течение всего срока реализации программы.</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2. В составе ежегодного отчета о ходе работ по программе представляется информация об оценке эффективности реализации программы по следующим критериям:</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2.1. Критерий "Степень достижения планируемых результатов целевых индикаторов реализации мероприятий программы" базируется на анализе целевых показателей и рассчитывается по формуле</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r w:rsidRPr="001B2A42">
        <w:rPr>
          <w:rFonts w:ascii="Arial" w:eastAsia="Times New Roman" w:hAnsi="Arial" w:cs="Arial"/>
          <w:sz w:val="24"/>
          <w:szCs w:val="24"/>
          <w:lang w:eastAsia="ru-RU"/>
        </w:rPr>
        <w:t xml:space="preserve">                                           ЦИФ</w:t>
      </w: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r w:rsidRPr="001B2A42">
        <w:rPr>
          <w:rFonts w:ascii="Arial" w:eastAsia="Times New Roman" w:hAnsi="Arial" w:cs="Arial"/>
          <w:sz w:val="24"/>
          <w:szCs w:val="24"/>
          <w:lang w:val="en-US" w:eastAsia="ru-RU"/>
        </w:rPr>
        <w:t xml:space="preserve">                                                    i</w:t>
      </w: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r w:rsidRPr="001B2A42">
        <w:rPr>
          <w:rFonts w:ascii="Arial" w:eastAsia="Times New Roman" w:hAnsi="Arial" w:cs="Arial"/>
          <w:sz w:val="24"/>
          <w:szCs w:val="24"/>
          <w:lang w:val="en-US" w:eastAsia="ru-RU"/>
        </w:rPr>
        <w:t xml:space="preserve">                               </w:t>
      </w:r>
      <w:r w:rsidRPr="001B2A42">
        <w:rPr>
          <w:rFonts w:ascii="Arial" w:eastAsia="Times New Roman" w:hAnsi="Arial" w:cs="Arial"/>
          <w:sz w:val="24"/>
          <w:szCs w:val="24"/>
          <w:lang w:eastAsia="ru-RU"/>
        </w:rPr>
        <w:t>КЦИ</w:t>
      </w:r>
      <w:r w:rsidRPr="001B2A42">
        <w:rPr>
          <w:rFonts w:ascii="Arial" w:eastAsia="Times New Roman" w:hAnsi="Arial" w:cs="Arial"/>
          <w:sz w:val="24"/>
          <w:szCs w:val="24"/>
          <w:lang w:val="en-US" w:eastAsia="ru-RU"/>
        </w:rPr>
        <w:t xml:space="preserve">  = ------,</w:t>
      </w: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r w:rsidRPr="001B2A42">
        <w:rPr>
          <w:rFonts w:ascii="Arial" w:eastAsia="Times New Roman" w:hAnsi="Arial" w:cs="Arial"/>
          <w:sz w:val="24"/>
          <w:szCs w:val="24"/>
          <w:lang w:val="en-US" w:eastAsia="ru-RU"/>
        </w:rPr>
        <w:t xml:space="preserve">                                       i    </w:t>
      </w:r>
      <w:r w:rsidRPr="001B2A42">
        <w:rPr>
          <w:rFonts w:ascii="Arial" w:eastAsia="Times New Roman" w:hAnsi="Arial" w:cs="Arial"/>
          <w:sz w:val="24"/>
          <w:szCs w:val="24"/>
          <w:lang w:eastAsia="ru-RU"/>
        </w:rPr>
        <w:t>ЦИП</w:t>
      </w: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r w:rsidRPr="001B2A42">
        <w:rPr>
          <w:rFonts w:ascii="Arial" w:eastAsia="Times New Roman" w:hAnsi="Arial" w:cs="Arial"/>
          <w:sz w:val="24"/>
          <w:szCs w:val="24"/>
          <w:lang w:val="en-US" w:eastAsia="ru-RU"/>
        </w:rPr>
        <w:t xml:space="preserve">                                                    i</w:t>
      </w: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val="en-US" w:eastAsia="ru-RU"/>
        </w:rPr>
        <w:t xml:space="preserve">    </w:t>
      </w:r>
      <w:r w:rsidRPr="001B2A42">
        <w:rPr>
          <w:rFonts w:ascii="Arial" w:eastAsia="Times New Roman" w:hAnsi="Arial" w:cs="Arial"/>
          <w:sz w:val="24"/>
          <w:szCs w:val="24"/>
          <w:lang w:eastAsia="ru-RU"/>
        </w:rPr>
        <w:t>где КЦИ  - степень достижения i-го целевого индикатора программы;</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ЦИФ  (ЦИП ) - фактическое (плановое) значение i-го целевого индикатора программы</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Значение показателя КЦИ  должно быть больше либо равно 1.</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2.2. Критерий "Степень соответствия бюджетных затрат на мероприятия программы запланированному уровню затрат" рассчитывается по формуле</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БЗФ</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r w:rsidRPr="001B2A42">
        <w:rPr>
          <w:rFonts w:ascii="Arial" w:eastAsia="Times New Roman" w:hAnsi="Arial" w:cs="Arial"/>
          <w:sz w:val="24"/>
          <w:szCs w:val="24"/>
          <w:lang w:val="en-US" w:eastAsia="ru-RU"/>
        </w:rPr>
        <w:t>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КБЗ</w:t>
      </w:r>
      <w:r w:rsidRPr="001B2A42">
        <w:rPr>
          <w:rFonts w:ascii="Arial" w:eastAsia="Times New Roman" w:hAnsi="Arial" w:cs="Arial"/>
          <w:sz w:val="24"/>
          <w:szCs w:val="24"/>
          <w:lang w:val="en-US" w:eastAsia="ru-RU"/>
        </w:rPr>
        <w:t>i</w:t>
      </w:r>
      <w:r w:rsidRPr="001B2A42">
        <w:rPr>
          <w:rFonts w:ascii="Arial" w:eastAsia="Times New Roman" w:hAnsi="Arial" w:cs="Arial"/>
          <w:sz w:val="24"/>
          <w:szCs w:val="24"/>
          <w:lang w:eastAsia="ru-RU"/>
        </w:rPr>
        <w:t xml:space="preserve"> = ------,</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БЗП</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r w:rsidRPr="001B2A42">
        <w:rPr>
          <w:rFonts w:ascii="Arial" w:eastAsia="Times New Roman" w:hAnsi="Arial" w:cs="Arial"/>
          <w:sz w:val="24"/>
          <w:szCs w:val="24"/>
          <w:lang w:val="en-US" w:eastAsia="ru-RU"/>
        </w:rPr>
        <w:t>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где КБЗ  - степень соответствия бюджетных затрат i-го мероприятия программы;</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БЗФ  (БЗП ) - фактическое (плановое, прогнозное) значение бюджетных затрат i-го мероприятия программы. </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Значение показателя КБЗ  должно быть меньше либо равно 1.</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2.3. Критерий "Эффективность использования бюджетных средств на реализацию отдельных мероприятий" показывает расход бюджетных средств на i-е мероприятие программы в расчете на 1 единицу прироста целевого индикатора по тому же мероприятию и рассчитывается по формулам:</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r w:rsidRPr="001B2A42">
        <w:rPr>
          <w:rFonts w:ascii="Arial" w:eastAsia="Times New Roman" w:hAnsi="Arial" w:cs="Arial"/>
          <w:sz w:val="24"/>
          <w:szCs w:val="24"/>
          <w:lang w:eastAsia="ru-RU"/>
        </w:rPr>
        <w:t xml:space="preserve">                                  БРП</w:t>
      </w:r>
      <w:r w:rsidRPr="001B2A42">
        <w:rPr>
          <w:rFonts w:ascii="Arial" w:eastAsia="Times New Roman" w:hAnsi="Arial" w:cs="Arial"/>
          <w:sz w:val="24"/>
          <w:szCs w:val="24"/>
          <w:lang w:val="en-US" w:eastAsia="ru-RU"/>
        </w:rPr>
        <w:t xml:space="preserve">            </w:t>
      </w:r>
      <w:r w:rsidRPr="001B2A42">
        <w:rPr>
          <w:rFonts w:ascii="Arial" w:eastAsia="Times New Roman" w:hAnsi="Arial" w:cs="Arial"/>
          <w:sz w:val="24"/>
          <w:szCs w:val="24"/>
          <w:lang w:eastAsia="ru-RU"/>
        </w:rPr>
        <w:t>БРФ</w:t>
      </w: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r w:rsidRPr="001B2A42">
        <w:rPr>
          <w:rFonts w:ascii="Arial" w:eastAsia="Times New Roman" w:hAnsi="Arial" w:cs="Arial"/>
          <w:sz w:val="24"/>
          <w:szCs w:val="24"/>
          <w:lang w:val="en-US" w:eastAsia="ru-RU"/>
        </w:rPr>
        <w:t xml:space="preserve">                                         i                   i</w:t>
      </w:r>
    </w:p>
    <w:p w:rsidR="002558A0" w:rsidRPr="001B2A42" w:rsidRDefault="002558A0" w:rsidP="00023D39">
      <w:pPr>
        <w:autoSpaceDE w:val="0"/>
        <w:autoSpaceDN w:val="0"/>
        <w:adjustRightInd w:val="0"/>
        <w:ind w:firstLine="851"/>
        <w:rPr>
          <w:rFonts w:ascii="Arial" w:eastAsia="Times New Roman" w:hAnsi="Arial" w:cs="Arial"/>
          <w:sz w:val="24"/>
          <w:szCs w:val="24"/>
          <w:lang w:val="en-US" w:eastAsia="ru-RU"/>
        </w:rPr>
      </w:pPr>
      <w:r w:rsidRPr="001B2A42">
        <w:rPr>
          <w:rFonts w:ascii="Arial" w:eastAsia="Times New Roman" w:hAnsi="Arial" w:cs="Arial"/>
          <w:sz w:val="24"/>
          <w:szCs w:val="24"/>
          <w:lang w:val="en-US" w:eastAsia="ru-RU"/>
        </w:rPr>
        <w:t xml:space="preserve">                        </w:t>
      </w:r>
      <w:r w:rsidRPr="001B2A42">
        <w:rPr>
          <w:rFonts w:ascii="Arial" w:eastAsia="Times New Roman" w:hAnsi="Arial" w:cs="Arial"/>
          <w:sz w:val="24"/>
          <w:szCs w:val="24"/>
          <w:lang w:eastAsia="ru-RU"/>
        </w:rPr>
        <w:t>ЭП</w:t>
      </w:r>
      <w:r w:rsidRPr="001B2A42">
        <w:rPr>
          <w:rFonts w:ascii="Arial" w:eastAsia="Times New Roman" w:hAnsi="Arial" w:cs="Arial"/>
          <w:sz w:val="24"/>
          <w:szCs w:val="24"/>
          <w:lang w:val="en-US" w:eastAsia="ru-RU"/>
        </w:rPr>
        <w:t xml:space="preserve">  = ------; </w:t>
      </w:r>
      <w:r w:rsidRPr="001B2A42">
        <w:rPr>
          <w:rFonts w:ascii="Arial" w:eastAsia="Times New Roman" w:hAnsi="Arial" w:cs="Arial"/>
          <w:sz w:val="24"/>
          <w:szCs w:val="24"/>
          <w:lang w:eastAsia="ru-RU"/>
        </w:rPr>
        <w:t>ЭФ</w:t>
      </w:r>
      <w:r w:rsidRPr="001B2A42">
        <w:rPr>
          <w:rFonts w:ascii="Arial" w:eastAsia="Times New Roman" w:hAnsi="Arial" w:cs="Arial"/>
          <w:sz w:val="24"/>
          <w:szCs w:val="24"/>
          <w:lang w:val="en-US" w:eastAsia="ru-RU"/>
        </w:rPr>
        <w:t xml:space="preserve">  = ------,</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val="en-US" w:eastAsia="ru-RU"/>
        </w:rPr>
        <w:t xml:space="preserve">                             i</w:t>
      </w:r>
      <w:r w:rsidRPr="001B2A42">
        <w:rPr>
          <w:rFonts w:ascii="Arial" w:eastAsia="Times New Roman" w:hAnsi="Arial" w:cs="Arial"/>
          <w:sz w:val="24"/>
          <w:szCs w:val="24"/>
          <w:lang w:eastAsia="ru-RU"/>
        </w:rPr>
        <w:t xml:space="preserve">    ЦИП       </w:t>
      </w:r>
      <w:r w:rsidRPr="001B2A42">
        <w:rPr>
          <w:rFonts w:ascii="Arial" w:eastAsia="Times New Roman" w:hAnsi="Arial" w:cs="Arial"/>
          <w:sz w:val="24"/>
          <w:szCs w:val="24"/>
          <w:lang w:val="en-US" w:eastAsia="ru-RU"/>
        </w:rPr>
        <w:t>i</w:t>
      </w:r>
      <w:r w:rsidRPr="001B2A42">
        <w:rPr>
          <w:rFonts w:ascii="Arial" w:eastAsia="Times New Roman" w:hAnsi="Arial" w:cs="Arial"/>
          <w:sz w:val="24"/>
          <w:szCs w:val="24"/>
          <w:lang w:eastAsia="ru-RU"/>
        </w:rPr>
        <w:t xml:space="preserve">    ЦИФ</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w:t>
      </w:r>
      <w:r w:rsidRPr="001B2A42">
        <w:rPr>
          <w:rFonts w:ascii="Arial" w:eastAsia="Times New Roman" w:hAnsi="Arial" w:cs="Arial"/>
          <w:sz w:val="24"/>
          <w:szCs w:val="24"/>
          <w:lang w:val="en-US" w:eastAsia="ru-RU"/>
        </w:rPr>
        <w:t>i</w:t>
      </w:r>
      <w:r w:rsidRPr="001B2A42">
        <w:rPr>
          <w:rFonts w:ascii="Arial" w:eastAsia="Times New Roman" w:hAnsi="Arial" w:cs="Arial"/>
          <w:sz w:val="24"/>
          <w:szCs w:val="24"/>
          <w:lang w:eastAsia="ru-RU"/>
        </w:rPr>
        <w:t xml:space="preserve">                   </w:t>
      </w:r>
      <w:r w:rsidRPr="001B2A42">
        <w:rPr>
          <w:rFonts w:ascii="Arial" w:eastAsia="Times New Roman" w:hAnsi="Arial" w:cs="Arial"/>
          <w:sz w:val="24"/>
          <w:szCs w:val="24"/>
          <w:lang w:val="en-US" w:eastAsia="ru-RU"/>
        </w:rPr>
        <w:t>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где ЭП  (ЭФ ) - плановая   (фактическая)   отдача   бюджетных  средств по i-му мероприятию программы;</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БРП  (БРФ ) - плановый   (фактический)   расход    бюджетных   средств на i-е мероприятие программы; </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ЦИП  (ЦИФ ) - плановое   (фактическое)  значение  целевого  индикатора по i-му мероприятию программы.</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               i</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Значение показателя ЭФ  не должно превышать значения показателя ЭП .</w:t>
      </w:r>
    </w:p>
    <w:p w:rsidR="002558A0" w:rsidRPr="001B2A42" w:rsidRDefault="002558A0" w:rsidP="00023D39">
      <w:pPr>
        <w:autoSpaceDE w:val="0"/>
        <w:autoSpaceDN w:val="0"/>
        <w:adjustRightInd w:val="0"/>
        <w:ind w:firstLine="851"/>
        <w:rPr>
          <w:rFonts w:ascii="Arial" w:eastAsia="Times New Roman" w:hAnsi="Arial" w:cs="Arial"/>
          <w:sz w:val="24"/>
          <w:szCs w:val="24"/>
          <w:lang w:eastAsia="ru-RU"/>
        </w:rPr>
      </w:pPr>
      <w:r w:rsidRPr="001B2A42">
        <w:rPr>
          <w:rFonts w:ascii="Arial" w:eastAsia="Times New Roman" w:hAnsi="Arial" w:cs="Arial"/>
          <w:sz w:val="24"/>
          <w:szCs w:val="24"/>
          <w:lang w:eastAsia="ru-RU"/>
        </w:rPr>
        <w:t xml:space="preserve">                                              i                                                                                  i</w:t>
      </w:r>
    </w:p>
    <w:p w:rsidR="002558A0" w:rsidRPr="001B2A42" w:rsidRDefault="002558A0" w:rsidP="002558A0">
      <w:pPr>
        <w:autoSpaceDE w:val="0"/>
        <w:autoSpaceDN w:val="0"/>
        <w:adjustRightInd w:val="0"/>
        <w:jc w:val="right"/>
        <w:outlineLvl w:val="1"/>
        <w:rPr>
          <w:rFonts w:ascii="Arial" w:eastAsia="Times New Roman" w:hAnsi="Arial" w:cs="Arial"/>
          <w:sz w:val="24"/>
          <w:szCs w:val="24"/>
          <w:lang w:eastAsia="ru-RU"/>
        </w:rPr>
      </w:pPr>
    </w:p>
    <w:p w:rsidR="002558A0" w:rsidRPr="002558A0" w:rsidRDefault="002558A0" w:rsidP="002558A0">
      <w:pPr>
        <w:autoSpaceDE w:val="0"/>
        <w:autoSpaceDN w:val="0"/>
        <w:adjustRightInd w:val="0"/>
        <w:jc w:val="right"/>
        <w:outlineLvl w:val="1"/>
        <w:rPr>
          <w:rFonts w:eastAsia="Times New Roman"/>
          <w:lang w:eastAsia="ru-RU"/>
        </w:rPr>
      </w:pPr>
    </w:p>
    <w:sectPr w:rsidR="002558A0" w:rsidRPr="002558A0" w:rsidSect="00F019E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5E90" w:rsidRDefault="00895E90" w:rsidP="00BE235E">
      <w:r>
        <w:separator/>
      </w:r>
    </w:p>
  </w:endnote>
  <w:endnote w:type="continuationSeparator" w:id="0">
    <w:p w:rsidR="00895E90" w:rsidRDefault="00895E90" w:rsidP="00BE235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MS Mincho"/>
    <w:panose1 w:val="00000000000000000000"/>
    <w:charset w:val="80"/>
    <w:family w:val="auto"/>
    <w:notTrueType/>
    <w:pitch w:val="default"/>
    <w:sig w:usb0="00000001" w:usb1="08070000" w:usb2="00000010" w:usb3="00000000" w:csb0="00020000"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54" w:rsidRDefault="00E96C74">
    <w:pPr>
      <w:pStyle w:val="a7"/>
      <w:framePr w:wrap="around" w:vAnchor="text" w:hAnchor="margin" w:xAlign="right" w:y="1"/>
      <w:rPr>
        <w:rStyle w:val="a9"/>
      </w:rPr>
    </w:pPr>
    <w:r>
      <w:rPr>
        <w:rStyle w:val="a9"/>
      </w:rPr>
      <w:fldChar w:fldCharType="begin"/>
    </w:r>
    <w:r w:rsidR="00BA1854">
      <w:rPr>
        <w:rStyle w:val="a9"/>
      </w:rPr>
      <w:instrText xml:space="preserve">PAGE  </w:instrText>
    </w:r>
    <w:r>
      <w:rPr>
        <w:rStyle w:val="a9"/>
      </w:rPr>
      <w:fldChar w:fldCharType="end"/>
    </w:r>
  </w:p>
  <w:p w:rsidR="00BA1854" w:rsidRDefault="00BA185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1854" w:rsidRPr="00E67349" w:rsidRDefault="00BA1854">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5E90" w:rsidRDefault="00895E90" w:rsidP="00BE235E">
      <w:r>
        <w:separator/>
      </w:r>
    </w:p>
  </w:footnote>
  <w:footnote w:type="continuationSeparator" w:id="0">
    <w:p w:rsidR="00895E90" w:rsidRDefault="00895E90" w:rsidP="00BE235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84EA9"/>
    <w:multiLevelType w:val="hybridMultilevel"/>
    <w:tmpl w:val="C8445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792"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C194D79"/>
    <w:multiLevelType w:val="multilevel"/>
    <w:tmpl w:val="E09E937E"/>
    <w:lvl w:ilvl="0">
      <w:start w:val="2"/>
      <w:numFmt w:val="decimal"/>
      <w:lvlText w:val="%1."/>
      <w:lvlJc w:val="left"/>
      <w:pPr>
        <w:ind w:left="360" w:hanging="360"/>
      </w:pPr>
      <w:rPr>
        <w:rFonts w:hint="default"/>
      </w:rPr>
    </w:lvl>
    <w:lvl w:ilvl="1">
      <w:start w:val="1"/>
      <w:numFmt w:val="decimal"/>
      <w:lvlText w:val="%1.%2."/>
      <w:lvlJc w:val="left"/>
      <w:pPr>
        <w:ind w:left="4613"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D2860F4"/>
    <w:multiLevelType w:val="hybridMultilevel"/>
    <w:tmpl w:val="8A0C8096"/>
    <w:lvl w:ilvl="0" w:tplc="7AF43E68">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1BD261E"/>
    <w:multiLevelType w:val="hybridMultilevel"/>
    <w:tmpl w:val="23967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29B69E4"/>
    <w:multiLevelType w:val="hybridMultilevel"/>
    <w:tmpl w:val="59EAD43A"/>
    <w:lvl w:ilvl="0" w:tplc="23A0F74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13D5170F"/>
    <w:multiLevelType w:val="hybridMultilevel"/>
    <w:tmpl w:val="73329FAA"/>
    <w:lvl w:ilvl="0" w:tplc="B3F416B4">
      <w:start w:val="1"/>
      <w:numFmt w:val="decimal"/>
      <w:lvlText w:val="%1."/>
      <w:lvlJc w:val="left"/>
      <w:pPr>
        <w:tabs>
          <w:tab w:val="num" w:pos="720"/>
        </w:tabs>
        <w:ind w:left="720" w:hanging="360"/>
      </w:pPr>
      <w:rPr>
        <w:rFonts w:ascii="Times New Roman" w:hAnsi="Times New Roman" w:cs="Times New Roman" w:hint="default"/>
        <w:sz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4EF4EC9"/>
    <w:multiLevelType w:val="hybridMultilevel"/>
    <w:tmpl w:val="965E3F6A"/>
    <w:lvl w:ilvl="0" w:tplc="F67A3C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EC163D"/>
    <w:multiLevelType w:val="hybridMultilevel"/>
    <w:tmpl w:val="BB8C8766"/>
    <w:lvl w:ilvl="0" w:tplc="B3DA3E5C">
      <w:start w:val="1"/>
      <w:numFmt w:val="decimal"/>
      <w:lvlText w:val="%1."/>
      <w:lvlJc w:val="left"/>
      <w:pPr>
        <w:tabs>
          <w:tab w:val="num" w:pos="2460"/>
        </w:tabs>
        <w:ind w:left="2460" w:hanging="360"/>
      </w:pPr>
      <w:rPr>
        <w:rFonts w:hint="default"/>
      </w:rPr>
    </w:lvl>
    <w:lvl w:ilvl="1" w:tplc="C21C33A0">
      <w:numFmt w:val="none"/>
      <w:lvlText w:val=""/>
      <w:lvlJc w:val="left"/>
      <w:pPr>
        <w:tabs>
          <w:tab w:val="num" w:pos="360"/>
        </w:tabs>
      </w:pPr>
    </w:lvl>
    <w:lvl w:ilvl="2" w:tplc="12721A4C">
      <w:numFmt w:val="none"/>
      <w:lvlText w:val=""/>
      <w:lvlJc w:val="left"/>
      <w:pPr>
        <w:tabs>
          <w:tab w:val="num" w:pos="360"/>
        </w:tabs>
      </w:pPr>
    </w:lvl>
    <w:lvl w:ilvl="3" w:tplc="394C8C0C">
      <w:numFmt w:val="none"/>
      <w:lvlText w:val=""/>
      <w:lvlJc w:val="left"/>
      <w:pPr>
        <w:tabs>
          <w:tab w:val="num" w:pos="360"/>
        </w:tabs>
      </w:pPr>
    </w:lvl>
    <w:lvl w:ilvl="4" w:tplc="2F0AF984">
      <w:numFmt w:val="none"/>
      <w:lvlText w:val=""/>
      <w:lvlJc w:val="left"/>
      <w:pPr>
        <w:tabs>
          <w:tab w:val="num" w:pos="360"/>
        </w:tabs>
      </w:pPr>
    </w:lvl>
    <w:lvl w:ilvl="5" w:tplc="DA98A5C2">
      <w:numFmt w:val="none"/>
      <w:lvlText w:val=""/>
      <w:lvlJc w:val="left"/>
      <w:pPr>
        <w:tabs>
          <w:tab w:val="num" w:pos="360"/>
        </w:tabs>
      </w:pPr>
    </w:lvl>
    <w:lvl w:ilvl="6" w:tplc="79787A12">
      <w:numFmt w:val="none"/>
      <w:lvlText w:val=""/>
      <w:lvlJc w:val="left"/>
      <w:pPr>
        <w:tabs>
          <w:tab w:val="num" w:pos="360"/>
        </w:tabs>
      </w:pPr>
    </w:lvl>
    <w:lvl w:ilvl="7" w:tplc="8B000A1C">
      <w:numFmt w:val="none"/>
      <w:lvlText w:val=""/>
      <w:lvlJc w:val="left"/>
      <w:pPr>
        <w:tabs>
          <w:tab w:val="num" w:pos="360"/>
        </w:tabs>
      </w:pPr>
    </w:lvl>
    <w:lvl w:ilvl="8" w:tplc="261A0116">
      <w:numFmt w:val="none"/>
      <w:lvlText w:val=""/>
      <w:lvlJc w:val="left"/>
      <w:pPr>
        <w:tabs>
          <w:tab w:val="num" w:pos="360"/>
        </w:tabs>
      </w:pPr>
    </w:lvl>
  </w:abstractNum>
  <w:abstractNum w:abstractNumId="9">
    <w:nsid w:val="23AD56C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283"/>
        </w:tabs>
        <w:ind w:left="1283" w:hanging="432"/>
      </w:pPr>
    </w:lvl>
    <w:lvl w:ilvl="2">
      <w:start w:val="1"/>
      <w:numFmt w:val="decimal"/>
      <w:lvlText w:val="%1.%2.%3."/>
      <w:lvlJc w:val="left"/>
      <w:pPr>
        <w:tabs>
          <w:tab w:val="num" w:pos="1920"/>
        </w:tabs>
        <w:ind w:left="170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274699"/>
    <w:multiLevelType w:val="hybridMultilevel"/>
    <w:tmpl w:val="3CCCCE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5E1623"/>
    <w:multiLevelType w:val="hybridMultilevel"/>
    <w:tmpl w:val="DE9CAA8E"/>
    <w:lvl w:ilvl="0" w:tplc="C91CF2A2">
      <w:start w:val="1"/>
      <w:numFmt w:val="upperRoman"/>
      <w:lvlText w:val="%1."/>
      <w:lvlJc w:val="left"/>
      <w:pPr>
        <w:ind w:left="2820" w:hanging="720"/>
      </w:pPr>
      <w:rPr>
        <w:rFonts w:hint="default"/>
      </w:rPr>
    </w:lvl>
    <w:lvl w:ilvl="1" w:tplc="04190019" w:tentative="1">
      <w:start w:val="1"/>
      <w:numFmt w:val="lowerLetter"/>
      <w:lvlText w:val="%2."/>
      <w:lvlJc w:val="left"/>
      <w:pPr>
        <w:ind w:left="3180" w:hanging="360"/>
      </w:pPr>
    </w:lvl>
    <w:lvl w:ilvl="2" w:tplc="0419001B" w:tentative="1">
      <w:start w:val="1"/>
      <w:numFmt w:val="lowerRoman"/>
      <w:lvlText w:val="%3."/>
      <w:lvlJc w:val="right"/>
      <w:pPr>
        <w:ind w:left="3900" w:hanging="180"/>
      </w:pPr>
    </w:lvl>
    <w:lvl w:ilvl="3" w:tplc="0419000F" w:tentative="1">
      <w:start w:val="1"/>
      <w:numFmt w:val="decimal"/>
      <w:lvlText w:val="%4."/>
      <w:lvlJc w:val="left"/>
      <w:pPr>
        <w:ind w:left="4620" w:hanging="360"/>
      </w:pPr>
    </w:lvl>
    <w:lvl w:ilvl="4" w:tplc="04190019" w:tentative="1">
      <w:start w:val="1"/>
      <w:numFmt w:val="lowerLetter"/>
      <w:lvlText w:val="%5."/>
      <w:lvlJc w:val="left"/>
      <w:pPr>
        <w:ind w:left="5340" w:hanging="360"/>
      </w:pPr>
    </w:lvl>
    <w:lvl w:ilvl="5" w:tplc="0419001B" w:tentative="1">
      <w:start w:val="1"/>
      <w:numFmt w:val="lowerRoman"/>
      <w:lvlText w:val="%6."/>
      <w:lvlJc w:val="right"/>
      <w:pPr>
        <w:ind w:left="6060" w:hanging="180"/>
      </w:pPr>
    </w:lvl>
    <w:lvl w:ilvl="6" w:tplc="0419000F" w:tentative="1">
      <w:start w:val="1"/>
      <w:numFmt w:val="decimal"/>
      <w:lvlText w:val="%7."/>
      <w:lvlJc w:val="left"/>
      <w:pPr>
        <w:ind w:left="6780" w:hanging="360"/>
      </w:pPr>
    </w:lvl>
    <w:lvl w:ilvl="7" w:tplc="04190019" w:tentative="1">
      <w:start w:val="1"/>
      <w:numFmt w:val="lowerLetter"/>
      <w:lvlText w:val="%8."/>
      <w:lvlJc w:val="left"/>
      <w:pPr>
        <w:ind w:left="7500" w:hanging="360"/>
      </w:pPr>
    </w:lvl>
    <w:lvl w:ilvl="8" w:tplc="0419001B" w:tentative="1">
      <w:start w:val="1"/>
      <w:numFmt w:val="lowerRoman"/>
      <w:lvlText w:val="%9."/>
      <w:lvlJc w:val="right"/>
      <w:pPr>
        <w:ind w:left="8220" w:hanging="180"/>
      </w:pPr>
    </w:lvl>
  </w:abstractNum>
  <w:abstractNum w:abstractNumId="13">
    <w:nsid w:val="3BA738FC"/>
    <w:multiLevelType w:val="hybridMultilevel"/>
    <w:tmpl w:val="CAA8346A"/>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928"/>
        </w:tabs>
        <w:ind w:left="928"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42E2126A"/>
    <w:multiLevelType w:val="hybridMultilevel"/>
    <w:tmpl w:val="47DA04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A711CB9"/>
    <w:multiLevelType w:val="hybridMultilevel"/>
    <w:tmpl w:val="2D1C1930"/>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AD51DA3"/>
    <w:multiLevelType w:val="hybridMultilevel"/>
    <w:tmpl w:val="4216AB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0173D18"/>
    <w:multiLevelType w:val="hybridMultilevel"/>
    <w:tmpl w:val="FCDE7F84"/>
    <w:lvl w:ilvl="0" w:tplc="F67A3CA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51056D8A"/>
    <w:multiLevelType w:val="multilevel"/>
    <w:tmpl w:val="BE020E7C"/>
    <w:lvl w:ilvl="0">
      <w:start w:val="2"/>
      <w:numFmt w:val="decimal"/>
      <w:lvlText w:val="%1."/>
      <w:lvlJc w:val="left"/>
      <w:pPr>
        <w:ind w:left="1140" w:hanging="432"/>
      </w:pPr>
      <w:rPr>
        <w:rFonts w:hint="default"/>
        <w:b/>
      </w:rPr>
    </w:lvl>
    <w:lvl w:ilvl="1">
      <w:start w:val="1"/>
      <w:numFmt w:val="decimal"/>
      <w:lvlText w:val="%1.%2."/>
      <w:lvlJc w:val="left"/>
      <w:pPr>
        <w:ind w:left="6107" w:hanging="720"/>
      </w:pPr>
      <w:rPr>
        <w:rFonts w:hint="default"/>
        <w:b/>
      </w:rPr>
    </w:lvl>
    <w:lvl w:ilvl="2">
      <w:start w:val="1"/>
      <w:numFmt w:val="decimal"/>
      <w:lvlText w:val="%1.%2.%3."/>
      <w:lvlJc w:val="left"/>
      <w:pPr>
        <w:ind w:left="2148" w:hanging="720"/>
      </w:pPr>
      <w:rPr>
        <w:rFonts w:hint="default"/>
        <w:b w:val="0"/>
      </w:rPr>
    </w:lvl>
    <w:lvl w:ilvl="3">
      <w:start w:val="1"/>
      <w:numFmt w:val="decimal"/>
      <w:lvlText w:val="%1.%2.%3.%4."/>
      <w:lvlJc w:val="left"/>
      <w:pPr>
        <w:ind w:left="2868" w:hanging="1080"/>
      </w:pPr>
      <w:rPr>
        <w:rFonts w:hint="default"/>
        <w:b w:val="0"/>
      </w:rPr>
    </w:lvl>
    <w:lvl w:ilvl="4">
      <w:start w:val="1"/>
      <w:numFmt w:val="decimal"/>
      <w:lvlText w:val="%1.%2.%3.%4.%5."/>
      <w:lvlJc w:val="left"/>
      <w:pPr>
        <w:ind w:left="3228" w:hanging="1080"/>
      </w:pPr>
      <w:rPr>
        <w:rFonts w:hint="default"/>
        <w:b w:val="0"/>
      </w:rPr>
    </w:lvl>
    <w:lvl w:ilvl="5">
      <w:start w:val="1"/>
      <w:numFmt w:val="decimal"/>
      <w:lvlText w:val="%1.%2.%3.%4.%5.%6."/>
      <w:lvlJc w:val="left"/>
      <w:pPr>
        <w:ind w:left="3948" w:hanging="1440"/>
      </w:pPr>
      <w:rPr>
        <w:rFonts w:hint="default"/>
        <w:b w:val="0"/>
      </w:rPr>
    </w:lvl>
    <w:lvl w:ilvl="6">
      <w:start w:val="1"/>
      <w:numFmt w:val="decimal"/>
      <w:lvlText w:val="%1.%2.%3.%4.%5.%6.%7."/>
      <w:lvlJc w:val="left"/>
      <w:pPr>
        <w:ind w:left="4668" w:hanging="1800"/>
      </w:pPr>
      <w:rPr>
        <w:rFonts w:hint="default"/>
        <w:b w:val="0"/>
      </w:rPr>
    </w:lvl>
    <w:lvl w:ilvl="7">
      <w:start w:val="1"/>
      <w:numFmt w:val="decimal"/>
      <w:lvlText w:val="%1.%2.%3.%4.%5.%6.%7.%8."/>
      <w:lvlJc w:val="left"/>
      <w:pPr>
        <w:ind w:left="5028" w:hanging="1800"/>
      </w:pPr>
      <w:rPr>
        <w:rFonts w:hint="default"/>
        <w:b w:val="0"/>
      </w:rPr>
    </w:lvl>
    <w:lvl w:ilvl="8">
      <w:start w:val="1"/>
      <w:numFmt w:val="decimal"/>
      <w:lvlText w:val="%1.%2.%3.%4.%5.%6.%7.%8.%9."/>
      <w:lvlJc w:val="left"/>
      <w:pPr>
        <w:ind w:left="5748" w:hanging="2160"/>
      </w:pPr>
      <w:rPr>
        <w:rFonts w:hint="default"/>
        <w:b w:val="0"/>
      </w:rPr>
    </w:lvl>
  </w:abstractNum>
  <w:abstractNum w:abstractNumId="20">
    <w:nsid w:val="515F73B5"/>
    <w:multiLevelType w:val="hybridMultilevel"/>
    <w:tmpl w:val="42F4EDAC"/>
    <w:lvl w:ilvl="0" w:tplc="E6F268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3">
    <w:nsid w:val="6C5D0AAB"/>
    <w:multiLevelType w:val="multilevel"/>
    <w:tmpl w:val="08BA3C44"/>
    <w:lvl w:ilvl="0">
      <w:start w:val="2"/>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D505AC8"/>
    <w:multiLevelType w:val="multilevel"/>
    <w:tmpl w:val="727A545E"/>
    <w:lvl w:ilvl="0">
      <w:start w:val="2"/>
      <w:numFmt w:val="decimal"/>
      <w:lvlText w:val="%1."/>
      <w:lvlJc w:val="left"/>
      <w:pPr>
        <w:ind w:left="450" w:hanging="450"/>
      </w:pPr>
      <w:rPr>
        <w:rFonts w:hint="default"/>
      </w:rPr>
    </w:lvl>
    <w:lvl w:ilvl="1">
      <w:start w:val="8"/>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25">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18"/>
  </w:num>
  <w:num w:numId="7">
    <w:abstractNumId w:val="13"/>
  </w:num>
  <w:num w:numId="8">
    <w:abstractNumId w:val="16"/>
  </w:num>
  <w:num w:numId="9">
    <w:abstractNumId w:val="9"/>
  </w:num>
  <w:num w:numId="10">
    <w:abstractNumId w:val="21"/>
  </w:num>
  <w:num w:numId="11">
    <w:abstractNumId w:val="19"/>
  </w:num>
  <w:num w:numId="12">
    <w:abstractNumId w:val="23"/>
  </w:num>
  <w:num w:numId="13">
    <w:abstractNumId w:val="26"/>
  </w:num>
  <w:num w:numId="14">
    <w:abstractNumId w:val="22"/>
  </w:num>
  <w:num w:numId="15">
    <w:abstractNumId w:val="1"/>
  </w:num>
  <w:num w:numId="16">
    <w:abstractNumId w:val="24"/>
  </w:num>
  <w:num w:numId="17">
    <w:abstractNumId w:val="25"/>
  </w:num>
  <w:num w:numId="18">
    <w:abstractNumId w:val="14"/>
  </w:num>
  <w:num w:numId="19">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20"/>
  </w:num>
  <w:num w:numId="24">
    <w:abstractNumId w:val="5"/>
  </w:num>
  <w:num w:numId="25">
    <w:abstractNumId w:val="6"/>
  </w:num>
  <w:num w:numId="26">
    <w:abstractNumId w:val="4"/>
  </w:num>
  <w:num w:numId="27">
    <w:abstractNumId w:val="11"/>
  </w:num>
  <w:num w:numId="28">
    <w:abstractNumId w:val="15"/>
  </w:num>
  <w:num w:numId="29">
    <w:abstractNumId w:val="17"/>
  </w:num>
  <w:num w:numId="3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429CF"/>
    <w:rsid w:val="00002427"/>
    <w:rsid w:val="00007435"/>
    <w:rsid w:val="000079A7"/>
    <w:rsid w:val="0001158C"/>
    <w:rsid w:val="00021386"/>
    <w:rsid w:val="00023D39"/>
    <w:rsid w:val="0002501C"/>
    <w:rsid w:val="00026DD5"/>
    <w:rsid w:val="00030477"/>
    <w:rsid w:val="00031580"/>
    <w:rsid w:val="000404F2"/>
    <w:rsid w:val="00041F20"/>
    <w:rsid w:val="00044B1F"/>
    <w:rsid w:val="00046FD5"/>
    <w:rsid w:val="000470FD"/>
    <w:rsid w:val="00050822"/>
    <w:rsid w:val="00050BF0"/>
    <w:rsid w:val="00054A8D"/>
    <w:rsid w:val="000614C8"/>
    <w:rsid w:val="00064372"/>
    <w:rsid w:val="00067820"/>
    <w:rsid w:val="00077858"/>
    <w:rsid w:val="0008196F"/>
    <w:rsid w:val="00082DA5"/>
    <w:rsid w:val="00087EA6"/>
    <w:rsid w:val="0009351D"/>
    <w:rsid w:val="00097EBE"/>
    <w:rsid w:val="000A0A68"/>
    <w:rsid w:val="000A3838"/>
    <w:rsid w:val="000A45ED"/>
    <w:rsid w:val="000B5FAD"/>
    <w:rsid w:val="000B7520"/>
    <w:rsid w:val="000C49BE"/>
    <w:rsid w:val="000D7EC9"/>
    <w:rsid w:val="000E36D6"/>
    <w:rsid w:val="000E6970"/>
    <w:rsid w:val="000F39F7"/>
    <w:rsid w:val="0011008D"/>
    <w:rsid w:val="00112335"/>
    <w:rsid w:val="0012422C"/>
    <w:rsid w:val="00130579"/>
    <w:rsid w:val="001361EE"/>
    <w:rsid w:val="00141044"/>
    <w:rsid w:val="001429CF"/>
    <w:rsid w:val="001458D4"/>
    <w:rsid w:val="0015028C"/>
    <w:rsid w:val="00161A23"/>
    <w:rsid w:val="00163624"/>
    <w:rsid w:val="00171A79"/>
    <w:rsid w:val="001743B4"/>
    <w:rsid w:val="001843D4"/>
    <w:rsid w:val="001933F5"/>
    <w:rsid w:val="00195244"/>
    <w:rsid w:val="00195ADB"/>
    <w:rsid w:val="001A4637"/>
    <w:rsid w:val="001A4E2A"/>
    <w:rsid w:val="001B2A42"/>
    <w:rsid w:val="001C1091"/>
    <w:rsid w:val="001D3949"/>
    <w:rsid w:val="002000A7"/>
    <w:rsid w:val="00203138"/>
    <w:rsid w:val="002104C4"/>
    <w:rsid w:val="00231740"/>
    <w:rsid w:val="00240436"/>
    <w:rsid w:val="0025260E"/>
    <w:rsid w:val="002556C3"/>
    <w:rsid w:val="002558A0"/>
    <w:rsid w:val="00256E8F"/>
    <w:rsid w:val="002844D3"/>
    <w:rsid w:val="00287993"/>
    <w:rsid w:val="002913F7"/>
    <w:rsid w:val="00294A7C"/>
    <w:rsid w:val="00297FB1"/>
    <w:rsid w:val="002A10D1"/>
    <w:rsid w:val="002B14C0"/>
    <w:rsid w:val="002B6AC5"/>
    <w:rsid w:val="002C0C1E"/>
    <w:rsid w:val="002C138E"/>
    <w:rsid w:val="002C4C31"/>
    <w:rsid w:val="002D4366"/>
    <w:rsid w:val="002D6501"/>
    <w:rsid w:val="002F462D"/>
    <w:rsid w:val="003016B4"/>
    <w:rsid w:val="003025AF"/>
    <w:rsid w:val="00302E01"/>
    <w:rsid w:val="003044D7"/>
    <w:rsid w:val="003045B0"/>
    <w:rsid w:val="003070BE"/>
    <w:rsid w:val="00320AC7"/>
    <w:rsid w:val="0032294C"/>
    <w:rsid w:val="00341767"/>
    <w:rsid w:val="003417CF"/>
    <w:rsid w:val="00343239"/>
    <w:rsid w:val="00345FE6"/>
    <w:rsid w:val="0034714D"/>
    <w:rsid w:val="00384828"/>
    <w:rsid w:val="0039250B"/>
    <w:rsid w:val="0039319D"/>
    <w:rsid w:val="00393C2B"/>
    <w:rsid w:val="003960D4"/>
    <w:rsid w:val="00396BBD"/>
    <w:rsid w:val="00396E98"/>
    <w:rsid w:val="003A7F1D"/>
    <w:rsid w:val="003B2719"/>
    <w:rsid w:val="003C3B63"/>
    <w:rsid w:val="003C509F"/>
    <w:rsid w:val="003D3B80"/>
    <w:rsid w:val="00400470"/>
    <w:rsid w:val="004146EE"/>
    <w:rsid w:val="00423481"/>
    <w:rsid w:val="00425618"/>
    <w:rsid w:val="004301B1"/>
    <w:rsid w:val="00431B25"/>
    <w:rsid w:val="00433D6D"/>
    <w:rsid w:val="004408AF"/>
    <w:rsid w:val="00441256"/>
    <w:rsid w:val="00441B7C"/>
    <w:rsid w:val="004423A8"/>
    <w:rsid w:val="00443CC8"/>
    <w:rsid w:val="00456A2C"/>
    <w:rsid w:val="004630E5"/>
    <w:rsid w:val="00463110"/>
    <w:rsid w:val="004645DB"/>
    <w:rsid w:val="004778DE"/>
    <w:rsid w:val="004812C2"/>
    <w:rsid w:val="00492AC6"/>
    <w:rsid w:val="004962EA"/>
    <w:rsid w:val="004C067D"/>
    <w:rsid w:val="004D5868"/>
    <w:rsid w:val="004E75AC"/>
    <w:rsid w:val="004F1432"/>
    <w:rsid w:val="004F1726"/>
    <w:rsid w:val="004F6022"/>
    <w:rsid w:val="00510058"/>
    <w:rsid w:val="00517144"/>
    <w:rsid w:val="00526869"/>
    <w:rsid w:val="00533091"/>
    <w:rsid w:val="00541137"/>
    <w:rsid w:val="00543AA7"/>
    <w:rsid w:val="00544BD0"/>
    <w:rsid w:val="0054753A"/>
    <w:rsid w:val="0055282E"/>
    <w:rsid w:val="0055300D"/>
    <w:rsid w:val="0056342D"/>
    <w:rsid w:val="00564A60"/>
    <w:rsid w:val="00565976"/>
    <w:rsid w:val="00565CBF"/>
    <w:rsid w:val="00574D01"/>
    <w:rsid w:val="005800A0"/>
    <w:rsid w:val="005846F8"/>
    <w:rsid w:val="00586B85"/>
    <w:rsid w:val="00590200"/>
    <w:rsid w:val="00594AA5"/>
    <w:rsid w:val="005B36AA"/>
    <w:rsid w:val="005B7369"/>
    <w:rsid w:val="005C27CD"/>
    <w:rsid w:val="005C4553"/>
    <w:rsid w:val="005C5735"/>
    <w:rsid w:val="005E3110"/>
    <w:rsid w:val="005E5870"/>
    <w:rsid w:val="005F0A69"/>
    <w:rsid w:val="005F22F2"/>
    <w:rsid w:val="005F350A"/>
    <w:rsid w:val="00602423"/>
    <w:rsid w:val="0061006E"/>
    <w:rsid w:val="00612F65"/>
    <w:rsid w:val="006240C1"/>
    <w:rsid w:val="006302CD"/>
    <w:rsid w:val="00635CBF"/>
    <w:rsid w:val="00637490"/>
    <w:rsid w:val="006374D6"/>
    <w:rsid w:val="00650AFE"/>
    <w:rsid w:val="00656396"/>
    <w:rsid w:val="00657081"/>
    <w:rsid w:val="006605B3"/>
    <w:rsid w:val="00660B77"/>
    <w:rsid w:val="00662AA2"/>
    <w:rsid w:val="006B5880"/>
    <w:rsid w:val="006B5CF9"/>
    <w:rsid w:val="006B779E"/>
    <w:rsid w:val="006C330B"/>
    <w:rsid w:val="006C4B34"/>
    <w:rsid w:val="006C6759"/>
    <w:rsid w:val="006D1328"/>
    <w:rsid w:val="006E3C78"/>
    <w:rsid w:val="006F4045"/>
    <w:rsid w:val="0070734E"/>
    <w:rsid w:val="00711BBF"/>
    <w:rsid w:val="00717C26"/>
    <w:rsid w:val="007439E0"/>
    <w:rsid w:val="00747E84"/>
    <w:rsid w:val="007552E0"/>
    <w:rsid w:val="00757982"/>
    <w:rsid w:val="00760835"/>
    <w:rsid w:val="00761144"/>
    <w:rsid w:val="00761DAD"/>
    <w:rsid w:val="00771D4A"/>
    <w:rsid w:val="007803D8"/>
    <w:rsid w:val="007905A3"/>
    <w:rsid w:val="00796B0C"/>
    <w:rsid w:val="007A147D"/>
    <w:rsid w:val="007A5781"/>
    <w:rsid w:val="007B6ADA"/>
    <w:rsid w:val="007C207D"/>
    <w:rsid w:val="007C7B6F"/>
    <w:rsid w:val="007D7693"/>
    <w:rsid w:val="007E2CC4"/>
    <w:rsid w:val="007E61B9"/>
    <w:rsid w:val="007E6F66"/>
    <w:rsid w:val="007F22CA"/>
    <w:rsid w:val="007F3C66"/>
    <w:rsid w:val="007F6D90"/>
    <w:rsid w:val="008052BA"/>
    <w:rsid w:val="0083360C"/>
    <w:rsid w:val="00841BAE"/>
    <w:rsid w:val="00843335"/>
    <w:rsid w:val="008438FB"/>
    <w:rsid w:val="008515CF"/>
    <w:rsid w:val="00854B4C"/>
    <w:rsid w:val="00885B02"/>
    <w:rsid w:val="00886BE6"/>
    <w:rsid w:val="008917D6"/>
    <w:rsid w:val="0089455E"/>
    <w:rsid w:val="00895E90"/>
    <w:rsid w:val="008A16E9"/>
    <w:rsid w:val="008C791D"/>
    <w:rsid w:val="008F5494"/>
    <w:rsid w:val="008F69F2"/>
    <w:rsid w:val="008F7C37"/>
    <w:rsid w:val="00901299"/>
    <w:rsid w:val="0091289E"/>
    <w:rsid w:val="00930C48"/>
    <w:rsid w:val="00936B58"/>
    <w:rsid w:val="00946584"/>
    <w:rsid w:val="00953DEA"/>
    <w:rsid w:val="00960B24"/>
    <w:rsid w:val="009716EB"/>
    <w:rsid w:val="00981F84"/>
    <w:rsid w:val="009927CF"/>
    <w:rsid w:val="009A2558"/>
    <w:rsid w:val="009A4196"/>
    <w:rsid w:val="009D5C99"/>
    <w:rsid w:val="009D7E36"/>
    <w:rsid w:val="009E029D"/>
    <w:rsid w:val="009E0675"/>
    <w:rsid w:val="009F4B5F"/>
    <w:rsid w:val="00A06CAA"/>
    <w:rsid w:val="00A071A5"/>
    <w:rsid w:val="00A11ECF"/>
    <w:rsid w:val="00A156FC"/>
    <w:rsid w:val="00A26020"/>
    <w:rsid w:val="00A3236B"/>
    <w:rsid w:val="00A5497F"/>
    <w:rsid w:val="00A54CCC"/>
    <w:rsid w:val="00A7009C"/>
    <w:rsid w:val="00A71E1F"/>
    <w:rsid w:val="00A9431B"/>
    <w:rsid w:val="00A96C47"/>
    <w:rsid w:val="00AA3FDA"/>
    <w:rsid w:val="00AB77E5"/>
    <w:rsid w:val="00AC0EA0"/>
    <w:rsid w:val="00AD42F4"/>
    <w:rsid w:val="00AD4859"/>
    <w:rsid w:val="00AF3958"/>
    <w:rsid w:val="00B21DED"/>
    <w:rsid w:val="00B23453"/>
    <w:rsid w:val="00B26235"/>
    <w:rsid w:val="00B2685A"/>
    <w:rsid w:val="00B26A95"/>
    <w:rsid w:val="00B35244"/>
    <w:rsid w:val="00B36C92"/>
    <w:rsid w:val="00B37E23"/>
    <w:rsid w:val="00B46F03"/>
    <w:rsid w:val="00B57988"/>
    <w:rsid w:val="00B6121B"/>
    <w:rsid w:val="00B62874"/>
    <w:rsid w:val="00B63436"/>
    <w:rsid w:val="00B67D77"/>
    <w:rsid w:val="00B701DD"/>
    <w:rsid w:val="00B762E2"/>
    <w:rsid w:val="00B76553"/>
    <w:rsid w:val="00B801D2"/>
    <w:rsid w:val="00BA1792"/>
    <w:rsid w:val="00BA1854"/>
    <w:rsid w:val="00BA1E62"/>
    <w:rsid w:val="00BA59A8"/>
    <w:rsid w:val="00BB34E2"/>
    <w:rsid w:val="00BB5662"/>
    <w:rsid w:val="00BB7229"/>
    <w:rsid w:val="00BC107E"/>
    <w:rsid w:val="00BC60CF"/>
    <w:rsid w:val="00BC7630"/>
    <w:rsid w:val="00BD2C33"/>
    <w:rsid w:val="00BE235E"/>
    <w:rsid w:val="00BF10C1"/>
    <w:rsid w:val="00C239DE"/>
    <w:rsid w:val="00C33C32"/>
    <w:rsid w:val="00C4355A"/>
    <w:rsid w:val="00C45914"/>
    <w:rsid w:val="00C50399"/>
    <w:rsid w:val="00C54C90"/>
    <w:rsid w:val="00C5754E"/>
    <w:rsid w:val="00C70353"/>
    <w:rsid w:val="00C730D9"/>
    <w:rsid w:val="00C74FBD"/>
    <w:rsid w:val="00C75304"/>
    <w:rsid w:val="00C76CC9"/>
    <w:rsid w:val="00C95E2D"/>
    <w:rsid w:val="00C97206"/>
    <w:rsid w:val="00CA0AC9"/>
    <w:rsid w:val="00CB6AA3"/>
    <w:rsid w:val="00CB7612"/>
    <w:rsid w:val="00CC4953"/>
    <w:rsid w:val="00CE0379"/>
    <w:rsid w:val="00CF2E62"/>
    <w:rsid w:val="00D04D7F"/>
    <w:rsid w:val="00D069BC"/>
    <w:rsid w:val="00D06DA6"/>
    <w:rsid w:val="00D074AE"/>
    <w:rsid w:val="00D138BB"/>
    <w:rsid w:val="00D1513C"/>
    <w:rsid w:val="00D1543E"/>
    <w:rsid w:val="00D17ED3"/>
    <w:rsid w:val="00D2213B"/>
    <w:rsid w:val="00D22ECB"/>
    <w:rsid w:val="00D25220"/>
    <w:rsid w:val="00D26425"/>
    <w:rsid w:val="00D26F79"/>
    <w:rsid w:val="00D37D9A"/>
    <w:rsid w:val="00D43E4B"/>
    <w:rsid w:val="00D45CF9"/>
    <w:rsid w:val="00D47A6B"/>
    <w:rsid w:val="00D67800"/>
    <w:rsid w:val="00D70E2A"/>
    <w:rsid w:val="00D7178C"/>
    <w:rsid w:val="00D73904"/>
    <w:rsid w:val="00D74E1A"/>
    <w:rsid w:val="00D84000"/>
    <w:rsid w:val="00DA1D29"/>
    <w:rsid w:val="00DA29EC"/>
    <w:rsid w:val="00DA6D83"/>
    <w:rsid w:val="00DB2B59"/>
    <w:rsid w:val="00DB46DA"/>
    <w:rsid w:val="00DC06DC"/>
    <w:rsid w:val="00DC5ABD"/>
    <w:rsid w:val="00DC7CEF"/>
    <w:rsid w:val="00DE1394"/>
    <w:rsid w:val="00DE1494"/>
    <w:rsid w:val="00DE3D6C"/>
    <w:rsid w:val="00DF1141"/>
    <w:rsid w:val="00DF4331"/>
    <w:rsid w:val="00E05539"/>
    <w:rsid w:val="00E236D1"/>
    <w:rsid w:val="00E31F92"/>
    <w:rsid w:val="00E36606"/>
    <w:rsid w:val="00E503D5"/>
    <w:rsid w:val="00E53DBC"/>
    <w:rsid w:val="00E63E49"/>
    <w:rsid w:val="00E64C17"/>
    <w:rsid w:val="00E66CF1"/>
    <w:rsid w:val="00E7153B"/>
    <w:rsid w:val="00E86B81"/>
    <w:rsid w:val="00E95F7B"/>
    <w:rsid w:val="00E96C74"/>
    <w:rsid w:val="00EA0DF1"/>
    <w:rsid w:val="00EA2887"/>
    <w:rsid w:val="00EB1CBD"/>
    <w:rsid w:val="00ED137B"/>
    <w:rsid w:val="00EE50EF"/>
    <w:rsid w:val="00F006E5"/>
    <w:rsid w:val="00F019EC"/>
    <w:rsid w:val="00F04F74"/>
    <w:rsid w:val="00F10559"/>
    <w:rsid w:val="00F14937"/>
    <w:rsid w:val="00F23A8B"/>
    <w:rsid w:val="00F364A3"/>
    <w:rsid w:val="00F36AEC"/>
    <w:rsid w:val="00F451B3"/>
    <w:rsid w:val="00F45E23"/>
    <w:rsid w:val="00F53765"/>
    <w:rsid w:val="00F553BA"/>
    <w:rsid w:val="00F5768B"/>
    <w:rsid w:val="00F62D56"/>
    <w:rsid w:val="00F64C53"/>
    <w:rsid w:val="00F70092"/>
    <w:rsid w:val="00F712C8"/>
    <w:rsid w:val="00F73953"/>
    <w:rsid w:val="00F82DDD"/>
    <w:rsid w:val="00F926ED"/>
    <w:rsid w:val="00F93A60"/>
    <w:rsid w:val="00F93A81"/>
    <w:rsid w:val="00FA31A3"/>
    <w:rsid w:val="00FA4CFD"/>
    <w:rsid w:val="00FA4E99"/>
    <w:rsid w:val="00FB6599"/>
    <w:rsid w:val="00FC14AF"/>
    <w:rsid w:val="00FD2D55"/>
    <w:rsid w:val="00FE3C76"/>
    <w:rsid w:val="00FF5B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6C74"/>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 w:type="paragraph" w:styleId="afb">
    <w:name w:val="caption"/>
    <w:basedOn w:val="a"/>
    <w:next w:val="a"/>
    <w:qFormat/>
    <w:rsid w:val="00BA1854"/>
    <w:pPr>
      <w:jc w:val="center"/>
    </w:pPr>
    <w:rPr>
      <w:rFonts w:eastAsia="Times New Roman"/>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002427"/>
    <w:pPr>
      <w:keepNext/>
      <w:keepLines/>
      <w:spacing w:before="480"/>
      <w:jc w:val="left"/>
      <w:outlineLvl w:val="0"/>
    </w:pPr>
    <w:rPr>
      <w:rFonts w:ascii="Cambria" w:eastAsia="Times New Roman" w:hAnsi="Cambria"/>
      <w:b/>
      <w:bCs/>
      <w:color w:val="365F91"/>
      <w:lang w:eastAsia="ru-RU"/>
    </w:rPr>
  </w:style>
  <w:style w:type="paragraph" w:styleId="3">
    <w:name w:val="heading 3"/>
    <w:basedOn w:val="a"/>
    <w:next w:val="a"/>
    <w:link w:val="30"/>
    <w:qFormat/>
    <w:rsid w:val="00002427"/>
    <w:pPr>
      <w:keepNext/>
      <w:spacing w:before="240" w:after="60"/>
      <w:jc w:val="left"/>
      <w:outlineLvl w:val="2"/>
    </w:pPr>
    <w:rPr>
      <w:rFonts w:ascii="Cambria" w:eastAsia="Times New Roman" w:hAnsi="Cambria"/>
      <w:b/>
      <w:bCs/>
      <w:sz w:val="26"/>
      <w:szCs w:val="26"/>
      <w:lang w:eastAsia="ru-RU"/>
    </w:rPr>
  </w:style>
  <w:style w:type="paragraph" w:styleId="6">
    <w:name w:val="heading 6"/>
    <w:basedOn w:val="a"/>
    <w:next w:val="a"/>
    <w:link w:val="60"/>
    <w:qFormat/>
    <w:rsid w:val="00002427"/>
    <w:pPr>
      <w:spacing w:before="240" w:after="60"/>
      <w:jc w:val="left"/>
      <w:outlineLvl w:val="5"/>
    </w:pPr>
    <w:rPr>
      <w:rFonts w:ascii="Calibri" w:eastAsia="Times New Roman" w:hAnsi="Calibri"/>
      <w:b/>
      <w:bCs/>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1429CF"/>
    <w:pPr>
      <w:spacing w:before="100" w:beforeAutospacing="1" w:after="100" w:afterAutospacing="1"/>
      <w:ind w:firstLine="567"/>
      <w:jc w:val="left"/>
    </w:pPr>
    <w:rPr>
      <w:rFonts w:ascii="Arial" w:eastAsia="Times New Roman" w:hAnsi="Arial"/>
      <w:sz w:val="24"/>
      <w:szCs w:val="24"/>
      <w:lang w:eastAsia="ru-RU"/>
    </w:rPr>
  </w:style>
  <w:style w:type="paragraph" w:customStyle="1" w:styleId="ConsPlusNormal">
    <w:name w:val="ConsPlusNormal"/>
    <w:link w:val="ConsPlusNormal0"/>
    <w:rsid w:val="001429CF"/>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itle">
    <w:name w:val="Title!Название НПА"/>
    <w:basedOn w:val="a"/>
    <w:uiPriority w:val="99"/>
    <w:semiHidden/>
    <w:rsid w:val="001429CF"/>
    <w:pPr>
      <w:spacing w:before="240" w:after="60"/>
      <w:ind w:firstLine="567"/>
      <w:jc w:val="center"/>
      <w:outlineLvl w:val="0"/>
    </w:pPr>
    <w:rPr>
      <w:rFonts w:ascii="Arial" w:eastAsia="Times New Roman" w:hAnsi="Arial" w:cs="Arial"/>
      <w:b/>
      <w:bCs/>
      <w:kern w:val="28"/>
      <w:sz w:val="32"/>
      <w:szCs w:val="32"/>
      <w:lang w:eastAsia="ru-RU"/>
    </w:rPr>
  </w:style>
  <w:style w:type="table" w:styleId="a4">
    <w:name w:val="Table Grid"/>
    <w:basedOn w:val="a1"/>
    <w:uiPriority w:val="59"/>
    <w:rsid w:val="00D154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semiHidden/>
    <w:unhideWhenUsed/>
    <w:rsid w:val="00B26235"/>
    <w:rPr>
      <w:rFonts w:ascii="Tahoma" w:hAnsi="Tahoma" w:cs="Tahoma"/>
      <w:sz w:val="16"/>
      <w:szCs w:val="16"/>
    </w:rPr>
  </w:style>
  <w:style w:type="character" w:customStyle="1" w:styleId="a6">
    <w:name w:val="Текст выноски Знак"/>
    <w:basedOn w:val="a0"/>
    <w:link w:val="a5"/>
    <w:uiPriority w:val="99"/>
    <w:semiHidden/>
    <w:rsid w:val="00B26235"/>
    <w:rPr>
      <w:rFonts w:ascii="Tahoma" w:hAnsi="Tahoma" w:cs="Tahoma"/>
      <w:sz w:val="16"/>
      <w:szCs w:val="16"/>
    </w:rPr>
  </w:style>
  <w:style w:type="character" w:customStyle="1" w:styleId="10">
    <w:name w:val="Заголовок 1 Знак"/>
    <w:basedOn w:val="a0"/>
    <w:link w:val="1"/>
    <w:uiPriority w:val="9"/>
    <w:rsid w:val="00002427"/>
    <w:rPr>
      <w:rFonts w:ascii="Cambria" w:eastAsia="Times New Roman" w:hAnsi="Cambria"/>
      <w:b/>
      <w:bCs/>
      <w:color w:val="365F91"/>
      <w:lang w:eastAsia="ru-RU"/>
    </w:rPr>
  </w:style>
  <w:style w:type="character" w:customStyle="1" w:styleId="30">
    <w:name w:val="Заголовок 3 Знак"/>
    <w:basedOn w:val="a0"/>
    <w:link w:val="3"/>
    <w:rsid w:val="00002427"/>
    <w:rPr>
      <w:rFonts w:ascii="Cambria" w:eastAsia="Times New Roman" w:hAnsi="Cambria"/>
      <w:b/>
      <w:bCs/>
      <w:sz w:val="26"/>
      <w:szCs w:val="26"/>
      <w:lang w:eastAsia="ru-RU"/>
    </w:rPr>
  </w:style>
  <w:style w:type="character" w:customStyle="1" w:styleId="60">
    <w:name w:val="Заголовок 6 Знак"/>
    <w:basedOn w:val="a0"/>
    <w:link w:val="6"/>
    <w:rsid w:val="00002427"/>
    <w:rPr>
      <w:rFonts w:ascii="Calibri" w:eastAsia="Times New Roman" w:hAnsi="Calibri"/>
      <w:b/>
      <w:bCs/>
      <w:sz w:val="22"/>
      <w:szCs w:val="22"/>
      <w:lang w:eastAsia="ru-RU"/>
    </w:rPr>
  </w:style>
  <w:style w:type="numbering" w:customStyle="1" w:styleId="11">
    <w:name w:val="Нет списка1"/>
    <w:next w:val="a2"/>
    <w:uiPriority w:val="99"/>
    <w:semiHidden/>
    <w:unhideWhenUsed/>
    <w:rsid w:val="00002427"/>
  </w:style>
  <w:style w:type="paragraph" w:styleId="a7">
    <w:name w:val="footer"/>
    <w:basedOn w:val="a"/>
    <w:link w:val="a8"/>
    <w:rsid w:val="00002427"/>
    <w:pPr>
      <w:tabs>
        <w:tab w:val="center" w:pos="4677"/>
        <w:tab w:val="right" w:pos="9355"/>
      </w:tabs>
      <w:jc w:val="left"/>
    </w:pPr>
    <w:rPr>
      <w:rFonts w:eastAsia="Times New Roman"/>
      <w:sz w:val="24"/>
      <w:szCs w:val="24"/>
      <w:lang w:eastAsia="ru-RU"/>
    </w:rPr>
  </w:style>
  <w:style w:type="character" w:customStyle="1" w:styleId="a8">
    <w:name w:val="Нижний колонтитул Знак"/>
    <w:basedOn w:val="a0"/>
    <w:link w:val="a7"/>
    <w:rsid w:val="00002427"/>
    <w:rPr>
      <w:rFonts w:eastAsia="Times New Roman"/>
      <w:sz w:val="24"/>
      <w:szCs w:val="24"/>
      <w:lang w:eastAsia="ru-RU"/>
    </w:rPr>
  </w:style>
  <w:style w:type="character" w:styleId="a9">
    <w:name w:val="page number"/>
    <w:basedOn w:val="a0"/>
    <w:rsid w:val="00002427"/>
  </w:style>
  <w:style w:type="character" w:styleId="aa">
    <w:name w:val="Hyperlink"/>
    <w:rsid w:val="00002427"/>
    <w:rPr>
      <w:color w:val="0000FF"/>
      <w:u w:val="single"/>
    </w:rPr>
  </w:style>
  <w:style w:type="paragraph" w:customStyle="1" w:styleId="ConsPlusTitle">
    <w:name w:val="ConsPlusTitle"/>
    <w:rsid w:val="00002427"/>
    <w:pPr>
      <w:widowControl w:val="0"/>
      <w:autoSpaceDE w:val="0"/>
      <w:autoSpaceDN w:val="0"/>
      <w:adjustRightInd w:val="0"/>
      <w:jc w:val="left"/>
    </w:pPr>
    <w:rPr>
      <w:rFonts w:eastAsia="Times New Roman"/>
      <w:b/>
      <w:bCs/>
      <w:sz w:val="24"/>
      <w:szCs w:val="24"/>
      <w:lang w:eastAsia="ru-RU"/>
    </w:rPr>
  </w:style>
  <w:style w:type="paragraph" w:customStyle="1" w:styleId="consnormal">
    <w:name w:val="consnormal"/>
    <w:basedOn w:val="a"/>
    <w:rsid w:val="00002427"/>
    <w:pPr>
      <w:spacing w:before="120" w:after="120"/>
      <w:jc w:val="left"/>
    </w:pPr>
    <w:rPr>
      <w:rFonts w:eastAsia="Times New Roman"/>
      <w:sz w:val="24"/>
      <w:szCs w:val="24"/>
      <w:lang w:eastAsia="ru-RU"/>
    </w:rPr>
  </w:style>
  <w:style w:type="paragraph" w:styleId="2">
    <w:name w:val="Body Text Indent 2"/>
    <w:basedOn w:val="a"/>
    <w:link w:val="20"/>
    <w:rsid w:val="00002427"/>
    <w:pPr>
      <w:spacing w:after="120" w:line="480" w:lineRule="auto"/>
      <w:ind w:left="283"/>
      <w:jc w:val="left"/>
    </w:pPr>
    <w:rPr>
      <w:rFonts w:eastAsia="Times New Roman"/>
      <w:sz w:val="24"/>
      <w:szCs w:val="24"/>
      <w:lang w:eastAsia="ru-RU"/>
    </w:rPr>
  </w:style>
  <w:style w:type="character" w:customStyle="1" w:styleId="20">
    <w:name w:val="Основной текст с отступом 2 Знак"/>
    <w:basedOn w:val="a0"/>
    <w:link w:val="2"/>
    <w:rsid w:val="00002427"/>
    <w:rPr>
      <w:rFonts w:eastAsia="Times New Roman"/>
      <w:sz w:val="24"/>
      <w:szCs w:val="24"/>
      <w:lang w:eastAsia="ru-RU"/>
    </w:rPr>
  </w:style>
  <w:style w:type="paragraph" w:styleId="ab">
    <w:name w:val="List Paragraph"/>
    <w:basedOn w:val="a"/>
    <w:uiPriority w:val="34"/>
    <w:qFormat/>
    <w:rsid w:val="00002427"/>
    <w:pPr>
      <w:ind w:left="720"/>
      <w:contextualSpacing/>
      <w:jc w:val="left"/>
    </w:pPr>
    <w:rPr>
      <w:rFonts w:eastAsia="Times New Roman"/>
      <w:sz w:val="24"/>
      <w:szCs w:val="24"/>
      <w:lang w:eastAsia="ru-RU"/>
    </w:rPr>
  </w:style>
  <w:style w:type="paragraph" w:styleId="ac">
    <w:name w:val="Title"/>
    <w:basedOn w:val="a"/>
    <w:link w:val="ad"/>
    <w:qFormat/>
    <w:rsid w:val="00002427"/>
    <w:pPr>
      <w:jc w:val="center"/>
    </w:pPr>
    <w:rPr>
      <w:rFonts w:eastAsia="Times New Roman"/>
      <w:b/>
      <w:bCs/>
      <w:lang w:eastAsia="ru-RU"/>
    </w:rPr>
  </w:style>
  <w:style w:type="character" w:customStyle="1" w:styleId="ad">
    <w:name w:val="Название Знак"/>
    <w:basedOn w:val="a0"/>
    <w:link w:val="ac"/>
    <w:rsid w:val="00002427"/>
    <w:rPr>
      <w:rFonts w:eastAsia="Times New Roman"/>
      <w:b/>
      <w:bCs/>
      <w:lang w:eastAsia="ru-RU"/>
    </w:rPr>
  </w:style>
  <w:style w:type="paragraph" w:styleId="ae">
    <w:name w:val="footnote text"/>
    <w:basedOn w:val="a"/>
    <w:link w:val="af"/>
    <w:rsid w:val="00002427"/>
    <w:pPr>
      <w:jc w:val="left"/>
    </w:pPr>
    <w:rPr>
      <w:rFonts w:eastAsia="Times New Roman"/>
      <w:sz w:val="20"/>
      <w:szCs w:val="20"/>
      <w:lang w:eastAsia="ru-RU"/>
    </w:rPr>
  </w:style>
  <w:style w:type="character" w:customStyle="1" w:styleId="af">
    <w:name w:val="Текст сноски Знак"/>
    <w:basedOn w:val="a0"/>
    <w:link w:val="ae"/>
    <w:rsid w:val="00002427"/>
    <w:rPr>
      <w:rFonts w:eastAsia="Times New Roman"/>
      <w:sz w:val="20"/>
      <w:szCs w:val="20"/>
      <w:lang w:eastAsia="ru-RU"/>
    </w:rPr>
  </w:style>
  <w:style w:type="character" w:styleId="af0">
    <w:name w:val="footnote reference"/>
    <w:rsid w:val="00002427"/>
    <w:rPr>
      <w:vertAlign w:val="superscript"/>
    </w:rPr>
  </w:style>
  <w:style w:type="paragraph" w:customStyle="1" w:styleId="ConsPlusNonformat">
    <w:name w:val="ConsPlusNonformat"/>
    <w:rsid w:val="00002427"/>
    <w:pPr>
      <w:widowControl w:val="0"/>
      <w:autoSpaceDE w:val="0"/>
      <w:autoSpaceDN w:val="0"/>
      <w:adjustRightInd w:val="0"/>
      <w:jc w:val="left"/>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002427"/>
    <w:rPr>
      <w:rFonts w:ascii="Arial" w:eastAsia="Times New Roman" w:hAnsi="Arial" w:cs="Arial"/>
      <w:sz w:val="20"/>
      <w:szCs w:val="20"/>
      <w:lang w:eastAsia="ru-RU"/>
    </w:rPr>
  </w:style>
  <w:style w:type="character" w:customStyle="1" w:styleId="apple-converted-space">
    <w:name w:val="apple-converted-space"/>
    <w:basedOn w:val="a0"/>
    <w:rsid w:val="00002427"/>
  </w:style>
  <w:style w:type="numbering" w:customStyle="1" w:styleId="21">
    <w:name w:val="Нет списка2"/>
    <w:next w:val="a2"/>
    <w:uiPriority w:val="99"/>
    <w:semiHidden/>
    <w:unhideWhenUsed/>
    <w:rsid w:val="00D47A6B"/>
  </w:style>
  <w:style w:type="numbering" w:customStyle="1" w:styleId="31">
    <w:name w:val="Нет списка3"/>
    <w:next w:val="a2"/>
    <w:semiHidden/>
    <w:rsid w:val="002558A0"/>
  </w:style>
  <w:style w:type="table" w:customStyle="1" w:styleId="12">
    <w:name w:val="Сетка таблицы1"/>
    <w:basedOn w:val="a1"/>
    <w:next w:val="a4"/>
    <w:rsid w:val="002558A0"/>
    <w:pPr>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ody Text"/>
    <w:basedOn w:val="a"/>
    <w:link w:val="af2"/>
    <w:rsid w:val="002558A0"/>
    <w:pPr>
      <w:jc w:val="left"/>
    </w:pPr>
    <w:rPr>
      <w:rFonts w:eastAsia="Times New Roman"/>
      <w:szCs w:val="20"/>
      <w:lang w:eastAsia="ru-RU"/>
    </w:rPr>
  </w:style>
  <w:style w:type="character" w:customStyle="1" w:styleId="af2">
    <w:name w:val="Основной текст Знак"/>
    <w:basedOn w:val="a0"/>
    <w:link w:val="af1"/>
    <w:rsid w:val="002558A0"/>
    <w:rPr>
      <w:rFonts w:eastAsia="Times New Roman"/>
      <w:szCs w:val="20"/>
      <w:lang w:eastAsia="ru-RU"/>
    </w:rPr>
  </w:style>
  <w:style w:type="paragraph" w:customStyle="1" w:styleId="af3">
    <w:name w:val="Таблицы (моноширинный)"/>
    <w:basedOn w:val="a"/>
    <w:next w:val="a"/>
    <w:rsid w:val="002558A0"/>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text">
    <w:name w:val="text"/>
    <w:basedOn w:val="a"/>
    <w:rsid w:val="002558A0"/>
    <w:pPr>
      <w:spacing w:before="100" w:beforeAutospacing="1" w:after="100" w:afterAutospacing="1"/>
    </w:pPr>
    <w:rPr>
      <w:rFonts w:eastAsia="Times New Roman"/>
      <w:sz w:val="24"/>
      <w:szCs w:val="24"/>
      <w:lang w:eastAsia="ru-RU"/>
    </w:rPr>
  </w:style>
  <w:style w:type="paragraph" w:styleId="af4">
    <w:name w:val="Subtitle"/>
    <w:basedOn w:val="a"/>
    <w:link w:val="af5"/>
    <w:qFormat/>
    <w:rsid w:val="002558A0"/>
    <w:pPr>
      <w:jc w:val="center"/>
    </w:pPr>
    <w:rPr>
      <w:rFonts w:eastAsia="Times New Roman"/>
      <w:szCs w:val="20"/>
      <w:lang w:eastAsia="ru-RU"/>
    </w:rPr>
  </w:style>
  <w:style w:type="character" w:customStyle="1" w:styleId="af5">
    <w:name w:val="Подзаголовок Знак"/>
    <w:basedOn w:val="a0"/>
    <w:link w:val="af4"/>
    <w:rsid w:val="002558A0"/>
    <w:rPr>
      <w:rFonts w:eastAsia="Times New Roman"/>
      <w:szCs w:val="20"/>
      <w:lang w:eastAsia="ru-RU"/>
    </w:rPr>
  </w:style>
  <w:style w:type="character" w:customStyle="1" w:styleId="af6">
    <w:name w:val="Основной текст_"/>
    <w:link w:val="13"/>
    <w:rsid w:val="002558A0"/>
    <w:rPr>
      <w:shd w:val="clear" w:color="auto" w:fill="FFFFFF"/>
    </w:rPr>
  </w:style>
  <w:style w:type="paragraph" w:customStyle="1" w:styleId="13">
    <w:name w:val="Основной текст1"/>
    <w:basedOn w:val="a"/>
    <w:link w:val="af6"/>
    <w:rsid w:val="002558A0"/>
    <w:pPr>
      <w:widowControl w:val="0"/>
      <w:shd w:val="clear" w:color="auto" w:fill="FFFFFF"/>
      <w:spacing w:line="0" w:lineRule="atLeast"/>
      <w:jc w:val="left"/>
    </w:pPr>
    <w:rPr>
      <w:shd w:val="clear" w:color="auto" w:fill="FFFFFF"/>
    </w:rPr>
  </w:style>
  <w:style w:type="paragraph" w:customStyle="1" w:styleId="CharChar1CharChar1CharChar">
    <w:name w:val="Char Char Знак Знак1 Char Char1 Знак Знак Char Char"/>
    <w:basedOn w:val="a"/>
    <w:rsid w:val="002558A0"/>
    <w:pPr>
      <w:spacing w:before="100" w:beforeAutospacing="1" w:after="100" w:afterAutospacing="1"/>
      <w:jc w:val="left"/>
    </w:pPr>
    <w:rPr>
      <w:rFonts w:ascii="Tahoma" w:eastAsia="Times New Roman" w:hAnsi="Tahoma"/>
      <w:sz w:val="20"/>
      <w:szCs w:val="20"/>
      <w:lang w:val="en-US"/>
    </w:rPr>
  </w:style>
  <w:style w:type="paragraph" w:styleId="af7">
    <w:name w:val="No Spacing"/>
    <w:uiPriority w:val="1"/>
    <w:qFormat/>
    <w:rsid w:val="002558A0"/>
    <w:pPr>
      <w:widowControl w:val="0"/>
      <w:suppressAutoHyphens/>
      <w:autoSpaceDE w:val="0"/>
      <w:jc w:val="left"/>
    </w:pPr>
    <w:rPr>
      <w:rFonts w:ascii="Times New Roman CYR" w:eastAsia="Times New Roman" w:hAnsi="Times New Roman CYR" w:cs="Times New Roman CYR"/>
      <w:sz w:val="24"/>
      <w:szCs w:val="24"/>
      <w:lang w:eastAsia="ar-SA"/>
    </w:rPr>
  </w:style>
  <w:style w:type="paragraph" w:styleId="22">
    <w:name w:val="Body Text 2"/>
    <w:basedOn w:val="a"/>
    <w:link w:val="23"/>
    <w:uiPriority w:val="99"/>
    <w:unhideWhenUsed/>
    <w:rsid w:val="002558A0"/>
    <w:pPr>
      <w:spacing w:after="120" w:line="480" w:lineRule="auto"/>
      <w:jc w:val="left"/>
    </w:pPr>
    <w:rPr>
      <w:rFonts w:eastAsia="Times New Roman"/>
      <w:sz w:val="24"/>
      <w:szCs w:val="24"/>
      <w:lang w:eastAsia="ru-RU"/>
    </w:rPr>
  </w:style>
  <w:style w:type="character" w:customStyle="1" w:styleId="23">
    <w:name w:val="Основной текст 2 Знак"/>
    <w:basedOn w:val="a0"/>
    <w:link w:val="22"/>
    <w:uiPriority w:val="99"/>
    <w:rsid w:val="002558A0"/>
    <w:rPr>
      <w:rFonts w:eastAsia="Times New Roman"/>
      <w:sz w:val="24"/>
      <w:szCs w:val="24"/>
      <w:lang w:eastAsia="ru-RU"/>
    </w:rPr>
  </w:style>
  <w:style w:type="character" w:styleId="af8">
    <w:name w:val="Strong"/>
    <w:uiPriority w:val="22"/>
    <w:qFormat/>
    <w:rsid w:val="002558A0"/>
    <w:rPr>
      <w:b/>
      <w:bCs/>
    </w:rPr>
  </w:style>
  <w:style w:type="paragraph" w:styleId="af9">
    <w:name w:val="header"/>
    <w:basedOn w:val="a"/>
    <w:link w:val="afa"/>
    <w:uiPriority w:val="99"/>
    <w:unhideWhenUsed/>
    <w:rsid w:val="00BE235E"/>
    <w:pPr>
      <w:tabs>
        <w:tab w:val="center" w:pos="4677"/>
        <w:tab w:val="right" w:pos="9355"/>
      </w:tabs>
    </w:pPr>
  </w:style>
  <w:style w:type="character" w:customStyle="1" w:styleId="afa">
    <w:name w:val="Верхний колонтитул Знак"/>
    <w:basedOn w:val="a0"/>
    <w:link w:val="af9"/>
    <w:uiPriority w:val="99"/>
    <w:rsid w:val="00BE235E"/>
  </w:style>
  <w:style w:type="paragraph" w:styleId="afb">
    <w:name w:val="caption"/>
    <w:basedOn w:val="a"/>
    <w:next w:val="a"/>
    <w:qFormat/>
    <w:rsid w:val="00BA1854"/>
    <w:pPr>
      <w:jc w:val="center"/>
    </w:pPr>
    <w:rPr>
      <w:rFonts w:eastAsia="Times New Roman"/>
      <w:b/>
      <w:szCs w:val="20"/>
      <w:lang w:eastAsia="ru-RU"/>
    </w:rPr>
  </w:style>
</w:styles>
</file>

<file path=word/webSettings.xml><?xml version="1.0" encoding="utf-8"?>
<w:webSettings xmlns:r="http://schemas.openxmlformats.org/officeDocument/2006/relationships" xmlns:w="http://schemas.openxmlformats.org/wordprocessingml/2006/main">
  <w:divs>
    <w:div w:id="5524499">
      <w:bodyDiv w:val="1"/>
      <w:marLeft w:val="0"/>
      <w:marRight w:val="0"/>
      <w:marTop w:val="0"/>
      <w:marBottom w:val="0"/>
      <w:divBdr>
        <w:top w:val="none" w:sz="0" w:space="0" w:color="auto"/>
        <w:left w:val="none" w:sz="0" w:space="0" w:color="auto"/>
        <w:bottom w:val="none" w:sz="0" w:space="0" w:color="auto"/>
        <w:right w:val="none" w:sz="0" w:space="0" w:color="auto"/>
      </w:divBdr>
    </w:div>
    <w:div w:id="858618620">
      <w:bodyDiv w:val="1"/>
      <w:marLeft w:val="0"/>
      <w:marRight w:val="0"/>
      <w:marTop w:val="0"/>
      <w:marBottom w:val="0"/>
      <w:divBdr>
        <w:top w:val="none" w:sz="0" w:space="0" w:color="auto"/>
        <w:left w:val="none" w:sz="0" w:space="0" w:color="auto"/>
        <w:bottom w:val="none" w:sz="0" w:space="0" w:color="auto"/>
        <w:right w:val="none" w:sz="0" w:space="0" w:color="auto"/>
      </w:divBdr>
    </w:div>
    <w:div w:id="983701932">
      <w:bodyDiv w:val="1"/>
      <w:marLeft w:val="0"/>
      <w:marRight w:val="0"/>
      <w:marTop w:val="0"/>
      <w:marBottom w:val="0"/>
      <w:divBdr>
        <w:top w:val="none" w:sz="0" w:space="0" w:color="auto"/>
        <w:left w:val="none" w:sz="0" w:space="0" w:color="auto"/>
        <w:bottom w:val="none" w:sz="0" w:space="0" w:color="auto"/>
        <w:right w:val="none" w:sz="0" w:space="0" w:color="auto"/>
      </w:divBdr>
    </w:div>
    <w:div w:id="1261795793">
      <w:bodyDiv w:val="1"/>
      <w:marLeft w:val="0"/>
      <w:marRight w:val="0"/>
      <w:marTop w:val="0"/>
      <w:marBottom w:val="0"/>
      <w:divBdr>
        <w:top w:val="none" w:sz="0" w:space="0" w:color="auto"/>
        <w:left w:val="none" w:sz="0" w:space="0" w:color="auto"/>
        <w:bottom w:val="none" w:sz="0" w:space="0" w:color="auto"/>
        <w:right w:val="none" w:sz="0" w:space="0" w:color="auto"/>
      </w:divBdr>
    </w:div>
    <w:div w:id="1352873886">
      <w:bodyDiv w:val="1"/>
      <w:marLeft w:val="0"/>
      <w:marRight w:val="0"/>
      <w:marTop w:val="0"/>
      <w:marBottom w:val="0"/>
      <w:divBdr>
        <w:top w:val="none" w:sz="0" w:space="0" w:color="auto"/>
        <w:left w:val="none" w:sz="0" w:space="0" w:color="auto"/>
        <w:bottom w:val="none" w:sz="0" w:space="0" w:color="auto"/>
        <w:right w:val="none" w:sz="0" w:space="0" w:color="auto"/>
      </w:divBdr>
    </w:div>
    <w:div w:id="1396582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846EC-773A-4B05-A094-B170C092C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User</cp:lastModifiedBy>
  <cp:revision>5</cp:revision>
  <cp:lastPrinted>2017-12-29T08:22:00Z</cp:lastPrinted>
  <dcterms:created xsi:type="dcterms:W3CDTF">2019-10-30T07:18:00Z</dcterms:created>
  <dcterms:modified xsi:type="dcterms:W3CDTF">2019-10-30T12:57:00Z</dcterms:modified>
</cp:coreProperties>
</file>