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D78" w:rsidRDefault="00FD4D78" w:rsidP="00FD4D78">
      <w:pPr>
        <w:pStyle w:val="7"/>
        <w:rPr>
          <w:sz w:val="24"/>
        </w:rPr>
      </w:pPr>
    </w:p>
    <w:p w:rsidR="00FD4D78" w:rsidRDefault="00FD4D78" w:rsidP="00FD4D78">
      <w:pPr>
        <w:pStyle w:val="7"/>
        <w:tabs>
          <w:tab w:val="left" w:pos="5505"/>
        </w:tabs>
        <w:ind w:left="-142"/>
        <w:jc w:val="left"/>
        <w:rPr>
          <w:sz w:val="24"/>
        </w:rPr>
      </w:pPr>
      <w:r>
        <w:rPr>
          <w:sz w:val="24"/>
        </w:rPr>
        <w:tab/>
      </w:r>
    </w:p>
    <w:p w:rsidR="00FD4D78" w:rsidRDefault="00FD4D78" w:rsidP="00FD4D78">
      <w:pPr>
        <w:pStyle w:val="7"/>
        <w:rPr>
          <w:szCs w:val="28"/>
          <w:lang w:val="en-US"/>
        </w:rPr>
      </w:pPr>
    </w:p>
    <w:p w:rsidR="00FD4D78" w:rsidRDefault="00FD4D78" w:rsidP="00FD4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A72D71">
        <w:rPr>
          <w:b/>
          <w:sz w:val="28"/>
          <w:szCs w:val="28"/>
        </w:rPr>
        <w:t>МИТРОФАНОВСКОГО  СЕЛЬСКОГО  ПОСЕЛЕНИЯ</w:t>
      </w:r>
    </w:p>
    <w:p w:rsidR="00FD4D78" w:rsidRDefault="00FD4D78" w:rsidP="00FD4D7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 МУНИЦИПАЛЬНОГО РАЙОНА</w:t>
      </w:r>
    </w:p>
    <w:p w:rsidR="00FD4D78" w:rsidRDefault="00FD4D78" w:rsidP="00FD4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72D71" w:rsidRDefault="00A72D71" w:rsidP="00FD4D78">
      <w:pPr>
        <w:jc w:val="center"/>
        <w:rPr>
          <w:b/>
          <w:sz w:val="28"/>
          <w:szCs w:val="28"/>
        </w:rPr>
      </w:pPr>
    </w:p>
    <w:p w:rsidR="00FD4D78" w:rsidRDefault="00FD4D78" w:rsidP="00FD4D7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FD4D78" w:rsidRDefault="00FD4D78" w:rsidP="00FD4D78">
      <w:pPr>
        <w:rPr>
          <w:b/>
          <w:sz w:val="28"/>
          <w:szCs w:val="28"/>
        </w:rPr>
      </w:pPr>
    </w:p>
    <w:p w:rsidR="00FD4D78" w:rsidRDefault="00FD4D78" w:rsidP="00FD4D78">
      <w:pPr>
        <w:jc w:val="both"/>
        <w:rPr>
          <w:sz w:val="14"/>
          <w:szCs w:val="14"/>
          <w:u w:val="single"/>
        </w:rPr>
      </w:pPr>
    </w:p>
    <w:p w:rsidR="00FD4D78" w:rsidRPr="00A72D71" w:rsidRDefault="00FD4D78" w:rsidP="00FD4D78">
      <w:pPr>
        <w:jc w:val="both"/>
      </w:pPr>
      <w:r w:rsidRPr="00A72D71">
        <w:t xml:space="preserve">от   </w:t>
      </w:r>
      <w:r w:rsidR="00A72D71" w:rsidRPr="00A72D71">
        <w:t>03.07</w:t>
      </w:r>
      <w:r w:rsidRPr="00A72D71">
        <w:t>.201</w:t>
      </w:r>
      <w:r w:rsidR="00A72D71" w:rsidRPr="00A72D71">
        <w:t>8</w:t>
      </w:r>
      <w:r w:rsidRPr="00A72D71">
        <w:t xml:space="preserve">                       </w:t>
      </w:r>
      <w:r w:rsidR="00A72D71">
        <w:t xml:space="preserve">                          </w:t>
      </w:r>
      <w:r w:rsidRPr="00A72D71">
        <w:t>№</w:t>
      </w:r>
      <w:r w:rsidR="00A72D71" w:rsidRPr="00A72D71">
        <w:t xml:space="preserve"> 71</w:t>
      </w:r>
    </w:p>
    <w:p w:rsidR="00FD4D78" w:rsidRPr="00A72D71" w:rsidRDefault="00A72D71" w:rsidP="00FD4D78">
      <w:pPr>
        <w:ind w:left="-284"/>
        <w:jc w:val="both"/>
      </w:pPr>
      <w:r w:rsidRPr="00A72D71">
        <w:t xml:space="preserve">     с</w:t>
      </w:r>
      <w:proofErr w:type="gramStart"/>
      <w:r w:rsidRPr="00A72D71">
        <w:t>.М</w:t>
      </w:r>
      <w:proofErr w:type="gramEnd"/>
      <w:r w:rsidRPr="00A72D71">
        <w:t>итрофановка</w:t>
      </w:r>
    </w:p>
    <w:p w:rsidR="00FD4D78" w:rsidRDefault="00FD4D78" w:rsidP="00FD4D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D78" w:rsidRDefault="00FD4D78" w:rsidP="00FD4D78">
      <w:pPr>
        <w:pStyle w:val="ConsPlusTitle"/>
      </w:pPr>
      <w:r>
        <w:t xml:space="preserve"> </w:t>
      </w:r>
    </w:p>
    <w:p w:rsidR="00FD4D78" w:rsidRDefault="00FD4D78" w:rsidP="00FD4D78">
      <w:pPr>
        <w:widowControl w:val="0"/>
        <w:suppressAutoHyphens/>
        <w:adjustRightInd w:val="0"/>
        <w:spacing w:line="276" w:lineRule="auto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Об утверждении перечня лиц, </w:t>
      </w:r>
      <w:r>
        <w:rPr>
          <w:b/>
          <w:sz w:val="28"/>
          <w:szCs w:val="28"/>
        </w:rPr>
        <w:br/>
        <w:t xml:space="preserve"> допущенных к обработке информации </w:t>
      </w:r>
      <w:r>
        <w:rPr>
          <w:b/>
          <w:sz w:val="28"/>
          <w:szCs w:val="28"/>
        </w:rPr>
        <w:br/>
        <w:t xml:space="preserve"> ограниченного доступа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информационных </w:t>
      </w:r>
    </w:p>
    <w:p w:rsidR="00FD4D78" w:rsidRDefault="00FD4D78" w:rsidP="00FD4D78">
      <w:pPr>
        <w:widowControl w:val="0"/>
        <w:suppressAutoHyphens/>
        <w:adjustRightInd w:val="0"/>
        <w:spacing w:line="276" w:lineRule="auto"/>
        <w:ind w:right="-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системах</w:t>
      </w:r>
      <w:proofErr w:type="gramEnd"/>
      <w:r>
        <w:rPr>
          <w:b/>
          <w:sz w:val="28"/>
          <w:szCs w:val="28"/>
        </w:rPr>
        <w:t xml:space="preserve"> персональных данных</w:t>
      </w:r>
    </w:p>
    <w:p w:rsidR="00FD4D78" w:rsidRDefault="00FD4D78" w:rsidP="00FD4D78">
      <w:pPr>
        <w:widowControl w:val="0"/>
        <w:suppressAutoHyphens/>
        <w:adjustRightInd w:val="0"/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D4D78" w:rsidRDefault="00FD4D78" w:rsidP="00FD4D78">
      <w:pPr>
        <w:shd w:val="clear" w:color="auto" w:fill="FFFFFF"/>
        <w:suppressAutoHyphens/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выполнения требований по безопасности информации ограниченного доступа при обработке в информационных системах администрации </w:t>
      </w:r>
      <w:r w:rsidR="00A72D71">
        <w:rPr>
          <w:sz w:val="28"/>
          <w:szCs w:val="28"/>
        </w:rPr>
        <w:t>Митрофановского</w:t>
      </w:r>
      <w:r>
        <w:rPr>
          <w:sz w:val="28"/>
          <w:szCs w:val="28"/>
        </w:rPr>
        <w:t xml:space="preserve"> Кантем</w:t>
      </w:r>
      <w:r w:rsidR="006B3CDE">
        <w:rPr>
          <w:sz w:val="28"/>
          <w:szCs w:val="28"/>
        </w:rPr>
        <w:t>ировского муниципального района</w:t>
      </w:r>
      <w:r>
        <w:rPr>
          <w:sz w:val="28"/>
          <w:szCs w:val="28"/>
        </w:rPr>
        <w:t>:</w:t>
      </w:r>
    </w:p>
    <w:p w:rsidR="00FD4D78" w:rsidRDefault="00FD4D78" w:rsidP="00FD4D78">
      <w:pPr>
        <w:shd w:val="clear" w:color="auto" w:fill="FFFFFF"/>
        <w:suppressAutoHyphens/>
        <w:spacing w:line="276" w:lineRule="auto"/>
        <w:ind w:firstLine="680"/>
        <w:jc w:val="both"/>
        <w:rPr>
          <w:sz w:val="28"/>
          <w:szCs w:val="28"/>
        </w:rPr>
      </w:pPr>
    </w:p>
    <w:p w:rsidR="00FD4D78" w:rsidRDefault="00FD4D78" w:rsidP="00FD4D78">
      <w:pPr>
        <w:numPr>
          <w:ilvl w:val="0"/>
          <w:numId w:val="1"/>
        </w:numPr>
        <w:shd w:val="clear" w:color="auto" w:fill="FFFFFF"/>
        <w:tabs>
          <w:tab w:val="left" w:pos="993"/>
        </w:tabs>
        <w:suppressAutoHyphens/>
        <w:spacing w:line="276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должностных лиц, допущенных к обработке информации ограниченного доступа в информационных системах персональных данных  в администрации </w:t>
      </w:r>
      <w:r w:rsidR="00A72D71">
        <w:rPr>
          <w:sz w:val="28"/>
          <w:szCs w:val="28"/>
        </w:rPr>
        <w:t xml:space="preserve">Митрофановского сельского поселения </w:t>
      </w:r>
      <w:r>
        <w:rPr>
          <w:sz w:val="28"/>
          <w:szCs w:val="28"/>
        </w:rPr>
        <w:t xml:space="preserve"> </w:t>
      </w:r>
      <w:r w:rsidR="00A72D71">
        <w:rPr>
          <w:sz w:val="28"/>
          <w:szCs w:val="28"/>
        </w:rPr>
        <w:t>К</w:t>
      </w:r>
      <w:r>
        <w:rPr>
          <w:sz w:val="28"/>
          <w:szCs w:val="28"/>
        </w:rPr>
        <w:t>антемировского муниципального района согласно приложению.</w:t>
      </w:r>
    </w:p>
    <w:p w:rsidR="00FD4D78" w:rsidRDefault="00FD4D78" w:rsidP="00A72D71">
      <w:pPr>
        <w:pStyle w:val="a5"/>
        <w:ind w:firstLine="680"/>
        <w:jc w:val="both"/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распоряжения </w:t>
      </w:r>
      <w:r w:rsidR="00A72D71">
        <w:rPr>
          <w:rFonts w:ascii="Times New Roman" w:hAnsi="Times New Roman"/>
          <w:sz w:val="28"/>
          <w:szCs w:val="28"/>
        </w:rPr>
        <w:t xml:space="preserve">оставляю </w:t>
      </w:r>
      <w:proofErr w:type="gramStart"/>
      <w:r w:rsidR="00A72D71">
        <w:rPr>
          <w:rFonts w:ascii="Times New Roman" w:hAnsi="Times New Roman"/>
          <w:sz w:val="28"/>
          <w:szCs w:val="28"/>
        </w:rPr>
        <w:t>за</w:t>
      </w:r>
      <w:proofErr w:type="gramEnd"/>
      <w:r w:rsidR="00A72D71">
        <w:rPr>
          <w:rFonts w:ascii="Times New Roman" w:hAnsi="Times New Roman"/>
          <w:sz w:val="28"/>
          <w:szCs w:val="28"/>
        </w:rPr>
        <w:t xml:space="preserve"> собой</w:t>
      </w:r>
      <w:r>
        <w:rPr>
          <w:rFonts w:ascii="Times New Roman" w:hAnsi="Times New Roman"/>
          <w:sz w:val="28"/>
          <w:szCs w:val="28"/>
        </w:rPr>
        <w:t>.</w:t>
      </w:r>
    </w:p>
    <w:p w:rsidR="00FD4D78" w:rsidRDefault="00FD4D78" w:rsidP="00FD4D78">
      <w:pPr>
        <w:pStyle w:val="a5"/>
        <w:ind w:left="1715"/>
      </w:pPr>
    </w:p>
    <w:p w:rsidR="00FD4D78" w:rsidRDefault="00FD4D78" w:rsidP="00FD4D7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4D78" w:rsidRDefault="00FD4D78" w:rsidP="00A72D7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A72D71">
        <w:rPr>
          <w:rFonts w:ascii="Times New Roman" w:hAnsi="Times New Roman"/>
          <w:color w:val="000000"/>
          <w:sz w:val="28"/>
          <w:szCs w:val="28"/>
        </w:rPr>
        <w:t>Митрофановского</w:t>
      </w:r>
    </w:p>
    <w:p w:rsidR="00A72D71" w:rsidRDefault="00A72D71" w:rsidP="00A72D7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сельского поселения                                                             В.Д.Приколотин</w:t>
      </w:r>
    </w:p>
    <w:p w:rsidR="00A72D71" w:rsidRDefault="00A72D71" w:rsidP="00A72D7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D4D78" w:rsidRDefault="00FD4D78" w:rsidP="00FD4D78">
      <w:pPr>
        <w:pStyle w:val="a5"/>
        <w:ind w:left="1715"/>
        <w:jc w:val="center"/>
      </w:pPr>
    </w:p>
    <w:p w:rsidR="00FD4D78" w:rsidRDefault="00FD4D78" w:rsidP="00FD4D78">
      <w:pPr>
        <w:pStyle w:val="a5"/>
        <w:ind w:left="1715"/>
        <w:jc w:val="center"/>
      </w:pPr>
    </w:p>
    <w:p w:rsidR="00FD4D78" w:rsidRDefault="00FD4D78" w:rsidP="00FD4D78">
      <w:pPr>
        <w:pStyle w:val="a5"/>
        <w:ind w:left="1715"/>
        <w:jc w:val="center"/>
      </w:pPr>
    </w:p>
    <w:p w:rsidR="00FD4D78" w:rsidRDefault="00FD4D78" w:rsidP="00FD4D78">
      <w:pPr>
        <w:pStyle w:val="a5"/>
        <w:ind w:left="1715"/>
        <w:jc w:val="right"/>
      </w:pPr>
    </w:p>
    <w:p w:rsidR="00FD4D78" w:rsidRDefault="00FD4D78" w:rsidP="00FD4D78">
      <w:pPr>
        <w:pStyle w:val="a5"/>
        <w:ind w:left="1715"/>
        <w:jc w:val="right"/>
      </w:pPr>
      <w:r>
        <w:t xml:space="preserve">  </w:t>
      </w:r>
    </w:p>
    <w:p w:rsidR="00FD4D78" w:rsidRDefault="00FD4D78" w:rsidP="00FD4D78">
      <w:pPr>
        <w:pStyle w:val="a5"/>
        <w:ind w:left="1715"/>
        <w:jc w:val="right"/>
      </w:pPr>
    </w:p>
    <w:p w:rsidR="00FD4D78" w:rsidRDefault="00FD4D78" w:rsidP="00FD4D78">
      <w:pPr>
        <w:pStyle w:val="a5"/>
        <w:ind w:left="1715"/>
        <w:jc w:val="right"/>
      </w:pPr>
      <w:r>
        <w:t xml:space="preserve"> </w:t>
      </w:r>
    </w:p>
    <w:p w:rsidR="00FD4D78" w:rsidRDefault="00FD4D78" w:rsidP="00FD4D78">
      <w:pPr>
        <w:pStyle w:val="a5"/>
        <w:ind w:left="1715"/>
        <w:jc w:val="right"/>
      </w:pPr>
      <w:r>
        <w:t xml:space="preserve"> </w:t>
      </w:r>
    </w:p>
    <w:p w:rsidR="00A72D71" w:rsidRDefault="00A72D71" w:rsidP="00FD4D78">
      <w:pPr>
        <w:pStyle w:val="a5"/>
        <w:ind w:left="1715"/>
        <w:jc w:val="center"/>
        <w:rPr>
          <w:rFonts w:ascii="Times New Roman" w:hAnsi="Times New Roman"/>
          <w:sz w:val="28"/>
          <w:szCs w:val="28"/>
        </w:rPr>
      </w:pPr>
    </w:p>
    <w:p w:rsidR="00A72D71" w:rsidRDefault="00A72D71" w:rsidP="00FD4D78">
      <w:pPr>
        <w:pStyle w:val="a5"/>
        <w:ind w:left="1715"/>
        <w:jc w:val="center"/>
        <w:rPr>
          <w:rFonts w:ascii="Times New Roman" w:hAnsi="Times New Roman"/>
          <w:sz w:val="28"/>
          <w:szCs w:val="28"/>
        </w:rPr>
      </w:pPr>
    </w:p>
    <w:p w:rsidR="00FD4D78" w:rsidRDefault="00FD4D78" w:rsidP="00FD4D78">
      <w:pPr>
        <w:pStyle w:val="a5"/>
        <w:ind w:left="17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D4D78" w:rsidRDefault="00FD4D78" w:rsidP="00FD4D78">
      <w:pPr>
        <w:pStyle w:val="a5"/>
        <w:ind w:left="17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72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A72D71" w:rsidRDefault="00FD4D78" w:rsidP="00A72D71">
      <w:pPr>
        <w:pStyle w:val="a5"/>
        <w:ind w:left="17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72D71">
        <w:rPr>
          <w:rFonts w:ascii="Times New Roman" w:hAnsi="Times New Roman"/>
          <w:sz w:val="28"/>
          <w:szCs w:val="28"/>
        </w:rPr>
        <w:t xml:space="preserve">                  Митрофановского сельского </w:t>
      </w:r>
    </w:p>
    <w:p w:rsidR="00FD4D78" w:rsidRDefault="00A72D71" w:rsidP="00A72D71">
      <w:pPr>
        <w:pStyle w:val="a5"/>
        <w:ind w:left="1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поселения </w:t>
      </w:r>
      <w:r w:rsidR="00FD4D78">
        <w:rPr>
          <w:rFonts w:ascii="Times New Roman" w:hAnsi="Times New Roman"/>
          <w:sz w:val="28"/>
          <w:szCs w:val="28"/>
        </w:rPr>
        <w:t xml:space="preserve">  от</w:t>
      </w:r>
      <w:r>
        <w:rPr>
          <w:rFonts w:ascii="Times New Roman" w:hAnsi="Times New Roman"/>
          <w:sz w:val="28"/>
          <w:szCs w:val="28"/>
        </w:rPr>
        <w:t xml:space="preserve"> 03.07.2018 г.  № </w:t>
      </w:r>
      <w:r w:rsidR="00FD4D78">
        <w:rPr>
          <w:rFonts w:ascii="Times New Roman" w:hAnsi="Times New Roman"/>
          <w:sz w:val="28"/>
          <w:szCs w:val="28"/>
        </w:rPr>
        <w:t xml:space="preserve"> </w:t>
      </w:r>
      <w:r w:rsidR="006B3CDE">
        <w:rPr>
          <w:rFonts w:ascii="Times New Roman" w:hAnsi="Times New Roman"/>
          <w:sz w:val="28"/>
          <w:szCs w:val="28"/>
        </w:rPr>
        <w:t>71</w:t>
      </w:r>
    </w:p>
    <w:p w:rsidR="00FD4D78" w:rsidRDefault="00FD4D78" w:rsidP="00FD4D78">
      <w:pPr>
        <w:shd w:val="clear" w:color="auto" w:fill="FFFFFF"/>
        <w:spacing w:line="276" w:lineRule="auto"/>
        <w:ind w:left="1715"/>
        <w:jc w:val="right"/>
        <w:rPr>
          <w:sz w:val="28"/>
          <w:szCs w:val="28"/>
        </w:rPr>
      </w:pPr>
    </w:p>
    <w:p w:rsidR="00FD4D78" w:rsidRDefault="00FD4D78" w:rsidP="00FD4D78">
      <w:pPr>
        <w:jc w:val="right"/>
        <w:rPr>
          <w:sz w:val="28"/>
          <w:szCs w:val="28"/>
        </w:rPr>
      </w:pPr>
    </w:p>
    <w:p w:rsidR="00FD4D78" w:rsidRDefault="00FD4D78" w:rsidP="00FD4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D4D78" w:rsidRDefault="00FD4D78" w:rsidP="00FD4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лиц, допущенных к обработке информации ограниченного доступа в </w:t>
      </w:r>
      <w:r>
        <w:rPr>
          <w:b/>
          <w:sz w:val="28"/>
        </w:rPr>
        <w:t>информационных системах персональных данных</w:t>
      </w:r>
    </w:p>
    <w:p w:rsidR="00FD4D78" w:rsidRDefault="00FD4D78" w:rsidP="00FD4D78">
      <w:pPr>
        <w:pStyle w:val="a3"/>
        <w:ind w:right="-1"/>
        <w:rPr>
          <w:sz w:val="28"/>
          <w:szCs w:val="28"/>
        </w:rPr>
      </w:pPr>
    </w:p>
    <w:tbl>
      <w:tblPr>
        <w:tblW w:w="4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8042"/>
      </w:tblGrid>
      <w:tr w:rsidR="00FD4D78" w:rsidTr="00FD4D78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FD4D78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</w:p>
          <w:p w:rsidR="00FD4D78" w:rsidRDefault="00FD4D78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FD4D7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Должность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8" w:rsidRDefault="00FD4D78" w:rsidP="00F6788B">
            <w:pPr>
              <w:numPr>
                <w:ilvl w:val="0"/>
                <w:numId w:val="2"/>
              </w:numPr>
              <w:ind w:right="-108" w:hanging="579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6B3CDE" w:rsidP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8" w:rsidRDefault="00FD4D78" w:rsidP="00F6788B">
            <w:pPr>
              <w:numPr>
                <w:ilvl w:val="0"/>
                <w:numId w:val="2"/>
              </w:numPr>
              <w:ind w:right="-108" w:hanging="579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6B3CDE" w:rsidP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 администрации 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8" w:rsidRDefault="00FD4D78" w:rsidP="00F6788B">
            <w:pPr>
              <w:numPr>
                <w:ilvl w:val="0"/>
                <w:numId w:val="2"/>
              </w:numPr>
              <w:ind w:right="-108" w:hanging="579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аудитор администрации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78" w:rsidRDefault="00FD4D78" w:rsidP="00F6788B">
            <w:pPr>
              <w:numPr>
                <w:ilvl w:val="0"/>
                <w:numId w:val="2"/>
              </w:numPr>
              <w:ind w:right="-108" w:hanging="579"/>
              <w:jc w:val="both"/>
              <w:rPr>
                <w:sz w:val="28"/>
                <w:szCs w:val="28"/>
              </w:rPr>
            </w:pP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6B3CDE" w:rsidP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экономист администрации  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FD4D7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6B3CDE" w:rsidP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администрации 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FD4D7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FD4D7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администрации</w:t>
            </w:r>
          </w:p>
        </w:tc>
      </w:tr>
      <w:tr w:rsidR="00FD4D78" w:rsidTr="00FD4D78">
        <w:trPr>
          <w:trHeight w:val="454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FD4D78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D78" w:rsidRDefault="00FD4D78" w:rsidP="006B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B3CDE">
              <w:rPr>
                <w:sz w:val="28"/>
                <w:szCs w:val="28"/>
              </w:rPr>
              <w:t>Системный администратор</w:t>
            </w:r>
          </w:p>
        </w:tc>
      </w:tr>
    </w:tbl>
    <w:p w:rsidR="00FD4D78" w:rsidRDefault="00FD4D78" w:rsidP="00FD4D78">
      <w:pPr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1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9"/>
        <w:gridCol w:w="2450"/>
        <w:gridCol w:w="3554"/>
      </w:tblGrid>
      <w:tr w:rsidR="00FD4D78" w:rsidTr="00FD4D78">
        <w:trPr>
          <w:trHeight w:val="42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  <w:t>ОЗНАКОМЛЕНЫ: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  <w:tr w:rsidR="00FD4D78" w:rsidTr="00FD4D78">
        <w:trPr>
          <w:trHeight w:val="144"/>
        </w:trPr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(должность)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________________________</w:t>
            </w:r>
          </w:p>
          <w:p w:rsidR="00FD4D78" w:rsidRDefault="00FD4D78">
            <w:pPr>
              <w:suppressAutoHyphens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(расшифровка подписи)</w:t>
            </w:r>
          </w:p>
        </w:tc>
      </w:tr>
    </w:tbl>
    <w:p w:rsidR="00234255" w:rsidRDefault="00234255"/>
    <w:sectPr w:rsidR="00234255" w:rsidSect="002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C48"/>
    <w:multiLevelType w:val="hybridMultilevel"/>
    <w:tmpl w:val="EBA009E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34D14"/>
    <w:multiLevelType w:val="hybridMultilevel"/>
    <w:tmpl w:val="4646752A"/>
    <w:lvl w:ilvl="0" w:tplc="F35A79C0">
      <w:start w:val="1"/>
      <w:numFmt w:val="decimal"/>
      <w:lvlText w:val="%1."/>
      <w:lvlJc w:val="left"/>
      <w:pPr>
        <w:ind w:left="171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D78"/>
    <w:rsid w:val="00234255"/>
    <w:rsid w:val="006B3CDE"/>
    <w:rsid w:val="00A72D71"/>
    <w:rsid w:val="00C32F48"/>
    <w:rsid w:val="00CD55D2"/>
    <w:rsid w:val="00E42EEE"/>
    <w:rsid w:val="00FD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D4D78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D4D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D4D7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4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4D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D4D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adm-kch</dc:creator>
  <cp:lastModifiedBy>MitrofanovkaSP</cp:lastModifiedBy>
  <cp:revision>4</cp:revision>
  <cp:lastPrinted>2018-11-02T07:36:00Z</cp:lastPrinted>
  <dcterms:created xsi:type="dcterms:W3CDTF">2018-10-30T12:48:00Z</dcterms:created>
  <dcterms:modified xsi:type="dcterms:W3CDTF">2018-11-02T07:43:00Z</dcterms:modified>
</cp:coreProperties>
</file>