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A6" w:rsidRDefault="00B375A6" w:rsidP="00B375A6">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Отчет главы</w:t>
      </w:r>
    </w:p>
    <w:p w:rsidR="00B375A6" w:rsidRDefault="00B375A6" w:rsidP="00B375A6">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Дмитриевского сельского поселения Панинского муниципального района</w:t>
      </w:r>
    </w:p>
    <w:p w:rsidR="00B375A6" w:rsidRDefault="00B375A6" w:rsidP="00B375A6">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работе  за 2018 год</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Уважаемые присутствующие, уважаемые депутаты!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Уставом  Дмитриевского сельского поселения на обсуждение и оценку представляется отчет о работе администрации за 2018  год.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Главным приоритетом нашей работы является исполнение полномочий, предусмотренных в Федеральном законе ФЗ-131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администрации поселения действует официальный сайт, где размещаются нормативные документы, административные регламенты по предоставлению муниципальных услуг, информация по торгам, Генеральный план сельского поселения, Правила землепользования и застройки,  график приема граждан главой сельского поселения и депутатами Совета народных депутатов Дмитриевского сельского поселения.  Регулярно проводится его обновление.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сельском поселении.  В  администрации </w:t>
      </w:r>
      <w:proofErr w:type="gramStart"/>
      <w:r>
        <w:rPr>
          <w:rFonts w:ascii="Times New Roman" w:eastAsia="Times New Roman" w:hAnsi="Times New Roman" w:cs="Times New Roman"/>
          <w:sz w:val="28"/>
          <w:szCs w:val="28"/>
          <w:lang w:eastAsia="ru-RU"/>
        </w:rPr>
        <w:t>разработано и принято</w:t>
      </w:r>
      <w:proofErr w:type="gramEnd"/>
      <w:r>
        <w:rPr>
          <w:rFonts w:ascii="Times New Roman" w:eastAsia="Times New Roman" w:hAnsi="Times New Roman" w:cs="Times New Roman"/>
          <w:sz w:val="28"/>
          <w:szCs w:val="28"/>
          <w:lang w:eastAsia="ru-RU"/>
        </w:rPr>
        <w:t xml:space="preserve"> 39 регламентов.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Но, к сожалению,  муниципальными услугами в электронной форме не всегда и не все могут воспользоваться по техническим причинам.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Работниками администрации выдано  385 справок, включая адресные справки, справки о месте проживания и прописки, по вопросам принадлежности объектов недвижимости, о составе семьи, характеристики, выписки из домовых книг.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2018 году было принято 66 постановлений  главы администрации поселения, распоряжений по основной деятельности - 14.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Представительным органом Дмитриевского сельского поселения является Совет  народных депутатов. За 2018  год проведено 12 сессий, принято 29  правовых актов.  Основное направление: бюджет, налоги, изменения в Устав. Все нормативн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правовые документы публикуются  в печатном издании «Дмитриевский муниципальный вестник».</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Проекты решений сессии, постановления администрации </w:t>
      </w:r>
      <w:proofErr w:type="gramStart"/>
      <w:r>
        <w:rPr>
          <w:rFonts w:ascii="Times New Roman" w:eastAsia="Times New Roman" w:hAnsi="Times New Roman" w:cs="Times New Roman"/>
          <w:sz w:val="28"/>
          <w:szCs w:val="28"/>
          <w:lang w:eastAsia="ru-RU"/>
        </w:rPr>
        <w:t>направляются еженедельно   в прокуратуру Панинского района и находятся</w:t>
      </w:r>
      <w:proofErr w:type="gramEnd"/>
      <w:r>
        <w:rPr>
          <w:rFonts w:ascii="Times New Roman" w:eastAsia="Times New Roman" w:hAnsi="Times New Roman" w:cs="Times New Roman"/>
          <w:sz w:val="28"/>
          <w:szCs w:val="28"/>
          <w:lang w:eastAsia="ru-RU"/>
        </w:rPr>
        <w:t xml:space="preserve"> под постоянным контролем  Воронежского правового управления.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b/>
          <w:sz w:val="28"/>
          <w:szCs w:val="28"/>
          <w:lang w:eastAsia="ru-RU"/>
        </w:rPr>
        <w:t xml:space="preserve">181 </w:t>
      </w:r>
      <w:r>
        <w:rPr>
          <w:rFonts w:ascii="Times New Roman" w:eastAsia="Times New Roman" w:hAnsi="Times New Roman" w:cs="Times New Roman"/>
          <w:sz w:val="28"/>
          <w:szCs w:val="28"/>
          <w:lang w:eastAsia="ru-RU"/>
        </w:rPr>
        <w:t xml:space="preserve"> человек.</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специалистом администрации сельского поселения  ведется работа по совершению нотариальных действий. За отчетный период  было выдано  12  доверенностей.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Осуществляется ведение </w:t>
      </w:r>
      <w:proofErr w:type="spellStart"/>
      <w:r>
        <w:rPr>
          <w:rFonts w:ascii="Times New Roman" w:eastAsia="Times New Roman" w:hAnsi="Times New Roman" w:cs="Times New Roman"/>
          <w:sz w:val="28"/>
          <w:szCs w:val="28"/>
          <w:lang w:eastAsia="ru-RU"/>
        </w:rPr>
        <w:t>похозяйственных</w:t>
      </w:r>
      <w:proofErr w:type="spellEnd"/>
      <w:r>
        <w:rPr>
          <w:rFonts w:ascii="Times New Roman" w:eastAsia="Times New Roman" w:hAnsi="Times New Roman" w:cs="Times New Roman"/>
          <w:sz w:val="28"/>
          <w:szCs w:val="28"/>
          <w:lang w:eastAsia="ru-RU"/>
        </w:rPr>
        <w:t xml:space="preserve"> книг, заложенных  на основании сведений, предоставляемых гражданами, ведущими личное подсобное хозяйство. За отчетный период учтено 379  хозяйств. Помимо бумажных носителей в администрации работает электронная версия программы МИСП – муниципальная информационная система поселения.  На территории поселения зарегистрировано – 835  человек.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вопросов местного значения,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течении  весенне-летнего  и осеннего периода,  регулярно проводилось скашивание обочин поселковых дорог, пустырей. Хороший пример показали работники сельской администрации, школы и дома культуры,  приняв участие в уборке своих территорий.  Хочу выразить слова благодарности жителям сел, которые наводили порядок на своих придомовых территориях.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участии районного центра занятости, мы организуем рабочие места для людей, стоящих на учете по безработице, был  привлечен  1 человек. Он  занимался уборкой территории села, кладбища, скашиванием сорной растительности.                                             В селе Дмитриевка на полученные средства гранта жители ТОС «Им. Карпа </w:t>
      </w:r>
      <w:r>
        <w:rPr>
          <w:rFonts w:ascii="Times New Roman" w:eastAsia="Times New Roman" w:hAnsi="Times New Roman" w:cs="Times New Roman"/>
          <w:sz w:val="28"/>
          <w:szCs w:val="28"/>
          <w:lang w:eastAsia="ru-RU"/>
        </w:rPr>
        <w:lastRenderedPageBreak/>
        <w:t xml:space="preserve">Ивановича Ковтуна» приобрели  </w:t>
      </w:r>
      <w:r>
        <w:rPr>
          <w:rFonts w:ascii="Times New Roman" w:hAnsi="Times New Roman"/>
          <w:sz w:val="28"/>
          <w:szCs w:val="28"/>
        </w:rPr>
        <w:t>оборудование для скважины - ШУН и насос в комплекте, но из-за дождливой погоды установить данное оборудование в 2017 году не удалось.</w:t>
      </w:r>
      <w:r>
        <w:rPr>
          <w:rFonts w:ascii="Times New Roman" w:hAnsi="Times New Roman"/>
        </w:rPr>
        <w:t xml:space="preserve"> </w:t>
      </w:r>
      <w:r>
        <w:rPr>
          <w:rFonts w:ascii="Times New Roman" w:hAnsi="Times New Roman" w:cs="Times New Roman"/>
          <w:sz w:val="28"/>
          <w:szCs w:val="28"/>
        </w:rPr>
        <w:t xml:space="preserve"> Оборудование находилось на хранении в администрации поселения. С приходом весны </w:t>
      </w:r>
      <w:proofErr w:type="spellStart"/>
      <w:r>
        <w:rPr>
          <w:rFonts w:ascii="Times New Roman" w:hAnsi="Times New Roman" w:cs="Times New Roman"/>
          <w:sz w:val="28"/>
          <w:szCs w:val="28"/>
        </w:rPr>
        <w:t>шун</w:t>
      </w:r>
      <w:proofErr w:type="spellEnd"/>
      <w:r>
        <w:rPr>
          <w:rFonts w:ascii="Times New Roman" w:hAnsi="Times New Roman" w:cs="Times New Roman"/>
          <w:sz w:val="28"/>
          <w:szCs w:val="28"/>
        </w:rPr>
        <w:t xml:space="preserve"> и насос были установлены. Но в конце года </w:t>
      </w:r>
      <w:proofErr w:type="gramStart"/>
      <w:r>
        <w:rPr>
          <w:rFonts w:ascii="Times New Roman" w:hAnsi="Times New Roman" w:cs="Times New Roman"/>
          <w:sz w:val="28"/>
          <w:szCs w:val="28"/>
        </w:rPr>
        <w:t xml:space="preserve">случилось неприятность и </w:t>
      </w:r>
      <w:proofErr w:type="spellStart"/>
      <w:r>
        <w:rPr>
          <w:rFonts w:ascii="Times New Roman" w:hAnsi="Times New Roman" w:cs="Times New Roman"/>
          <w:sz w:val="28"/>
          <w:szCs w:val="28"/>
        </w:rPr>
        <w:t>шун</w:t>
      </w:r>
      <w:proofErr w:type="spellEnd"/>
      <w:r>
        <w:rPr>
          <w:rFonts w:ascii="Times New Roman" w:hAnsi="Times New Roman" w:cs="Times New Roman"/>
          <w:sz w:val="28"/>
          <w:szCs w:val="28"/>
        </w:rPr>
        <w:t xml:space="preserve"> поломался</w:t>
      </w:r>
      <w:proofErr w:type="gramEnd"/>
      <w:r>
        <w:rPr>
          <w:rFonts w:ascii="Times New Roman" w:hAnsi="Times New Roman" w:cs="Times New Roman"/>
          <w:sz w:val="28"/>
          <w:szCs w:val="28"/>
        </w:rPr>
        <w:t xml:space="preserve">. </w:t>
      </w:r>
    </w:p>
    <w:p w:rsidR="00B375A6" w:rsidRDefault="00B375A6" w:rsidP="00B375A6">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Помощь по очистке от снега </w:t>
      </w:r>
      <w:proofErr w:type="spellStart"/>
      <w:r>
        <w:rPr>
          <w:rFonts w:ascii="Times New Roman" w:eastAsia="Times New Roman" w:hAnsi="Times New Roman" w:cs="Times New Roman"/>
          <w:sz w:val="28"/>
          <w:szCs w:val="28"/>
          <w:lang w:eastAsia="ru-RU"/>
        </w:rPr>
        <w:t>внутрипоселковых</w:t>
      </w:r>
      <w:proofErr w:type="spellEnd"/>
      <w:r>
        <w:rPr>
          <w:rFonts w:ascii="Times New Roman" w:eastAsia="Times New Roman" w:hAnsi="Times New Roman" w:cs="Times New Roman"/>
          <w:sz w:val="28"/>
          <w:szCs w:val="28"/>
          <w:lang w:eastAsia="ru-RU"/>
        </w:rPr>
        <w:t xml:space="preserve"> дорог в зимний период 2018-2019 гг.  оказывает  ИП  </w:t>
      </w:r>
      <w:proofErr w:type="spellStart"/>
      <w:r>
        <w:rPr>
          <w:rFonts w:ascii="Times New Roman" w:eastAsia="Times New Roman" w:hAnsi="Times New Roman" w:cs="Times New Roman"/>
          <w:sz w:val="28"/>
          <w:szCs w:val="28"/>
          <w:lang w:eastAsia="ru-RU"/>
        </w:rPr>
        <w:t>Волохин</w:t>
      </w:r>
      <w:proofErr w:type="spellEnd"/>
      <w:r>
        <w:rPr>
          <w:rFonts w:ascii="Times New Roman" w:eastAsia="Times New Roman" w:hAnsi="Times New Roman" w:cs="Times New Roman"/>
          <w:sz w:val="28"/>
          <w:szCs w:val="28"/>
          <w:lang w:eastAsia="ru-RU"/>
        </w:rPr>
        <w:t xml:space="preserve"> А.В.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Уличное освящение наших сел, конечно, еще не на должном уровне, всего 35 светильников у нас установлено по селам. Регулярно проводим ремонт и замену перегоревших лампочек. На содержание уличного освящения в 2018 году было затрачено   163.2 тыс. руб.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бюджет Дмитриевского сельского поселения за 2018 год  поступило доходов из всех источников – 6559,4 тыс. рублей, в том числе: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2"/>
        <w:gridCol w:w="3507"/>
        <w:gridCol w:w="3517"/>
      </w:tblGrid>
      <w:tr w:rsidR="00B375A6" w:rsidTr="00B375A6">
        <w:trPr>
          <w:gridAfter w:val="1"/>
          <w:wAfter w:w="4930" w:type="dxa"/>
          <w:tblHeader/>
          <w:tblCellSpacing w:w="15" w:type="dxa"/>
        </w:trPr>
        <w:tc>
          <w:tcPr>
            <w:tcW w:w="4448"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доходов </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ФАКТ 2018г. </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Налог на доходы физических лиц </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Единый </w:t>
            </w:r>
            <w:proofErr w:type="gramStart"/>
            <w:r>
              <w:rPr>
                <w:rFonts w:ascii="Times New Roman" w:eastAsia="Times New Roman" w:hAnsi="Times New Roman" w:cs="Times New Roman"/>
                <w:sz w:val="28"/>
                <w:szCs w:val="28"/>
                <w:lang w:eastAsia="ru-RU"/>
              </w:rPr>
              <w:t>сельхоз налог</w:t>
            </w:r>
            <w:proofErr w:type="gramEnd"/>
            <w:r>
              <w:rPr>
                <w:rFonts w:ascii="Times New Roman" w:eastAsia="Times New Roman" w:hAnsi="Times New Roman" w:cs="Times New Roman"/>
                <w:sz w:val="28"/>
                <w:szCs w:val="28"/>
                <w:lang w:eastAsia="ru-RU"/>
              </w:rPr>
              <w:t xml:space="preserve"> </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Налог на имущество физических лиц </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налог  с физических лиц</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1710,5</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Государственная пошлина </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налог с организаций</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Административный штраф</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Аренда</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p>
        </w:tc>
      </w:tr>
      <w:tr w:rsidR="00B375A6" w:rsidTr="00B375A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Безвозмездные поступления (из них на ремонт дорог- 2775,6)</w:t>
            </w:r>
          </w:p>
        </w:tc>
        <w:tc>
          <w:tcPr>
            <w:tcW w:w="4975" w:type="dxa"/>
            <w:tcBorders>
              <w:top w:val="outset" w:sz="6" w:space="0" w:color="auto"/>
              <w:left w:val="outset" w:sz="6" w:space="0" w:color="auto"/>
              <w:bottom w:val="outset" w:sz="6" w:space="0" w:color="auto"/>
              <w:right w:val="outset" w:sz="6" w:space="0" w:color="auto"/>
            </w:tcBorders>
            <w:vAlign w:val="center"/>
            <w:hideMark/>
          </w:tcPr>
          <w:p w:rsidR="00B375A6" w:rsidRDefault="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4701,9</w:t>
            </w:r>
          </w:p>
        </w:tc>
      </w:tr>
    </w:tbl>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Расходная часть бюджета Дмитриевского сельского поселения за 2018 год выполнена в объеме  6423,3 тыс. рублей.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w:t>
      </w:r>
      <w:proofErr w:type="gramEnd"/>
      <w:r>
        <w:rPr>
          <w:rFonts w:ascii="Times New Roman" w:eastAsia="Times New Roman" w:hAnsi="Times New Roman" w:cs="Times New Roman"/>
          <w:sz w:val="28"/>
          <w:szCs w:val="28"/>
          <w:lang w:eastAsia="ru-RU"/>
        </w:rPr>
        <w:t xml:space="preserve"> Проводится анализ и контроль  платежей.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ведется работа с населением по вопросу оформления регистрации государственного права на домовладения и земельные участки под ЛПХ;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проведена работа по оформлению невостребованных земельных долей в собственность.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Основные задачи, которые поставлены администрацией на  2019 год: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в первую очередь работа с населением и обращениями граждан;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провести работу по  максимальному привлечению доходов в бюджет поселения;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продолжить ремонт плотин и выравнивание дорог по улицам  всех населенных пунктов.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Заканчивая свое выступление,  разрешите выразить слова благодарности администрации Панинского муниципального района, территориальным органам  государственной власти, за эффективное взаимодействие. </w:t>
      </w:r>
    </w:p>
    <w:p w:rsidR="00B375A6" w:rsidRDefault="00B375A6" w:rsidP="00B375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Хочу пожелать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 </w:t>
      </w:r>
    </w:p>
    <w:p w:rsidR="00B375A6" w:rsidRDefault="00B375A6" w:rsidP="00B375A6">
      <w:pPr>
        <w:tabs>
          <w:tab w:val="left" w:pos="5710"/>
        </w:tabs>
        <w:jc w:val="both"/>
        <w:rPr>
          <w:sz w:val="28"/>
          <w:szCs w:val="28"/>
        </w:rPr>
      </w:pPr>
      <w:r>
        <w:rPr>
          <w:sz w:val="28"/>
          <w:szCs w:val="28"/>
        </w:rPr>
        <w:tab/>
      </w:r>
    </w:p>
    <w:p w:rsidR="009B5D83" w:rsidRDefault="009B5D83" w:rsidP="00052D42">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9B5D83" w:rsidSect="00052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9B5D83"/>
    <w:rsid w:val="0002592F"/>
    <w:rsid w:val="00052D42"/>
    <w:rsid w:val="00085689"/>
    <w:rsid w:val="000C41AE"/>
    <w:rsid w:val="00181A26"/>
    <w:rsid w:val="001C3240"/>
    <w:rsid w:val="00224C9A"/>
    <w:rsid w:val="0027771C"/>
    <w:rsid w:val="002F4C11"/>
    <w:rsid w:val="0039206B"/>
    <w:rsid w:val="003E26C5"/>
    <w:rsid w:val="00481B0C"/>
    <w:rsid w:val="00485DBB"/>
    <w:rsid w:val="0049390A"/>
    <w:rsid w:val="00511145"/>
    <w:rsid w:val="006134C2"/>
    <w:rsid w:val="00642AE4"/>
    <w:rsid w:val="006A598E"/>
    <w:rsid w:val="007063BF"/>
    <w:rsid w:val="00733657"/>
    <w:rsid w:val="007546A1"/>
    <w:rsid w:val="007F43DD"/>
    <w:rsid w:val="008429F3"/>
    <w:rsid w:val="0092369D"/>
    <w:rsid w:val="00987F41"/>
    <w:rsid w:val="009A5A57"/>
    <w:rsid w:val="009B5D83"/>
    <w:rsid w:val="009D45FD"/>
    <w:rsid w:val="00A354B2"/>
    <w:rsid w:val="00A91218"/>
    <w:rsid w:val="00AB7D06"/>
    <w:rsid w:val="00AE124B"/>
    <w:rsid w:val="00B21B9B"/>
    <w:rsid w:val="00B375A6"/>
    <w:rsid w:val="00B63C68"/>
    <w:rsid w:val="00CC6D27"/>
    <w:rsid w:val="00D57246"/>
    <w:rsid w:val="00DF2C49"/>
    <w:rsid w:val="00E07B53"/>
    <w:rsid w:val="00E14C16"/>
    <w:rsid w:val="00E32281"/>
    <w:rsid w:val="00F412C5"/>
    <w:rsid w:val="00F9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7743071">
      <w:bodyDiv w:val="1"/>
      <w:marLeft w:val="0"/>
      <w:marRight w:val="0"/>
      <w:marTop w:val="0"/>
      <w:marBottom w:val="0"/>
      <w:divBdr>
        <w:top w:val="none" w:sz="0" w:space="0" w:color="auto"/>
        <w:left w:val="none" w:sz="0" w:space="0" w:color="auto"/>
        <w:bottom w:val="none" w:sz="0" w:space="0" w:color="auto"/>
        <w:right w:val="none" w:sz="0" w:space="0" w:color="auto"/>
      </w:divBdr>
    </w:div>
    <w:div w:id="16333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Дмитриевское сельское поселение</dc:creator>
  <cp:keywords/>
  <dc:description/>
  <cp:lastModifiedBy>Дмитриевское сельское поселение</cp:lastModifiedBy>
  <cp:revision>21</cp:revision>
  <dcterms:created xsi:type="dcterms:W3CDTF">2017-01-31T11:06:00Z</dcterms:created>
  <dcterms:modified xsi:type="dcterms:W3CDTF">2019-02-01T12:29:00Z</dcterms:modified>
</cp:coreProperties>
</file>