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25" w:rsidRDefault="002D3825" w:rsidP="002D3825">
      <w:pPr>
        <w:ind w:firstLine="709"/>
        <w:jc w:val="right"/>
        <w:rPr>
          <w:b/>
        </w:rPr>
      </w:pPr>
      <w:bookmarkStart w:id="0" w:name="_GoBack"/>
      <w:bookmarkEnd w:id="0"/>
      <w:r>
        <w:rPr>
          <w:b/>
        </w:rPr>
        <w:t>ПРОЕКТ</w:t>
      </w:r>
    </w:p>
    <w:p w:rsidR="00230D8E" w:rsidRPr="00B46F27" w:rsidRDefault="00230D8E" w:rsidP="00B46F27">
      <w:pPr>
        <w:ind w:firstLine="709"/>
        <w:jc w:val="center"/>
        <w:rPr>
          <w:b/>
        </w:rPr>
      </w:pPr>
      <w:r w:rsidRPr="00B46F27">
        <w:rPr>
          <w:noProof/>
        </w:rPr>
        <w:drawing>
          <wp:inline distT="0" distB="0" distL="0" distR="0" wp14:anchorId="5DF6859E" wp14:editId="5570F6BB">
            <wp:extent cx="838200" cy="1057275"/>
            <wp:effectExtent l="0" t="0" r="0" b="9525"/>
            <wp:docPr id="1" name="Рисунок 1" descr="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D8E" w:rsidRPr="00B46F27" w:rsidRDefault="00230D8E" w:rsidP="00B46F27">
      <w:pPr>
        <w:ind w:firstLine="709"/>
        <w:jc w:val="center"/>
        <w:rPr>
          <w:b/>
        </w:rPr>
      </w:pPr>
      <w:r w:rsidRPr="00B46F27">
        <w:rPr>
          <w:b/>
        </w:rPr>
        <w:t>РОССИЙСКАЯ ФЕДЕРАЦИЯ</w:t>
      </w:r>
    </w:p>
    <w:p w:rsidR="00230D8E" w:rsidRPr="00B46F27" w:rsidRDefault="00230D8E" w:rsidP="00B46F27">
      <w:pPr>
        <w:ind w:firstLine="709"/>
        <w:jc w:val="center"/>
        <w:rPr>
          <w:b/>
        </w:rPr>
      </w:pPr>
      <w:r w:rsidRPr="00B46F27">
        <w:rPr>
          <w:b/>
        </w:rPr>
        <w:t xml:space="preserve">СОБРАНИЕ ПРЕДСТАВИТЕЛЕЙ </w:t>
      </w:r>
      <w:r w:rsidRPr="00B46F27">
        <w:rPr>
          <w:b/>
        </w:rPr>
        <w:br/>
        <w:t>СЕЛЬСКОГО ПОСЕЛЕНИЯ ЧЕРНОВСКИЙ</w:t>
      </w:r>
      <w:r w:rsidRPr="00B46F27">
        <w:rPr>
          <w:b/>
        </w:rPr>
        <w:br/>
        <w:t>МУНИЦИПАЛЬНОГО РАЙОНА ВОЛЖСКИЙ</w:t>
      </w:r>
      <w:r w:rsidRPr="00B46F27">
        <w:rPr>
          <w:b/>
        </w:rPr>
        <w:br/>
        <w:t>САМАРСКОЙ ОБЛАСТИ</w:t>
      </w:r>
    </w:p>
    <w:p w:rsidR="00230D8E" w:rsidRPr="00B46F27" w:rsidRDefault="00230D8E" w:rsidP="00B46F27">
      <w:pPr>
        <w:ind w:firstLine="709"/>
        <w:jc w:val="center"/>
      </w:pPr>
      <w:r w:rsidRPr="00B46F27">
        <w:t>ТРЕТЬЕГО СОЗЫВА</w:t>
      </w:r>
    </w:p>
    <w:p w:rsidR="00230D8E" w:rsidRPr="00B46F27" w:rsidRDefault="00230D8E" w:rsidP="00B46F27">
      <w:pPr>
        <w:ind w:firstLine="709"/>
        <w:jc w:val="center"/>
      </w:pPr>
      <w:r w:rsidRPr="00B46F27">
        <w:rPr>
          <w:b/>
        </w:rPr>
        <w:t>РЕШЕНИЕ</w:t>
      </w:r>
    </w:p>
    <w:p w:rsidR="007939BB" w:rsidRPr="00B46F27" w:rsidRDefault="007939BB" w:rsidP="00B46F27">
      <w:pPr>
        <w:ind w:firstLine="709"/>
        <w:jc w:val="both"/>
      </w:pPr>
    </w:p>
    <w:p w:rsidR="00230D8E" w:rsidRPr="00B46F27" w:rsidRDefault="00230D8E" w:rsidP="00B46F27">
      <w:pPr>
        <w:ind w:firstLine="709"/>
        <w:jc w:val="both"/>
      </w:pPr>
    </w:p>
    <w:p w:rsidR="00A928D6" w:rsidRPr="00B46F27" w:rsidRDefault="00230D8E" w:rsidP="00B46F27">
      <w:pPr>
        <w:ind w:firstLine="709"/>
        <w:jc w:val="both"/>
      </w:pPr>
      <w:r w:rsidRPr="00B46F27">
        <w:t>от_______</w:t>
      </w:r>
      <w:r w:rsidR="00F112F2" w:rsidRPr="00B46F27">
        <w:t xml:space="preserve"> </w:t>
      </w:r>
      <w:r w:rsidRPr="00B46F27">
        <w:t>январ</w:t>
      </w:r>
      <w:r w:rsidR="00F112F2" w:rsidRPr="00B46F27">
        <w:t>я 201</w:t>
      </w:r>
      <w:r w:rsidRPr="00B46F27">
        <w:t xml:space="preserve">8 </w:t>
      </w:r>
      <w:r w:rsidR="00F112F2" w:rsidRPr="00B46F27">
        <w:t xml:space="preserve">года        </w:t>
      </w:r>
      <w:r w:rsidR="007939BB" w:rsidRPr="00B46F27">
        <w:t xml:space="preserve">         </w:t>
      </w:r>
      <w:r w:rsidRPr="00B46F27">
        <w:t xml:space="preserve">                             </w:t>
      </w:r>
      <w:r w:rsidR="007939BB" w:rsidRPr="00B46F27">
        <w:t xml:space="preserve">         </w:t>
      </w:r>
      <w:r w:rsidR="00904183" w:rsidRPr="00B46F27">
        <w:t xml:space="preserve">   </w:t>
      </w:r>
      <w:r w:rsidR="00F112F2" w:rsidRPr="00B46F27">
        <w:t xml:space="preserve">                           </w:t>
      </w:r>
      <w:r w:rsidRPr="00B46F27">
        <w:t xml:space="preserve">              №</w:t>
      </w:r>
    </w:p>
    <w:p w:rsidR="00904183" w:rsidRPr="00B46F27" w:rsidRDefault="00904183" w:rsidP="00B46F27">
      <w:pPr>
        <w:ind w:firstLine="709"/>
        <w:jc w:val="both"/>
      </w:pPr>
    </w:p>
    <w:p w:rsidR="0061726F" w:rsidRPr="00B46F27" w:rsidRDefault="0061726F" w:rsidP="00B46F27">
      <w:pPr>
        <w:ind w:firstLine="709"/>
        <w:jc w:val="both"/>
        <w:rPr>
          <w:b/>
        </w:rPr>
      </w:pPr>
      <w:r w:rsidRPr="00B46F27">
        <w:rPr>
          <w:b/>
        </w:rPr>
        <w:t>Об утверждении программы комплексного  развития социальной инфраструк</w:t>
      </w:r>
      <w:r w:rsidR="00904183" w:rsidRPr="00B46F27">
        <w:rPr>
          <w:b/>
        </w:rPr>
        <w:t xml:space="preserve">туры сельского поселения </w:t>
      </w:r>
      <w:r w:rsidR="00230D8E" w:rsidRPr="00B46F27">
        <w:rPr>
          <w:b/>
        </w:rPr>
        <w:t>Черновский</w:t>
      </w:r>
      <w:r w:rsidRPr="00B46F27">
        <w:rPr>
          <w:b/>
        </w:rPr>
        <w:t xml:space="preserve"> муниципального района </w:t>
      </w:r>
      <w:r w:rsidR="00230D8E" w:rsidRPr="00B46F27">
        <w:rPr>
          <w:b/>
        </w:rPr>
        <w:t>Волжский</w:t>
      </w:r>
      <w:r w:rsidRPr="00B46F27">
        <w:rPr>
          <w:b/>
        </w:rPr>
        <w:t xml:space="preserve"> Самарской области</w:t>
      </w:r>
    </w:p>
    <w:p w:rsidR="00904183" w:rsidRPr="00B46F27" w:rsidRDefault="00904183" w:rsidP="00B46F27">
      <w:pPr>
        <w:ind w:firstLine="709"/>
        <w:jc w:val="both"/>
        <w:rPr>
          <w:b/>
        </w:rPr>
      </w:pPr>
    </w:p>
    <w:p w:rsidR="005863DD" w:rsidRPr="00B46F27" w:rsidRDefault="005863DD" w:rsidP="00B46F27">
      <w:pPr>
        <w:spacing w:line="360" w:lineRule="auto"/>
        <w:ind w:firstLine="709"/>
        <w:jc w:val="both"/>
        <w:textAlignment w:val="top"/>
      </w:pPr>
      <w:r w:rsidRPr="00B46F27"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Генеральным планом сельского поселения </w:t>
      </w:r>
      <w:r w:rsidR="00230D8E" w:rsidRPr="00B46F27">
        <w:t>Черновский</w:t>
      </w:r>
      <w:r w:rsidRPr="00B46F27">
        <w:t xml:space="preserve"> муниципального района </w:t>
      </w:r>
      <w:r w:rsidR="00230D8E" w:rsidRPr="00B46F27">
        <w:t>Волжский</w:t>
      </w:r>
      <w:r w:rsidRPr="00B46F27">
        <w:t xml:space="preserve"> Самарской области, Уставом</w:t>
      </w:r>
      <w:r w:rsidR="00216E85" w:rsidRPr="00B46F27">
        <w:t xml:space="preserve"> </w:t>
      </w:r>
      <w:r w:rsidRPr="00B46F27">
        <w:t xml:space="preserve">сельского поселения </w:t>
      </w:r>
      <w:r w:rsidR="000F57B4" w:rsidRPr="00B46F27">
        <w:t xml:space="preserve">Черновский </w:t>
      </w:r>
      <w:r w:rsidRPr="00B46F27">
        <w:t xml:space="preserve">муниципального района </w:t>
      </w:r>
      <w:r w:rsidR="00230D8E" w:rsidRPr="00B46F27">
        <w:t>Волжский</w:t>
      </w:r>
      <w:r w:rsidRPr="00B46F27">
        <w:t xml:space="preserve"> Самарской области</w:t>
      </w:r>
      <w:r w:rsidR="003D5153" w:rsidRPr="00B46F27">
        <w:t>,</w:t>
      </w:r>
      <w:r w:rsidR="00216E85" w:rsidRPr="00B46F27">
        <w:t xml:space="preserve"> </w:t>
      </w:r>
      <w:r w:rsidR="00595D9D" w:rsidRPr="00B46F27">
        <w:t xml:space="preserve">Собрание представителей </w:t>
      </w:r>
      <w:r w:rsidRPr="00B46F27">
        <w:t xml:space="preserve">сельского поселения </w:t>
      </w:r>
      <w:r w:rsidR="000F57B4" w:rsidRPr="00B46F27">
        <w:t xml:space="preserve">Черновский </w:t>
      </w:r>
      <w:r w:rsidRPr="00B46F27">
        <w:t xml:space="preserve">муниципального района </w:t>
      </w:r>
      <w:r w:rsidR="00230D8E" w:rsidRPr="00B46F27">
        <w:t>Волжский</w:t>
      </w:r>
      <w:r w:rsidRPr="00B46F27">
        <w:t xml:space="preserve"> Самарской области</w:t>
      </w:r>
      <w:r w:rsidR="00595D9D" w:rsidRPr="00B46F27">
        <w:t>,</w:t>
      </w:r>
    </w:p>
    <w:p w:rsidR="005863DD" w:rsidRPr="00B46F27" w:rsidRDefault="00595D9D" w:rsidP="00B46F27">
      <w:pPr>
        <w:spacing w:line="360" w:lineRule="auto"/>
        <w:ind w:firstLine="709"/>
        <w:jc w:val="both"/>
        <w:textAlignment w:val="top"/>
        <w:rPr>
          <w:b/>
        </w:rPr>
      </w:pPr>
      <w:r w:rsidRPr="00B46F27">
        <w:rPr>
          <w:b/>
        </w:rPr>
        <w:t>РЕШИЛО</w:t>
      </w:r>
      <w:r w:rsidR="005863DD" w:rsidRPr="00B46F27">
        <w:rPr>
          <w:b/>
        </w:rPr>
        <w:t>:</w:t>
      </w:r>
    </w:p>
    <w:p w:rsidR="005863DD" w:rsidRPr="00B46F27" w:rsidRDefault="005863DD" w:rsidP="00B46F27">
      <w:pPr>
        <w:spacing w:line="360" w:lineRule="auto"/>
        <w:ind w:firstLine="709"/>
        <w:jc w:val="both"/>
        <w:textAlignment w:val="top"/>
      </w:pPr>
      <w:r w:rsidRPr="00B46F27">
        <w:t xml:space="preserve">1. Утвердить прилагаемую Программу комплексного  развития социальной инфраструктуры сельского поселения </w:t>
      </w:r>
      <w:r w:rsidR="00230D8E" w:rsidRPr="00B46F27">
        <w:t xml:space="preserve">Черновский </w:t>
      </w:r>
      <w:r w:rsidRPr="00B46F27">
        <w:t xml:space="preserve"> муниципального района </w:t>
      </w:r>
      <w:r w:rsidR="00230D8E" w:rsidRPr="00B46F27">
        <w:t>Волжский</w:t>
      </w:r>
      <w:r w:rsidR="0060609B" w:rsidRPr="00B46F27">
        <w:t xml:space="preserve"> Самарской области на 201</w:t>
      </w:r>
      <w:r w:rsidR="00230D8E" w:rsidRPr="00B46F27">
        <w:t>9</w:t>
      </w:r>
      <w:r w:rsidR="0060609B" w:rsidRPr="00B46F27">
        <w:t>-203</w:t>
      </w:r>
      <w:r w:rsidR="000F57B4" w:rsidRPr="00B46F27">
        <w:t>3</w:t>
      </w:r>
      <w:r w:rsidRPr="00B46F27">
        <w:t xml:space="preserve">  годы.</w:t>
      </w:r>
    </w:p>
    <w:p w:rsidR="005863DD" w:rsidRPr="00B46F27" w:rsidRDefault="00230D8E" w:rsidP="00B46F27">
      <w:pPr>
        <w:pStyle w:val="a3"/>
        <w:spacing w:before="0" w:beforeAutospacing="0" w:after="0" w:afterAutospacing="0" w:line="360" w:lineRule="auto"/>
        <w:ind w:firstLine="709"/>
        <w:jc w:val="both"/>
      </w:pPr>
      <w:r w:rsidRPr="00B46F27">
        <w:t>2</w:t>
      </w:r>
      <w:r w:rsidR="003D5153" w:rsidRPr="00B46F27">
        <w:t>. Опубликовать настоящее решение</w:t>
      </w:r>
      <w:r w:rsidR="005863DD" w:rsidRPr="00B46F27">
        <w:t xml:space="preserve"> в газете «</w:t>
      </w:r>
      <w:r w:rsidRPr="00B46F27">
        <w:t>Черновские Вести</w:t>
      </w:r>
      <w:r w:rsidR="005863DD" w:rsidRPr="00B46F27">
        <w:t xml:space="preserve">» и разместить на официальном сайте администрации сельского поселения </w:t>
      </w:r>
      <w:r w:rsidRPr="00B46F27">
        <w:t>Черновский</w:t>
      </w:r>
      <w:r w:rsidR="00904183" w:rsidRPr="00B46F27">
        <w:t xml:space="preserve"> </w:t>
      </w:r>
      <w:r w:rsidR="005863DD" w:rsidRPr="00B46F27">
        <w:t xml:space="preserve">муниципального  района  </w:t>
      </w:r>
      <w:r w:rsidRPr="00B46F27">
        <w:t>Волжский</w:t>
      </w:r>
      <w:r w:rsidR="005863DD" w:rsidRPr="00B46F27">
        <w:t xml:space="preserve">  Самарской  области  в  сети  «Интернет».</w:t>
      </w:r>
    </w:p>
    <w:p w:rsidR="005863DD" w:rsidRPr="00B46F27" w:rsidRDefault="00216E85" w:rsidP="00B46F27">
      <w:pPr>
        <w:spacing w:line="360" w:lineRule="auto"/>
        <w:ind w:firstLine="709"/>
        <w:jc w:val="both"/>
      </w:pPr>
      <w:r w:rsidRPr="00B46F27">
        <w:t>4</w:t>
      </w:r>
      <w:r w:rsidR="005863DD" w:rsidRPr="00B46F27">
        <w:t xml:space="preserve">. Настоящее </w:t>
      </w:r>
      <w:r w:rsidR="003D5153" w:rsidRPr="00B46F27">
        <w:t xml:space="preserve">решение </w:t>
      </w:r>
      <w:r w:rsidR="005863DD" w:rsidRPr="00B46F27">
        <w:t xml:space="preserve"> вступает в силу после его официального опубликования.</w:t>
      </w:r>
    </w:p>
    <w:p w:rsidR="003D5153" w:rsidRPr="00B46F27" w:rsidRDefault="00216E85" w:rsidP="00B46F27">
      <w:pPr>
        <w:spacing w:line="360" w:lineRule="auto"/>
        <w:ind w:firstLine="709"/>
        <w:jc w:val="both"/>
      </w:pPr>
      <w:r w:rsidRPr="00B46F27">
        <w:rPr>
          <w:color w:val="000000"/>
        </w:rPr>
        <w:t>5</w:t>
      </w:r>
      <w:r w:rsidR="005863DD" w:rsidRPr="00B46F27">
        <w:rPr>
          <w:color w:val="000000"/>
        </w:rPr>
        <w:t>. Контроль за выполнением настоящего постановления оставляю за собой</w:t>
      </w:r>
      <w:r w:rsidR="006C1445" w:rsidRPr="00B46F27">
        <w:t>.</w:t>
      </w:r>
    </w:p>
    <w:p w:rsidR="00B46F27" w:rsidRDefault="00B46F27" w:rsidP="00B46F27">
      <w:pPr>
        <w:tabs>
          <w:tab w:val="num" w:pos="200"/>
        </w:tabs>
        <w:ind w:firstLine="709"/>
        <w:jc w:val="both"/>
        <w:outlineLvl w:val="0"/>
      </w:pPr>
    </w:p>
    <w:p w:rsidR="00B46F27" w:rsidRDefault="00B46F27" w:rsidP="00B46F27">
      <w:pPr>
        <w:tabs>
          <w:tab w:val="num" w:pos="200"/>
        </w:tabs>
        <w:ind w:firstLine="709"/>
        <w:jc w:val="both"/>
        <w:outlineLvl w:val="0"/>
      </w:pPr>
    </w:p>
    <w:p w:rsidR="00230D8E" w:rsidRPr="00B46F27" w:rsidRDefault="00230D8E" w:rsidP="00B46F27">
      <w:pPr>
        <w:tabs>
          <w:tab w:val="num" w:pos="200"/>
        </w:tabs>
        <w:ind w:firstLine="709"/>
        <w:jc w:val="both"/>
        <w:outlineLvl w:val="0"/>
      </w:pPr>
      <w:r w:rsidRPr="00B46F27">
        <w:t xml:space="preserve">Глава сельского поселения Черновский </w:t>
      </w:r>
    </w:p>
    <w:p w:rsidR="00230D8E" w:rsidRPr="00B46F27" w:rsidRDefault="00230D8E" w:rsidP="00B46F27">
      <w:pPr>
        <w:tabs>
          <w:tab w:val="num" w:pos="200"/>
        </w:tabs>
        <w:ind w:firstLine="709"/>
        <w:jc w:val="both"/>
        <w:outlineLvl w:val="0"/>
      </w:pPr>
      <w:r w:rsidRPr="00B46F27">
        <w:t xml:space="preserve">муниципального района Волжский                                   </w:t>
      </w:r>
    </w:p>
    <w:p w:rsidR="00230D8E" w:rsidRPr="00B46F27" w:rsidRDefault="00230D8E" w:rsidP="00B46F27">
      <w:pPr>
        <w:ind w:firstLine="709"/>
        <w:jc w:val="both"/>
        <w:outlineLvl w:val="0"/>
      </w:pPr>
      <w:r w:rsidRPr="00B46F27">
        <w:t>Самарской области                                                                 А.М. Кузнецов</w:t>
      </w:r>
      <w:r w:rsidRPr="00B46F27">
        <w:tab/>
      </w:r>
    </w:p>
    <w:p w:rsidR="00230D8E" w:rsidRPr="00B46F27" w:rsidRDefault="00230D8E" w:rsidP="00B46F27">
      <w:pPr>
        <w:ind w:firstLine="709"/>
        <w:jc w:val="both"/>
        <w:outlineLvl w:val="0"/>
      </w:pPr>
    </w:p>
    <w:p w:rsidR="00230D8E" w:rsidRPr="00B46F27" w:rsidRDefault="00230D8E" w:rsidP="00B46F27">
      <w:pPr>
        <w:ind w:firstLine="709"/>
        <w:jc w:val="both"/>
        <w:rPr>
          <w:bCs/>
        </w:rPr>
      </w:pPr>
      <w:r w:rsidRPr="00B46F27">
        <w:rPr>
          <w:bCs/>
        </w:rPr>
        <w:t>Председатель</w:t>
      </w:r>
    </w:p>
    <w:p w:rsidR="00230D8E" w:rsidRPr="00B46F27" w:rsidRDefault="00230D8E" w:rsidP="00B46F27">
      <w:pPr>
        <w:ind w:firstLine="709"/>
        <w:jc w:val="both"/>
        <w:rPr>
          <w:b/>
        </w:rPr>
      </w:pPr>
      <w:r w:rsidRPr="00B46F27">
        <w:rPr>
          <w:bCs/>
        </w:rPr>
        <w:t>Собрания Представителей</w:t>
      </w:r>
      <w:r w:rsidRPr="00B46F27">
        <w:tab/>
        <w:t xml:space="preserve">                                               Ю.А. Отгулев</w:t>
      </w:r>
    </w:p>
    <w:p w:rsidR="00B46F27" w:rsidRDefault="00B46F27" w:rsidP="00B46F27">
      <w:pPr>
        <w:shd w:val="clear" w:color="auto" w:fill="FFFFFF"/>
        <w:ind w:firstLine="709"/>
        <w:jc w:val="both"/>
      </w:pPr>
    </w:p>
    <w:p w:rsidR="00B46F27" w:rsidRDefault="00B46F27" w:rsidP="00B46F27">
      <w:pPr>
        <w:shd w:val="clear" w:color="auto" w:fill="FFFFFF"/>
        <w:ind w:firstLine="709"/>
        <w:jc w:val="both"/>
      </w:pPr>
    </w:p>
    <w:p w:rsidR="00B46F27" w:rsidRDefault="00B46F27" w:rsidP="00B46F27">
      <w:pPr>
        <w:shd w:val="clear" w:color="auto" w:fill="FFFFFF"/>
        <w:ind w:firstLine="709"/>
        <w:jc w:val="both"/>
      </w:pPr>
    </w:p>
    <w:p w:rsidR="00B46F27" w:rsidRDefault="00B46F27" w:rsidP="00B46F27">
      <w:pPr>
        <w:shd w:val="clear" w:color="auto" w:fill="FFFFFF"/>
        <w:ind w:firstLine="709"/>
        <w:jc w:val="both"/>
      </w:pPr>
    </w:p>
    <w:p w:rsidR="00B46F27" w:rsidRDefault="00B46F27" w:rsidP="00B46F27">
      <w:pPr>
        <w:shd w:val="clear" w:color="auto" w:fill="FFFFFF"/>
        <w:ind w:firstLine="709"/>
        <w:jc w:val="both"/>
      </w:pPr>
    </w:p>
    <w:p w:rsidR="0090254F" w:rsidRPr="00B46F27" w:rsidRDefault="0090254F" w:rsidP="00B46F27">
      <w:pPr>
        <w:shd w:val="clear" w:color="auto" w:fill="FFFFFF"/>
        <w:ind w:firstLine="709"/>
        <w:jc w:val="right"/>
      </w:pPr>
      <w:r w:rsidRPr="00B46F27">
        <w:t>Приложение №</w:t>
      </w:r>
      <w:r w:rsidR="00650678" w:rsidRPr="00B46F27">
        <w:t>1</w:t>
      </w:r>
    </w:p>
    <w:p w:rsidR="0090254F" w:rsidRPr="00B46F27" w:rsidRDefault="0090254F" w:rsidP="00B46F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color w:val="000000"/>
        </w:rPr>
      </w:pPr>
      <w:r w:rsidRPr="00B46F27">
        <w:rPr>
          <w:color w:val="000000"/>
        </w:rPr>
        <w:t xml:space="preserve">к </w:t>
      </w:r>
      <w:r w:rsidR="003D5153" w:rsidRPr="00B46F27">
        <w:rPr>
          <w:color w:val="000000"/>
        </w:rPr>
        <w:t>Решению Собрания представителей</w:t>
      </w:r>
    </w:p>
    <w:p w:rsidR="0090254F" w:rsidRPr="00B46F27" w:rsidRDefault="0090254F" w:rsidP="00B46F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color w:val="000000"/>
        </w:rPr>
      </w:pPr>
      <w:r w:rsidRPr="00B46F27">
        <w:rPr>
          <w:color w:val="000000"/>
        </w:rPr>
        <w:t xml:space="preserve">сельского поселения </w:t>
      </w:r>
      <w:r w:rsidR="00230D8E" w:rsidRPr="00B46F27">
        <w:rPr>
          <w:color w:val="000000"/>
        </w:rPr>
        <w:t>Черновский</w:t>
      </w:r>
    </w:p>
    <w:p w:rsidR="0090254F" w:rsidRPr="00B46F27" w:rsidRDefault="0090254F" w:rsidP="00B46F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color w:val="000000"/>
        </w:rPr>
      </w:pPr>
      <w:r w:rsidRPr="00B46F27">
        <w:rPr>
          <w:color w:val="000000"/>
        </w:rPr>
        <w:t xml:space="preserve">муниципального района </w:t>
      </w:r>
      <w:r w:rsidR="00230D8E" w:rsidRPr="00B46F27">
        <w:rPr>
          <w:color w:val="000000"/>
        </w:rPr>
        <w:t>Волжский</w:t>
      </w:r>
    </w:p>
    <w:p w:rsidR="0090254F" w:rsidRPr="00B46F27" w:rsidRDefault="0090254F" w:rsidP="00B46F27">
      <w:pPr>
        <w:pStyle w:val="a3"/>
        <w:spacing w:before="0" w:beforeAutospacing="0" w:after="0" w:afterAutospacing="0" w:line="276" w:lineRule="auto"/>
        <w:ind w:firstLine="709"/>
        <w:jc w:val="right"/>
        <w:textAlignment w:val="baseline"/>
        <w:rPr>
          <w:color w:val="000000"/>
        </w:rPr>
      </w:pPr>
      <w:r w:rsidRPr="00B46F27">
        <w:rPr>
          <w:color w:val="000000"/>
        </w:rPr>
        <w:t>Самарской области</w:t>
      </w:r>
    </w:p>
    <w:p w:rsidR="0090254F" w:rsidRPr="00B46F27" w:rsidRDefault="00F112F2" w:rsidP="00B46F27">
      <w:pPr>
        <w:pStyle w:val="a3"/>
        <w:spacing w:before="0" w:beforeAutospacing="0" w:after="0" w:afterAutospacing="0" w:line="276" w:lineRule="auto"/>
        <w:ind w:firstLine="709"/>
        <w:jc w:val="right"/>
        <w:textAlignment w:val="baseline"/>
      </w:pPr>
      <w:r w:rsidRPr="00B46F27">
        <w:t>о</w:t>
      </w:r>
      <w:r w:rsidR="0090254F" w:rsidRPr="00B46F27">
        <w:t>т</w:t>
      </w:r>
      <w:r w:rsidRPr="00B46F27">
        <w:t xml:space="preserve"> </w:t>
      </w:r>
      <w:r w:rsidR="00230D8E" w:rsidRPr="00B46F27">
        <w:t>_______________</w:t>
      </w:r>
      <w:r w:rsidR="0090254F" w:rsidRPr="00B46F27">
        <w:t xml:space="preserve">  года №</w:t>
      </w:r>
      <w:r w:rsidR="00230D8E" w:rsidRPr="00B46F27">
        <w:t>_______</w:t>
      </w:r>
    </w:p>
    <w:p w:rsidR="0090254F" w:rsidRPr="00B46F27" w:rsidRDefault="0090254F" w:rsidP="00B46F27">
      <w:pPr>
        <w:shd w:val="clear" w:color="auto" w:fill="FFFFFF"/>
        <w:autoSpaceDE w:val="0"/>
        <w:ind w:firstLine="709"/>
        <w:jc w:val="right"/>
        <w:rPr>
          <w:b/>
        </w:rPr>
      </w:pPr>
    </w:p>
    <w:p w:rsidR="0090254F" w:rsidRPr="00B46F27" w:rsidRDefault="0090254F" w:rsidP="00B46F27">
      <w:pPr>
        <w:shd w:val="clear" w:color="auto" w:fill="FFFFFF"/>
        <w:autoSpaceDE w:val="0"/>
        <w:ind w:firstLine="709"/>
        <w:jc w:val="both"/>
        <w:rPr>
          <w:b/>
        </w:rPr>
      </w:pPr>
    </w:p>
    <w:p w:rsidR="0090254F" w:rsidRPr="00B46F27" w:rsidRDefault="0090254F" w:rsidP="00B46F27">
      <w:pPr>
        <w:shd w:val="clear" w:color="auto" w:fill="FFFFFF"/>
        <w:autoSpaceDE w:val="0"/>
        <w:ind w:firstLine="709"/>
        <w:jc w:val="both"/>
        <w:rPr>
          <w:b/>
        </w:rPr>
      </w:pPr>
    </w:p>
    <w:p w:rsidR="0090254F" w:rsidRPr="00B46F27" w:rsidRDefault="0090254F" w:rsidP="00B46F27">
      <w:pPr>
        <w:shd w:val="clear" w:color="auto" w:fill="FFFFFF"/>
        <w:autoSpaceDE w:val="0"/>
        <w:ind w:firstLine="709"/>
        <w:jc w:val="both"/>
        <w:rPr>
          <w:b/>
        </w:rPr>
      </w:pPr>
    </w:p>
    <w:p w:rsidR="0090254F" w:rsidRPr="00B46F27" w:rsidRDefault="0090254F" w:rsidP="00B46F27">
      <w:pPr>
        <w:shd w:val="clear" w:color="auto" w:fill="FFFFFF"/>
        <w:autoSpaceDE w:val="0"/>
        <w:ind w:firstLine="709"/>
        <w:jc w:val="both"/>
        <w:rPr>
          <w:b/>
        </w:rPr>
      </w:pPr>
    </w:p>
    <w:p w:rsidR="0090254F" w:rsidRDefault="0090254F" w:rsidP="00B46F27">
      <w:pPr>
        <w:shd w:val="clear" w:color="auto" w:fill="FFFFFF"/>
        <w:autoSpaceDE w:val="0"/>
        <w:ind w:firstLine="709"/>
        <w:jc w:val="both"/>
        <w:rPr>
          <w:b/>
        </w:rPr>
      </w:pPr>
    </w:p>
    <w:p w:rsidR="00B46F27" w:rsidRPr="00B46F27" w:rsidRDefault="00B46F27" w:rsidP="00B46F27">
      <w:pPr>
        <w:shd w:val="clear" w:color="auto" w:fill="FFFFFF"/>
        <w:autoSpaceDE w:val="0"/>
        <w:ind w:firstLine="709"/>
        <w:jc w:val="both"/>
        <w:rPr>
          <w:b/>
        </w:rPr>
      </w:pPr>
    </w:p>
    <w:p w:rsidR="0090254F" w:rsidRPr="00B46F27" w:rsidRDefault="0090254F" w:rsidP="00B46F27">
      <w:pPr>
        <w:shd w:val="clear" w:color="auto" w:fill="FFFFFF"/>
        <w:autoSpaceDE w:val="0"/>
        <w:ind w:firstLine="709"/>
        <w:jc w:val="both"/>
        <w:rPr>
          <w:b/>
        </w:rPr>
      </w:pPr>
    </w:p>
    <w:p w:rsidR="0090254F" w:rsidRPr="00B46F27" w:rsidRDefault="0090254F" w:rsidP="00B46F27">
      <w:pPr>
        <w:shd w:val="clear" w:color="auto" w:fill="FFFFFF"/>
        <w:autoSpaceDE w:val="0"/>
        <w:ind w:firstLine="709"/>
        <w:jc w:val="both"/>
        <w:rPr>
          <w:b/>
        </w:rPr>
      </w:pPr>
    </w:p>
    <w:p w:rsidR="0090254F" w:rsidRPr="00B46F27" w:rsidRDefault="0090254F" w:rsidP="00B46F27">
      <w:pPr>
        <w:shd w:val="clear" w:color="auto" w:fill="FFFFFF"/>
        <w:autoSpaceDE w:val="0"/>
        <w:ind w:firstLine="709"/>
        <w:jc w:val="both"/>
        <w:rPr>
          <w:b/>
        </w:rPr>
      </w:pPr>
    </w:p>
    <w:p w:rsidR="0090254F" w:rsidRPr="00B46F27" w:rsidRDefault="0090254F" w:rsidP="00B46F27">
      <w:pPr>
        <w:shd w:val="clear" w:color="auto" w:fill="FFFFFF"/>
        <w:ind w:firstLine="709"/>
        <w:jc w:val="center"/>
      </w:pPr>
      <w:r w:rsidRPr="00B46F27">
        <w:t>ПРОГРАММА</w:t>
      </w:r>
    </w:p>
    <w:p w:rsidR="0090254F" w:rsidRPr="00B46F27" w:rsidRDefault="0090254F" w:rsidP="00B46F27">
      <w:pPr>
        <w:shd w:val="clear" w:color="auto" w:fill="FFFFFF"/>
        <w:ind w:firstLine="709"/>
        <w:jc w:val="center"/>
      </w:pPr>
    </w:p>
    <w:p w:rsidR="00650678" w:rsidRPr="00B46F27" w:rsidRDefault="0090254F" w:rsidP="00B46F27">
      <w:pPr>
        <w:shd w:val="clear" w:color="auto" w:fill="FFFFFF"/>
        <w:ind w:firstLine="709"/>
        <w:jc w:val="center"/>
        <w:rPr>
          <w:b/>
          <w:color w:val="000000"/>
        </w:rPr>
      </w:pPr>
      <w:r w:rsidRPr="00B46F27">
        <w:rPr>
          <w:b/>
        </w:rPr>
        <w:t>«</w:t>
      </w:r>
      <w:r w:rsidR="00650678" w:rsidRPr="00B46F27">
        <w:rPr>
          <w:b/>
        </w:rPr>
        <w:t xml:space="preserve">Комплексная программа развития </w:t>
      </w:r>
      <w:r w:rsidRPr="00B46F27">
        <w:rPr>
          <w:b/>
          <w:color w:val="000000"/>
        </w:rPr>
        <w:t>социальной</w:t>
      </w:r>
      <w:r w:rsidR="00650678" w:rsidRPr="00B46F27">
        <w:rPr>
          <w:b/>
          <w:color w:val="000000"/>
        </w:rPr>
        <w:t xml:space="preserve"> инфраструктуры</w:t>
      </w:r>
    </w:p>
    <w:p w:rsidR="0090254F" w:rsidRPr="00B46F27" w:rsidRDefault="0090254F" w:rsidP="00B46F27">
      <w:pPr>
        <w:shd w:val="clear" w:color="auto" w:fill="FFFFFF"/>
        <w:ind w:firstLine="709"/>
        <w:jc w:val="center"/>
        <w:rPr>
          <w:b/>
        </w:rPr>
      </w:pPr>
      <w:r w:rsidRPr="00B46F27">
        <w:rPr>
          <w:b/>
          <w:color w:val="000000"/>
        </w:rPr>
        <w:t>сельского поселения</w:t>
      </w:r>
      <w:r w:rsidR="00216E85" w:rsidRPr="00B46F27">
        <w:rPr>
          <w:b/>
          <w:color w:val="000000"/>
        </w:rPr>
        <w:t xml:space="preserve"> </w:t>
      </w:r>
      <w:r w:rsidR="00230D8E" w:rsidRPr="00B46F27">
        <w:rPr>
          <w:b/>
        </w:rPr>
        <w:t>Черновский</w:t>
      </w:r>
      <w:r w:rsidRPr="00B46F27">
        <w:rPr>
          <w:b/>
        </w:rPr>
        <w:t xml:space="preserve"> муниципального района </w:t>
      </w:r>
      <w:r w:rsidR="00230D8E" w:rsidRPr="00B46F27">
        <w:rPr>
          <w:b/>
        </w:rPr>
        <w:t>Волжский</w:t>
      </w:r>
      <w:r w:rsidRPr="00B46F27">
        <w:rPr>
          <w:b/>
        </w:rPr>
        <w:t xml:space="preserve"> Самарской области</w:t>
      </w:r>
      <w:r w:rsidR="00216E85" w:rsidRPr="00B46F27">
        <w:rPr>
          <w:b/>
        </w:rPr>
        <w:t xml:space="preserve"> </w:t>
      </w:r>
      <w:r w:rsidRPr="00B46F27">
        <w:rPr>
          <w:b/>
        </w:rPr>
        <w:t xml:space="preserve">на </w:t>
      </w:r>
      <w:r w:rsidR="0060609B" w:rsidRPr="00B46F27">
        <w:rPr>
          <w:b/>
          <w:bCs/>
          <w:bdr w:val="none" w:sz="0" w:space="0" w:color="auto" w:frame="1"/>
        </w:rPr>
        <w:t>201</w:t>
      </w:r>
      <w:r w:rsidR="00230D8E" w:rsidRPr="00B46F27">
        <w:rPr>
          <w:b/>
          <w:bCs/>
          <w:bdr w:val="none" w:sz="0" w:space="0" w:color="auto" w:frame="1"/>
        </w:rPr>
        <w:t>9</w:t>
      </w:r>
      <w:r w:rsidR="0060609B" w:rsidRPr="00B46F27">
        <w:rPr>
          <w:b/>
          <w:bCs/>
          <w:bdr w:val="none" w:sz="0" w:space="0" w:color="auto" w:frame="1"/>
        </w:rPr>
        <w:t xml:space="preserve"> – 203</w:t>
      </w:r>
      <w:r w:rsidR="000F57B4" w:rsidRPr="00B46F27">
        <w:rPr>
          <w:b/>
          <w:bCs/>
          <w:bdr w:val="none" w:sz="0" w:space="0" w:color="auto" w:frame="1"/>
        </w:rPr>
        <w:t xml:space="preserve">3 </w:t>
      </w:r>
      <w:r w:rsidRPr="00B46F27">
        <w:rPr>
          <w:b/>
        </w:rPr>
        <w:t>годы»</w:t>
      </w:r>
    </w:p>
    <w:p w:rsidR="0090254F" w:rsidRPr="00B46F27" w:rsidRDefault="0090254F" w:rsidP="00B46F27">
      <w:pPr>
        <w:shd w:val="clear" w:color="auto" w:fill="FFFFFF"/>
        <w:tabs>
          <w:tab w:val="left" w:pos="1134"/>
        </w:tabs>
        <w:autoSpaceDE w:val="0"/>
        <w:ind w:firstLine="709"/>
        <w:jc w:val="center"/>
        <w:rPr>
          <w:b/>
          <w:bCs/>
        </w:rPr>
      </w:pPr>
    </w:p>
    <w:p w:rsidR="0090254F" w:rsidRPr="00B46F27" w:rsidRDefault="005657BE" w:rsidP="00B46F27">
      <w:pPr>
        <w:shd w:val="clear" w:color="auto" w:fill="FFFFFF"/>
        <w:tabs>
          <w:tab w:val="left" w:pos="1134"/>
        </w:tabs>
        <w:autoSpaceDE w:val="0"/>
        <w:ind w:firstLine="709"/>
        <w:jc w:val="center"/>
      </w:pPr>
      <w:r w:rsidRPr="00B46F27">
        <w:rPr>
          <w:bCs/>
        </w:rPr>
        <w:t>(Далее – П</w:t>
      </w:r>
      <w:r w:rsidR="0090254F" w:rsidRPr="00B46F27">
        <w:rPr>
          <w:bCs/>
        </w:rPr>
        <w:t>рограмма)</w:t>
      </w:r>
    </w:p>
    <w:p w:rsidR="0090254F" w:rsidRPr="00B46F27" w:rsidRDefault="0090254F" w:rsidP="00B46F27">
      <w:pPr>
        <w:shd w:val="clear" w:color="auto" w:fill="FFFFFF"/>
        <w:autoSpaceDE w:val="0"/>
        <w:ind w:firstLine="709"/>
        <w:jc w:val="center"/>
        <w:rPr>
          <w:b/>
        </w:rPr>
      </w:pPr>
    </w:p>
    <w:p w:rsidR="0090254F" w:rsidRPr="00B46F27" w:rsidRDefault="0090254F" w:rsidP="00B46F27">
      <w:pPr>
        <w:shd w:val="clear" w:color="auto" w:fill="FFFFFF"/>
        <w:autoSpaceDE w:val="0"/>
        <w:ind w:firstLine="709"/>
        <w:jc w:val="center"/>
        <w:rPr>
          <w:b/>
        </w:rPr>
      </w:pPr>
    </w:p>
    <w:p w:rsidR="0090254F" w:rsidRPr="00B46F27" w:rsidRDefault="0090254F" w:rsidP="00B46F27">
      <w:pPr>
        <w:shd w:val="clear" w:color="auto" w:fill="FFFFFF"/>
        <w:autoSpaceDE w:val="0"/>
        <w:ind w:firstLine="709"/>
        <w:jc w:val="both"/>
        <w:rPr>
          <w:b/>
        </w:rPr>
      </w:pPr>
    </w:p>
    <w:p w:rsidR="0090254F" w:rsidRPr="00B46F27" w:rsidRDefault="0090254F" w:rsidP="00B46F27">
      <w:pPr>
        <w:shd w:val="clear" w:color="auto" w:fill="FFFFFF"/>
        <w:autoSpaceDE w:val="0"/>
        <w:ind w:firstLine="709"/>
        <w:jc w:val="both"/>
        <w:rPr>
          <w:b/>
        </w:rPr>
      </w:pPr>
    </w:p>
    <w:p w:rsidR="0090254F" w:rsidRPr="00B46F27" w:rsidRDefault="0090254F" w:rsidP="00B46F27">
      <w:pPr>
        <w:shd w:val="clear" w:color="auto" w:fill="FFFFFF"/>
        <w:autoSpaceDE w:val="0"/>
        <w:ind w:firstLine="709"/>
        <w:jc w:val="both"/>
        <w:rPr>
          <w:b/>
        </w:rPr>
      </w:pPr>
    </w:p>
    <w:p w:rsidR="0090254F" w:rsidRPr="00B46F27" w:rsidRDefault="0090254F" w:rsidP="00B46F27">
      <w:pPr>
        <w:shd w:val="clear" w:color="auto" w:fill="FFFFFF"/>
        <w:autoSpaceDE w:val="0"/>
        <w:ind w:firstLine="709"/>
        <w:jc w:val="both"/>
        <w:rPr>
          <w:b/>
        </w:rPr>
      </w:pPr>
    </w:p>
    <w:p w:rsidR="0090254F" w:rsidRPr="00B46F27" w:rsidRDefault="0090254F" w:rsidP="00B46F27">
      <w:pPr>
        <w:shd w:val="clear" w:color="auto" w:fill="FFFFFF"/>
        <w:autoSpaceDE w:val="0"/>
        <w:ind w:firstLine="709"/>
        <w:jc w:val="both"/>
        <w:rPr>
          <w:b/>
        </w:rPr>
      </w:pPr>
    </w:p>
    <w:p w:rsidR="0090254F" w:rsidRPr="00B46F27" w:rsidRDefault="0090254F" w:rsidP="00B46F27">
      <w:pPr>
        <w:shd w:val="clear" w:color="auto" w:fill="FFFFFF"/>
        <w:autoSpaceDE w:val="0"/>
        <w:ind w:firstLine="709"/>
        <w:jc w:val="both"/>
        <w:rPr>
          <w:b/>
        </w:rPr>
      </w:pPr>
    </w:p>
    <w:p w:rsidR="00BC493F" w:rsidRPr="00B46F27" w:rsidRDefault="00BC493F" w:rsidP="00B46F27">
      <w:pPr>
        <w:spacing w:line="360" w:lineRule="auto"/>
        <w:ind w:firstLine="709"/>
        <w:jc w:val="both"/>
        <w:rPr>
          <w:rStyle w:val="aa"/>
        </w:rPr>
      </w:pPr>
    </w:p>
    <w:p w:rsidR="00EC1645" w:rsidRPr="00B46F27" w:rsidRDefault="00EC1645" w:rsidP="00B46F27">
      <w:pPr>
        <w:spacing w:line="360" w:lineRule="auto"/>
        <w:ind w:firstLine="709"/>
        <w:jc w:val="both"/>
        <w:rPr>
          <w:rStyle w:val="aa"/>
        </w:rPr>
      </w:pPr>
    </w:p>
    <w:p w:rsidR="00EC1645" w:rsidRPr="00B46F27" w:rsidRDefault="00EC1645" w:rsidP="00B46F27">
      <w:pPr>
        <w:spacing w:line="360" w:lineRule="auto"/>
        <w:ind w:firstLine="709"/>
        <w:jc w:val="both"/>
        <w:rPr>
          <w:rStyle w:val="aa"/>
        </w:rPr>
      </w:pPr>
    </w:p>
    <w:p w:rsidR="00EC1645" w:rsidRPr="00B46F27" w:rsidRDefault="00EC1645" w:rsidP="00B46F27">
      <w:pPr>
        <w:spacing w:line="360" w:lineRule="auto"/>
        <w:ind w:firstLine="709"/>
        <w:jc w:val="both"/>
        <w:rPr>
          <w:rStyle w:val="aa"/>
        </w:rPr>
      </w:pPr>
    </w:p>
    <w:p w:rsidR="00EC1645" w:rsidRPr="00B46F27" w:rsidRDefault="00EC1645" w:rsidP="00B46F27">
      <w:pPr>
        <w:spacing w:line="360" w:lineRule="auto"/>
        <w:ind w:firstLine="709"/>
        <w:jc w:val="both"/>
        <w:rPr>
          <w:rStyle w:val="aa"/>
        </w:rPr>
      </w:pPr>
    </w:p>
    <w:p w:rsidR="00EC1645" w:rsidRPr="00B46F27" w:rsidRDefault="00EC1645" w:rsidP="00B46F27">
      <w:pPr>
        <w:spacing w:line="360" w:lineRule="auto"/>
        <w:ind w:firstLine="709"/>
        <w:jc w:val="both"/>
        <w:rPr>
          <w:rStyle w:val="aa"/>
        </w:rPr>
      </w:pPr>
    </w:p>
    <w:p w:rsidR="00EC1645" w:rsidRPr="00B46F27" w:rsidRDefault="00EC1645" w:rsidP="00B46F27">
      <w:pPr>
        <w:spacing w:line="360" w:lineRule="auto"/>
        <w:ind w:firstLine="709"/>
        <w:jc w:val="both"/>
        <w:rPr>
          <w:rStyle w:val="aa"/>
        </w:rPr>
      </w:pPr>
    </w:p>
    <w:p w:rsidR="00EC1645" w:rsidRPr="00B46F27" w:rsidRDefault="00EC1645" w:rsidP="00B46F27">
      <w:pPr>
        <w:spacing w:line="360" w:lineRule="auto"/>
        <w:ind w:firstLine="709"/>
        <w:jc w:val="both"/>
        <w:rPr>
          <w:rStyle w:val="aa"/>
        </w:rPr>
      </w:pPr>
    </w:p>
    <w:p w:rsidR="00EC1645" w:rsidRPr="00B46F27" w:rsidRDefault="00EC1645" w:rsidP="00B46F27">
      <w:pPr>
        <w:spacing w:line="360" w:lineRule="auto"/>
        <w:ind w:firstLine="709"/>
        <w:jc w:val="both"/>
        <w:rPr>
          <w:rStyle w:val="aa"/>
        </w:rPr>
      </w:pPr>
    </w:p>
    <w:p w:rsidR="00EC1645" w:rsidRPr="00B46F27" w:rsidRDefault="00EC1645" w:rsidP="00B46F27">
      <w:pPr>
        <w:spacing w:line="360" w:lineRule="auto"/>
        <w:ind w:firstLine="709"/>
        <w:jc w:val="both"/>
        <w:rPr>
          <w:rStyle w:val="aa"/>
        </w:rPr>
      </w:pPr>
    </w:p>
    <w:p w:rsidR="00EC1645" w:rsidRPr="00B46F27" w:rsidRDefault="00EC1645" w:rsidP="00B46F27">
      <w:pPr>
        <w:spacing w:line="360" w:lineRule="auto"/>
        <w:ind w:firstLine="709"/>
        <w:jc w:val="both"/>
        <w:rPr>
          <w:rStyle w:val="aa"/>
        </w:rPr>
      </w:pPr>
    </w:p>
    <w:p w:rsidR="00EC1645" w:rsidRPr="00B46F27" w:rsidRDefault="00EC1645" w:rsidP="00B46F27">
      <w:pPr>
        <w:spacing w:line="360" w:lineRule="auto"/>
        <w:ind w:firstLine="709"/>
        <w:jc w:val="both"/>
        <w:rPr>
          <w:rStyle w:val="aa"/>
        </w:rPr>
      </w:pPr>
    </w:p>
    <w:p w:rsidR="00EC1645" w:rsidRDefault="00EC1645" w:rsidP="00B46F27">
      <w:pPr>
        <w:spacing w:before="100" w:beforeAutospacing="1"/>
        <w:ind w:firstLine="709"/>
        <w:jc w:val="both"/>
        <w:rPr>
          <w:b/>
        </w:rPr>
      </w:pPr>
    </w:p>
    <w:p w:rsidR="00B46F27" w:rsidRPr="00B46F27" w:rsidRDefault="00B46F27" w:rsidP="00B46F27">
      <w:pPr>
        <w:tabs>
          <w:tab w:val="left" w:pos="2694"/>
        </w:tabs>
        <w:spacing w:before="100" w:beforeAutospacing="1"/>
        <w:ind w:firstLine="709"/>
        <w:jc w:val="both"/>
        <w:rPr>
          <w:b/>
        </w:rPr>
      </w:pPr>
    </w:p>
    <w:p w:rsidR="00EC1645" w:rsidRPr="00B46F27" w:rsidRDefault="00EC1645" w:rsidP="00B46F27">
      <w:pPr>
        <w:spacing w:before="100" w:beforeAutospacing="1"/>
        <w:ind w:firstLine="709"/>
        <w:jc w:val="center"/>
        <w:rPr>
          <w:b/>
        </w:rPr>
      </w:pPr>
      <w:r w:rsidRPr="00B46F27">
        <w:rPr>
          <w:b/>
        </w:rPr>
        <w:t>СОДЕРЖАНИЕ</w:t>
      </w:r>
    </w:p>
    <w:p w:rsidR="00EC1645" w:rsidRPr="00B46F27" w:rsidRDefault="00EC1645" w:rsidP="00B46F27">
      <w:pPr>
        <w:spacing w:before="100" w:beforeAutospacing="1"/>
        <w:ind w:firstLine="709"/>
        <w:jc w:val="both"/>
        <w:rPr>
          <w:b/>
        </w:rPr>
      </w:pPr>
    </w:p>
    <w:tbl>
      <w:tblPr>
        <w:tblW w:w="9762" w:type="dxa"/>
        <w:tblInd w:w="95" w:type="dxa"/>
        <w:tblLook w:val="0000" w:firstRow="0" w:lastRow="0" w:firstColumn="0" w:lastColumn="0" w:noHBand="0" w:noVBand="0"/>
      </w:tblPr>
      <w:tblGrid>
        <w:gridCol w:w="1140"/>
        <w:gridCol w:w="7662"/>
        <w:gridCol w:w="960"/>
      </w:tblGrid>
      <w:tr w:rsidR="00EC1645" w:rsidRPr="00B46F27" w:rsidTr="00EC1645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645" w:rsidRPr="00B46F27" w:rsidRDefault="00EC1645" w:rsidP="00B46F27">
            <w:pPr>
              <w:jc w:val="both"/>
            </w:pPr>
            <w:r w:rsidRPr="00B46F27">
              <w:t>№ раздела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45" w:rsidRPr="00B46F27" w:rsidRDefault="00EC1645" w:rsidP="00B46F27">
            <w:pPr>
              <w:ind w:firstLine="709"/>
              <w:jc w:val="both"/>
            </w:pPr>
            <w:r w:rsidRPr="00B46F27">
              <w:t>Наименование раздела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645" w:rsidRPr="00B46F27" w:rsidRDefault="00EC1645" w:rsidP="00B46F27">
            <w:pPr>
              <w:jc w:val="both"/>
            </w:pPr>
            <w:r w:rsidRPr="00B46F27">
              <w:t>Стр.</w:t>
            </w:r>
          </w:p>
        </w:tc>
      </w:tr>
      <w:tr w:rsidR="00EC1645" w:rsidRPr="00B46F27" w:rsidTr="00EC1645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645" w:rsidRPr="00B46F27" w:rsidRDefault="00EC1645" w:rsidP="00B46F27">
            <w:pPr>
              <w:ind w:firstLine="189"/>
              <w:jc w:val="center"/>
            </w:pP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45" w:rsidRPr="00B46F27" w:rsidRDefault="00EC1645" w:rsidP="00B46F27">
            <w:pPr>
              <w:ind w:firstLine="709"/>
              <w:jc w:val="center"/>
            </w:pPr>
            <w:r w:rsidRPr="00B46F27">
              <w:t>Введение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645" w:rsidRPr="00B46F27" w:rsidRDefault="00EC1645" w:rsidP="00B46F27">
            <w:pPr>
              <w:ind w:firstLine="709"/>
              <w:jc w:val="center"/>
            </w:pPr>
          </w:p>
        </w:tc>
      </w:tr>
      <w:tr w:rsidR="00EC1645" w:rsidRPr="00B46F27" w:rsidTr="00EC164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645" w:rsidRPr="00B46F27" w:rsidRDefault="00EC1645" w:rsidP="00B46F27">
            <w:pPr>
              <w:ind w:firstLine="189"/>
              <w:jc w:val="center"/>
            </w:pPr>
            <w:r w:rsidRPr="00B46F27">
              <w:t>1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45" w:rsidRPr="00B46F27" w:rsidRDefault="00EC1645" w:rsidP="00B46F27">
            <w:pPr>
              <w:ind w:firstLine="709"/>
              <w:jc w:val="center"/>
            </w:pPr>
            <w:r w:rsidRPr="00B46F27">
              <w:t>Паспорт 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645" w:rsidRPr="00B46F27" w:rsidRDefault="00EC1645" w:rsidP="00B46F27">
            <w:pPr>
              <w:ind w:firstLine="709"/>
              <w:jc w:val="center"/>
            </w:pPr>
          </w:p>
        </w:tc>
      </w:tr>
      <w:tr w:rsidR="00EC1645" w:rsidRPr="00B46F27" w:rsidTr="00EC164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645" w:rsidRPr="00B46F27" w:rsidRDefault="00EC1645" w:rsidP="00B46F27">
            <w:pPr>
              <w:ind w:firstLine="189"/>
              <w:jc w:val="center"/>
            </w:pPr>
            <w:r w:rsidRPr="00B46F27">
              <w:t>2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45" w:rsidRPr="00B46F27" w:rsidRDefault="00EC1645" w:rsidP="00B46F27">
            <w:pPr>
              <w:ind w:firstLine="709"/>
              <w:jc w:val="center"/>
            </w:pPr>
            <w:r w:rsidRPr="00B46F27">
              <w:t>Характеристика существующего состояния социальной инфраструктуры сельского поселения Черновский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645" w:rsidRPr="00B46F27" w:rsidRDefault="00EC1645" w:rsidP="00B46F27">
            <w:pPr>
              <w:ind w:firstLine="709"/>
              <w:jc w:val="center"/>
            </w:pPr>
          </w:p>
        </w:tc>
      </w:tr>
      <w:tr w:rsidR="00EC1645" w:rsidRPr="00B46F27" w:rsidTr="00EC1645">
        <w:trPr>
          <w:trHeight w:val="40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645" w:rsidRPr="00B46F27" w:rsidRDefault="00EC1645" w:rsidP="00B46F27">
            <w:pPr>
              <w:ind w:firstLine="189"/>
              <w:jc w:val="center"/>
            </w:pPr>
            <w:r w:rsidRPr="00B46F27">
              <w:t>2.1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45" w:rsidRPr="00B46F27" w:rsidRDefault="00EC1645" w:rsidP="00B46F27">
            <w:pPr>
              <w:ind w:firstLine="709"/>
              <w:jc w:val="center"/>
            </w:pPr>
            <w:r w:rsidRPr="00B46F27">
              <w:t>Социально-экономическое состояние сельского поселения Черновский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645" w:rsidRPr="00B46F27" w:rsidRDefault="00EC1645" w:rsidP="00B46F27">
            <w:pPr>
              <w:ind w:firstLine="709"/>
              <w:jc w:val="center"/>
            </w:pPr>
          </w:p>
        </w:tc>
      </w:tr>
      <w:tr w:rsidR="00EC1645" w:rsidRPr="00B46F27" w:rsidTr="00EC1645">
        <w:trPr>
          <w:trHeight w:val="75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645" w:rsidRPr="00B46F27" w:rsidRDefault="00EC1645" w:rsidP="00B46F27">
            <w:pPr>
              <w:ind w:firstLine="189"/>
              <w:jc w:val="center"/>
            </w:pPr>
            <w:r w:rsidRPr="00B46F27">
              <w:t>2.2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45" w:rsidRPr="00B46F27" w:rsidRDefault="00EC1645" w:rsidP="00B46F27">
            <w:pPr>
              <w:ind w:firstLine="709"/>
              <w:jc w:val="center"/>
            </w:pPr>
            <w:r w:rsidRPr="00B46F27">
              <w:t xml:space="preserve">Технико-экономические параметры существующих объектов социальной инфраструктуры </w:t>
            </w:r>
            <w:r w:rsidR="00AB7064" w:rsidRPr="00B46F27">
              <w:t>сельского поселения Черновский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645" w:rsidRPr="00B46F27" w:rsidRDefault="00EC1645" w:rsidP="00B46F27">
            <w:pPr>
              <w:ind w:firstLine="709"/>
              <w:jc w:val="center"/>
            </w:pPr>
          </w:p>
        </w:tc>
      </w:tr>
      <w:tr w:rsidR="00EC1645" w:rsidRPr="00B46F27" w:rsidTr="00EC164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645" w:rsidRPr="00B46F27" w:rsidRDefault="00EC1645" w:rsidP="00B46F27">
            <w:pPr>
              <w:ind w:firstLine="189"/>
              <w:jc w:val="center"/>
            </w:pPr>
            <w:r w:rsidRPr="00B46F27">
              <w:t>2.3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45" w:rsidRPr="00B46F27" w:rsidRDefault="00EC1645" w:rsidP="00B46F27">
            <w:pPr>
              <w:ind w:firstLine="709"/>
              <w:jc w:val="center"/>
            </w:pPr>
            <w:r w:rsidRPr="00B46F27">
              <w:t xml:space="preserve">Прогнозируемый спрос на услуги социальной инфраструктуры  </w:t>
            </w:r>
            <w:r w:rsidR="00AB7064" w:rsidRPr="00B46F27">
              <w:t>сельского поселения Черновский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645" w:rsidRPr="00B46F27" w:rsidRDefault="00EC1645" w:rsidP="00B46F27">
            <w:pPr>
              <w:ind w:firstLine="709"/>
              <w:jc w:val="center"/>
            </w:pPr>
          </w:p>
        </w:tc>
      </w:tr>
      <w:tr w:rsidR="00EC1645" w:rsidRPr="00B46F27" w:rsidTr="00EC164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645" w:rsidRPr="00B46F27" w:rsidRDefault="00EC1645" w:rsidP="00B46F27">
            <w:pPr>
              <w:ind w:firstLine="189"/>
              <w:jc w:val="center"/>
            </w:pPr>
            <w:r w:rsidRPr="00B46F27">
              <w:t>2.4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45" w:rsidRPr="00B46F27" w:rsidRDefault="00EC1645" w:rsidP="00B46F27">
            <w:pPr>
              <w:ind w:firstLine="709"/>
              <w:jc w:val="center"/>
            </w:pPr>
            <w:r w:rsidRPr="00B46F27">
              <w:t xml:space="preserve">Оценка нормативно-правовой базы социальной инфраструктуры </w:t>
            </w:r>
            <w:r w:rsidR="00AB7064" w:rsidRPr="00B46F27">
              <w:t>сельского поселения Черновский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645" w:rsidRPr="00B46F27" w:rsidRDefault="00EC1645" w:rsidP="00B46F27">
            <w:pPr>
              <w:ind w:firstLine="709"/>
              <w:jc w:val="center"/>
            </w:pPr>
          </w:p>
        </w:tc>
      </w:tr>
      <w:tr w:rsidR="00EC1645" w:rsidRPr="00B46F27" w:rsidTr="00EC164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645" w:rsidRPr="00B46F27" w:rsidRDefault="00EC1645" w:rsidP="00B46F27">
            <w:pPr>
              <w:ind w:firstLine="189"/>
              <w:jc w:val="center"/>
            </w:pPr>
            <w:r w:rsidRPr="00B46F27">
              <w:t>3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45" w:rsidRPr="00B46F27" w:rsidRDefault="00EC1645" w:rsidP="00B46F27">
            <w:pPr>
              <w:ind w:firstLine="709"/>
              <w:jc w:val="center"/>
            </w:pPr>
            <w:r w:rsidRPr="00B46F27">
              <w:t>Мероприятия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645" w:rsidRPr="00B46F27" w:rsidRDefault="00EC1645" w:rsidP="00B46F27">
            <w:pPr>
              <w:ind w:firstLine="709"/>
              <w:jc w:val="center"/>
            </w:pPr>
          </w:p>
        </w:tc>
      </w:tr>
      <w:tr w:rsidR="00EC1645" w:rsidRPr="00B46F27" w:rsidTr="00EC164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645" w:rsidRPr="00B46F27" w:rsidRDefault="00EC1645" w:rsidP="00B46F27">
            <w:pPr>
              <w:ind w:firstLine="189"/>
              <w:jc w:val="center"/>
            </w:pPr>
            <w:r w:rsidRPr="00B46F27">
              <w:t>4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45" w:rsidRPr="00B46F27" w:rsidRDefault="00EC1645" w:rsidP="00B46F27">
            <w:pPr>
              <w:ind w:firstLine="709"/>
              <w:jc w:val="center"/>
            </w:pPr>
            <w:r w:rsidRPr="00B46F27">
              <w:t>Финансовые потребности и источники финансирования мероприятий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645" w:rsidRPr="00B46F27" w:rsidRDefault="00EC1645" w:rsidP="00B46F27">
            <w:pPr>
              <w:ind w:firstLine="709"/>
              <w:jc w:val="center"/>
            </w:pPr>
          </w:p>
        </w:tc>
      </w:tr>
      <w:tr w:rsidR="00EC1645" w:rsidRPr="00B46F27" w:rsidTr="00EC164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645" w:rsidRPr="00B46F27" w:rsidRDefault="00EC1645" w:rsidP="00B46F27">
            <w:pPr>
              <w:ind w:firstLine="189"/>
              <w:jc w:val="center"/>
            </w:pPr>
            <w:r w:rsidRPr="00B46F27">
              <w:t>5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45" w:rsidRPr="00B46F27" w:rsidRDefault="00EC1645" w:rsidP="00B46F27">
            <w:pPr>
              <w:ind w:firstLine="709"/>
              <w:jc w:val="center"/>
            </w:pPr>
            <w:r w:rsidRPr="00B46F27">
              <w:t>Оценка социально-экономической эффективности мероприятий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645" w:rsidRPr="00B46F27" w:rsidRDefault="00EC1645" w:rsidP="00B46F27">
            <w:pPr>
              <w:ind w:firstLine="709"/>
              <w:jc w:val="center"/>
            </w:pPr>
          </w:p>
        </w:tc>
      </w:tr>
      <w:tr w:rsidR="00EC1645" w:rsidRPr="00B46F27" w:rsidTr="00EC164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645" w:rsidRPr="00B46F27" w:rsidRDefault="00EC1645" w:rsidP="00B46F27">
            <w:pPr>
              <w:ind w:firstLine="189"/>
              <w:jc w:val="center"/>
            </w:pPr>
            <w:r w:rsidRPr="00B46F27">
              <w:t>6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45" w:rsidRPr="00B46F27" w:rsidRDefault="00EC1645" w:rsidP="00B46F27">
            <w:pPr>
              <w:ind w:firstLine="709"/>
              <w:jc w:val="center"/>
            </w:pPr>
            <w:r w:rsidRPr="00B46F27">
              <w:t>Механизм реализации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645" w:rsidRPr="00B46F27" w:rsidRDefault="00EC1645" w:rsidP="00B46F27">
            <w:pPr>
              <w:ind w:firstLine="709"/>
              <w:jc w:val="center"/>
            </w:pPr>
          </w:p>
        </w:tc>
      </w:tr>
      <w:tr w:rsidR="00EC1645" w:rsidRPr="00B46F27" w:rsidTr="00EC1645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645" w:rsidRPr="00B46F27" w:rsidRDefault="00EC1645" w:rsidP="00B46F27">
            <w:pPr>
              <w:ind w:firstLine="189"/>
              <w:jc w:val="center"/>
            </w:pPr>
            <w:r w:rsidRPr="00B46F27">
              <w:t>7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5" w:rsidRPr="002D3825" w:rsidRDefault="002D3825" w:rsidP="002D3825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825">
              <w:rPr>
                <w:rFonts w:ascii="Times New Roman" w:hAnsi="Times New Roman" w:cs="Times New Roman"/>
                <w:sz w:val="24"/>
                <w:szCs w:val="24"/>
              </w:rPr>
      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  <w:p w:rsidR="00EC1645" w:rsidRPr="00B46F27" w:rsidRDefault="00EC1645" w:rsidP="00B46F27">
            <w:pPr>
              <w:ind w:firstLine="709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645" w:rsidRPr="00B46F27" w:rsidRDefault="00EC1645" w:rsidP="00B46F27">
            <w:pPr>
              <w:ind w:firstLine="709"/>
              <w:jc w:val="center"/>
            </w:pPr>
          </w:p>
        </w:tc>
      </w:tr>
    </w:tbl>
    <w:p w:rsidR="000F57B4" w:rsidRPr="00B46F27" w:rsidRDefault="000F57B4" w:rsidP="00B46F27">
      <w:pPr>
        <w:pStyle w:val="a5"/>
        <w:spacing w:before="100" w:beforeAutospacing="1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57B4" w:rsidRPr="00B46F27" w:rsidRDefault="000F57B4" w:rsidP="00B46F27">
      <w:pPr>
        <w:pStyle w:val="a5"/>
        <w:spacing w:before="100" w:beforeAutospacing="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57B4" w:rsidRPr="00B46F27" w:rsidRDefault="000F57B4" w:rsidP="00B46F27">
      <w:pPr>
        <w:pStyle w:val="a5"/>
        <w:spacing w:before="100" w:beforeAutospacing="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57B4" w:rsidRPr="00B46F27" w:rsidRDefault="000F57B4" w:rsidP="00B46F27">
      <w:pPr>
        <w:pStyle w:val="a5"/>
        <w:spacing w:before="100" w:beforeAutospacing="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57B4" w:rsidRPr="00B46F27" w:rsidRDefault="000F57B4" w:rsidP="00B46F27">
      <w:pPr>
        <w:pStyle w:val="a5"/>
        <w:spacing w:before="100" w:beforeAutospacing="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57B4" w:rsidRPr="00B46F27" w:rsidRDefault="000F57B4" w:rsidP="00B46F27">
      <w:pPr>
        <w:pStyle w:val="a5"/>
        <w:spacing w:before="100" w:beforeAutospacing="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57B4" w:rsidRPr="00B46F27" w:rsidRDefault="000F57B4" w:rsidP="00B46F27">
      <w:pPr>
        <w:pStyle w:val="a5"/>
        <w:spacing w:before="100" w:beforeAutospacing="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57B4" w:rsidRPr="00B46F27" w:rsidRDefault="000F57B4" w:rsidP="00B46F27">
      <w:pPr>
        <w:pStyle w:val="a5"/>
        <w:spacing w:before="100" w:beforeAutospacing="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57B4" w:rsidRPr="00B46F27" w:rsidRDefault="000F57B4" w:rsidP="00B46F27">
      <w:pPr>
        <w:pStyle w:val="a5"/>
        <w:spacing w:before="100" w:beforeAutospacing="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57B4" w:rsidRPr="00B46F27" w:rsidRDefault="000F57B4" w:rsidP="00B46F27">
      <w:pPr>
        <w:pStyle w:val="a5"/>
        <w:spacing w:before="100" w:beforeAutospacing="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57B4" w:rsidRPr="00B46F27" w:rsidRDefault="000F57B4" w:rsidP="00B46F27">
      <w:pPr>
        <w:pStyle w:val="a5"/>
        <w:spacing w:before="100" w:beforeAutospacing="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57B4" w:rsidRPr="00B46F27" w:rsidRDefault="000F57B4" w:rsidP="00B46F27">
      <w:pPr>
        <w:pStyle w:val="a5"/>
        <w:spacing w:before="100" w:beforeAutospacing="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57B4" w:rsidRPr="00B46F27" w:rsidRDefault="000F57B4" w:rsidP="00B46F27">
      <w:pPr>
        <w:pStyle w:val="a5"/>
        <w:spacing w:before="100" w:beforeAutospacing="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57B4" w:rsidRPr="00B46F27" w:rsidRDefault="000F57B4" w:rsidP="00B46F27">
      <w:pPr>
        <w:pStyle w:val="a5"/>
        <w:spacing w:before="100" w:beforeAutospacing="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57B4" w:rsidRPr="00B46F27" w:rsidRDefault="000F57B4" w:rsidP="00B46F27">
      <w:pPr>
        <w:pStyle w:val="a5"/>
        <w:spacing w:before="100" w:beforeAutospacing="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57B4" w:rsidRPr="00B46F27" w:rsidRDefault="000F57B4" w:rsidP="00B46F27">
      <w:pPr>
        <w:pStyle w:val="a5"/>
        <w:spacing w:before="100" w:beforeAutospacing="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57B4" w:rsidRPr="00B46F27" w:rsidRDefault="000F57B4" w:rsidP="00B46F27">
      <w:pPr>
        <w:pStyle w:val="a5"/>
        <w:spacing w:before="100" w:beforeAutospacing="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57B4" w:rsidRPr="00B46F27" w:rsidRDefault="000F57B4" w:rsidP="00B46F27">
      <w:pPr>
        <w:pStyle w:val="a5"/>
        <w:spacing w:before="100" w:beforeAutospacing="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57B4" w:rsidRPr="00B46F27" w:rsidRDefault="000F57B4" w:rsidP="00B46F27">
      <w:pPr>
        <w:pStyle w:val="a5"/>
        <w:spacing w:before="100" w:beforeAutospacing="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57B4" w:rsidRPr="00B46F27" w:rsidRDefault="000F57B4" w:rsidP="00B46F27">
      <w:pPr>
        <w:pStyle w:val="a5"/>
        <w:spacing w:before="100" w:beforeAutospacing="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57B4" w:rsidRDefault="000F57B4" w:rsidP="00B46F27">
      <w:pPr>
        <w:pStyle w:val="a5"/>
        <w:spacing w:before="100" w:beforeAutospacing="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46F27" w:rsidRDefault="00B46F27" w:rsidP="00B46F27">
      <w:pPr>
        <w:pStyle w:val="a5"/>
        <w:spacing w:before="100" w:beforeAutospacing="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46F27" w:rsidRDefault="00B46F27" w:rsidP="00B46F27">
      <w:pPr>
        <w:pStyle w:val="a5"/>
        <w:spacing w:before="100" w:beforeAutospacing="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46F27" w:rsidRDefault="00B46F27" w:rsidP="00B46F27">
      <w:pPr>
        <w:pStyle w:val="a5"/>
        <w:spacing w:before="100" w:beforeAutospacing="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46F27" w:rsidRDefault="00B46F27" w:rsidP="00B46F27">
      <w:pPr>
        <w:pStyle w:val="a5"/>
        <w:spacing w:before="100" w:beforeAutospacing="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46F27" w:rsidRPr="00B46F27" w:rsidRDefault="00B46F27" w:rsidP="00B46F27">
      <w:pPr>
        <w:pStyle w:val="a5"/>
        <w:spacing w:before="100" w:beforeAutospacing="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57B4" w:rsidRPr="00B46F27" w:rsidRDefault="000F57B4" w:rsidP="00B46F27">
      <w:pPr>
        <w:pStyle w:val="a5"/>
        <w:spacing w:before="100" w:beforeAutospacing="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57B4" w:rsidRPr="00B46F27" w:rsidRDefault="000F57B4" w:rsidP="00B46F27">
      <w:pPr>
        <w:pStyle w:val="a5"/>
        <w:spacing w:before="100" w:beforeAutospacing="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57B4" w:rsidRPr="00B46F27" w:rsidRDefault="000F57B4" w:rsidP="00B46F27">
      <w:pPr>
        <w:pStyle w:val="a5"/>
        <w:spacing w:before="100" w:beforeAutospacing="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6F27">
        <w:rPr>
          <w:rFonts w:ascii="Times New Roman" w:hAnsi="Times New Roman"/>
          <w:b/>
          <w:sz w:val="24"/>
          <w:szCs w:val="24"/>
        </w:rPr>
        <w:t>ВВЕДЕНИЕ</w:t>
      </w:r>
    </w:p>
    <w:p w:rsidR="000F57B4" w:rsidRPr="00B46F27" w:rsidRDefault="000F57B4" w:rsidP="00B46F27">
      <w:pPr>
        <w:pStyle w:val="a5"/>
        <w:spacing w:before="100" w:beforeAutospacing="1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F27">
        <w:rPr>
          <w:rFonts w:ascii="Times New Roman" w:hAnsi="Times New Roman"/>
          <w:sz w:val="24"/>
          <w:szCs w:val="24"/>
        </w:rPr>
        <w:t>Программа комплексного развития социальной инфраструктуры (далее – Программа) сельского поселения Черновский муниципального района Волжский Самарской области (далее - сельское поселение Черновский) разработана в соответствии с Федеральным Законом от 06.10.2003 г.  № 131-ФЗ «Об общих принципах организации местного самоуправления в Российской Федерации» и постановлением Правительства Российской Федерации от 1.10.2015 г.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0F57B4" w:rsidRPr="00B46F27" w:rsidRDefault="000F57B4" w:rsidP="00B46F27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F27">
        <w:rPr>
          <w:rFonts w:ascii="Times New Roman" w:hAnsi="Times New Roman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         сельского поселения Черновский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</w:t>
      </w:r>
    </w:p>
    <w:p w:rsidR="000F57B4" w:rsidRPr="00B46F27" w:rsidRDefault="000F57B4" w:rsidP="00B46F2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46F27">
        <w:rPr>
          <w:rFonts w:ascii="Times New Roman" w:hAnsi="Times New Roman" w:cs="Times New Roman"/>
          <w:b w:val="0"/>
          <w:bCs w:val="0"/>
          <w:sz w:val="24"/>
          <w:szCs w:val="24"/>
        </w:rPr>
        <w:t>Комплексная программа социального развития сельского поселения Черновский  на                               2019-2033 годы (далее - Программа) описывает действия органов местного самоуправления, направленные на развитие сельского поселения, улучшение качества жизни населения.</w:t>
      </w:r>
    </w:p>
    <w:p w:rsidR="000F57B4" w:rsidRPr="00B46F27" w:rsidRDefault="000F57B4" w:rsidP="00B46F2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46F27">
        <w:rPr>
          <w:rFonts w:ascii="Times New Roman" w:hAnsi="Times New Roman" w:cs="Times New Roman"/>
          <w:b w:val="0"/>
          <w:bCs w:val="0"/>
          <w:sz w:val="24"/>
          <w:szCs w:val="24"/>
        </w:rPr>
        <w:t>Программа представляет собой систему целевых ориентиров социально-экономического развития сельского поселения Черновский, а также увязанный по целям, задачам, ресурсам и срокам реализации комплекс мероприятий, обеспечивающих эффективное решение ключевых проблем и достижение стратегических целей.</w:t>
      </w:r>
    </w:p>
    <w:p w:rsidR="000F57B4" w:rsidRPr="00B46F27" w:rsidRDefault="000F57B4" w:rsidP="00B46F2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46F27">
        <w:rPr>
          <w:rFonts w:ascii="Times New Roman" w:hAnsi="Times New Roman" w:cs="Times New Roman"/>
          <w:b w:val="0"/>
          <w:bCs w:val="0"/>
          <w:sz w:val="24"/>
          <w:szCs w:val="24"/>
        </w:rPr>
        <w:t>Цель программы – повышение качества жизни населения, включая формирование благоприятной социальной среды, обеспечивающей всестороннее развитие личности и укрепление здоровья, обеспечение устойчивости территориального развития.</w:t>
      </w:r>
    </w:p>
    <w:p w:rsidR="000F57B4" w:rsidRPr="00B46F27" w:rsidRDefault="000F57B4" w:rsidP="00B46F2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46F27">
        <w:rPr>
          <w:rFonts w:ascii="Times New Roman" w:hAnsi="Times New Roman" w:cs="Times New Roman"/>
          <w:b w:val="0"/>
          <w:bCs w:val="0"/>
          <w:sz w:val="24"/>
          <w:szCs w:val="24"/>
        </w:rPr>
        <w:t>Задача программы – на основе комплексной оценки текущего состояния социально-экономического развития сельского поселения Черновский определить целевые ориентиры и основные направления развития, чтобы с помощью механизма управления реализацией Программы достичь поставленные цели.</w:t>
      </w:r>
    </w:p>
    <w:p w:rsidR="000F57B4" w:rsidRPr="00B46F27" w:rsidRDefault="000F57B4" w:rsidP="00B46F27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F27">
        <w:rPr>
          <w:rFonts w:ascii="Times New Roman" w:hAnsi="Times New Roman"/>
          <w:sz w:val="24"/>
          <w:szCs w:val="24"/>
        </w:rPr>
        <w:t>Цели развития сельского поселения и программные мероприятия, а также необходимые для их реализации ресурсы, обозначенные в Программе, 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0F57B4" w:rsidRPr="00B46F27" w:rsidRDefault="000F57B4" w:rsidP="00B46F27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F57B4" w:rsidRPr="00B46F27" w:rsidRDefault="000F57B4" w:rsidP="00B46F27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F57B4" w:rsidRDefault="000F57B4" w:rsidP="00B46F27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46F27" w:rsidRDefault="00B46F27" w:rsidP="00B46F27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46F27" w:rsidRDefault="00B46F27" w:rsidP="00B46F27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46F27" w:rsidRPr="00B46F27" w:rsidRDefault="00B46F27" w:rsidP="00B46F27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F57B4" w:rsidRPr="00B46F27" w:rsidRDefault="000F57B4" w:rsidP="00B46F27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C1645" w:rsidRPr="00B46F27" w:rsidRDefault="00EC1645" w:rsidP="00B46F27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6F27">
        <w:rPr>
          <w:rFonts w:ascii="Times New Roman" w:hAnsi="Times New Roman"/>
          <w:b/>
          <w:sz w:val="24"/>
          <w:szCs w:val="24"/>
        </w:rPr>
        <w:t>Паспорт Программы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654"/>
      </w:tblGrid>
      <w:tr w:rsidR="00EC1645" w:rsidRPr="00B46F27" w:rsidTr="005B4E47">
        <w:trPr>
          <w:trHeight w:val="547"/>
        </w:trPr>
        <w:tc>
          <w:tcPr>
            <w:tcW w:w="2660" w:type="dxa"/>
          </w:tcPr>
          <w:p w:rsidR="00EC1645" w:rsidRPr="00B46F27" w:rsidRDefault="00EC1645" w:rsidP="00B46F27">
            <w:pPr>
              <w:pStyle w:val="a6"/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B46F27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7654" w:type="dxa"/>
          </w:tcPr>
          <w:p w:rsidR="00EC1645" w:rsidRPr="00B46F27" w:rsidRDefault="00EC1645" w:rsidP="00B46F27">
            <w:pPr>
              <w:shd w:val="clear" w:color="auto" w:fill="FFFFFF"/>
              <w:ind w:firstLine="317"/>
              <w:jc w:val="both"/>
            </w:pPr>
            <w:r w:rsidRPr="00B46F27">
              <w:t xml:space="preserve">«Комплексная программа  развития </w:t>
            </w:r>
            <w:r w:rsidRPr="00B46F27">
              <w:rPr>
                <w:color w:val="000000"/>
              </w:rPr>
              <w:t xml:space="preserve">социальной инфраструктуры  сельского поселения Черновский  </w:t>
            </w:r>
            <w:r w:rsidRPr="00B46F27">
              <w:t xml:space="preserve">муниципального района Волжский Самарской области на </w:t>
            </w:r>
            <w:r w:rsidR="00B46F27">
              <w:rPr>
                <w:bCs/>
                <w:bdr w:val="none" w:sz="0" w:space="0" w:color="auto" w:frame="1"/>
              </w:rPr>
              <w:t>2018 – 2033</w:t>
            </w:r>
            <w:r w:rsidRPr="00B46F27">
              <w:t>годы»</w:t>
            </w:r>
          </w:p>
        </w:tc>
      </w:tr>
      <w:tr w:rsidR="00EC1645" w:rsidRPr="00B46F27" w:rsidTr="005B4E47">
        <w:trPr>
          <w:trHeight w:val="547"/>
        </w:trPr>
        <w:tc>
          <w:tcPr>
            <w:tcW w:w="2660" w:type="dxa"/>
          </w:tcPr>
          <w:p w:rsidR="00EC1645" w:rsidRPr="00B46F27" w:rsidRDefault="00EC1645" w:rsidP="00B46F27">
            <w:pPr>
              <w:pStyle w:val="a9"/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27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654" w:type="dxa"/>
          </w:tcPr>
          <w:p w:rsidR="00EC1645" w:rsidRPr="00B46F27" w:rsidRDefault="00EC1645" w:rsidP="00B46F27">
            <w:pPr>
              <w:ind w:firstLine="317"/>
              <w:jc w:val="both"/>
              <w:textAlignment w:val="top"/>
            </w:pPr>
            <w:r w:rsidRPr="00B46F27">
              <w:t>- Градостроительный кодекс Российской Федерации,</w:t>
            </w:r>
          </w:p>
          <w:p w:rsidR="00EC1645" w:rsidRPr="00B46F27" w:rsidRDefault="00EC1645" w:rsidP="00B46F27">
            <w:pPr>
              <w:shd w:val="clear" w:color="auto" w:fill="FFFFFF"/>
              <w:ind w:firstLine="317"/>
              <w:jc w:val="both"/>
            </w:pPr>
            <w:r w:rsidRPr="00B46F27">
              <w:t xml:space="preserve">- Федеральный Закон № 131-ФЗ от 06.10.2003 «Об общих принципах организации местного самоуправления в Российской Федерации» </w:t>
            </w:r>
          </w:p>
        </w:tc>
      </w:tr>
      <w:tr w:rsidR="00EC1645" w:rsidRPr="00B46F27" w:rsidTr="005B4E47">
        <w:trPr>
          <w:trHeight w:val="602"/>
        </w:trPr>
        <w:tc>
          <w:tcPr>
            <w:tcW w:w="2660" w:type="dxa"/>
          </w:tcPr>
          <w:p w:rsidR="00EC1645" w:rsidRPr="00B46F27" w:rsidRDefault="00EC1645" w:rsidP="00B46F27">
            <w:pPr>
              <w:pStyle w:val="a6"/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B46F27">
              <w:rPr>
                <w:sz w:val="24"/>
                <w:szCs w:val="24"/>
                <w:lang w:val="ru-RU"/>
              </w:rPr>
              <w:t>Ответственный исполнитель Программы</w:t>
            </w:r>
          </w:p>
        </w:tc>
        <w:tc>
          <w:tcPr>
            <w:tcW w:w="7654" w:type="dxa"/>
          </w:tcPr>
          <w:p w:rsidR="00EC1645" w:rsidRPr="00B46F27" w:rsidRDefault="00EC1645" w:rsidP="00B46F27">
            <w:pPr>
              <w:pStyle w:val="a6"/>
              <w:shd w:val="clear" w:color="auto" w:fill="FFFFFF"/>
              <w:ind w:firstLine="317"/>
              <w:jc w:val="both"/>
              <w:rPr>
                <w:sz w:val="24"/>
                <w:szCs w:val="24"/>
              </w:rPr>
            </w:pPr>
            <w:r w:rsidRPr="00B46F27">
              <w:rPr>
                <w:sz w:val="24"/>
                <w:szCs w:val="24"/>
                <w:lang w:val="ru-RU"/>
              </w:rPr>
              <w:t>Администрация сельского поселения Черновский муниципального района Волжский Самарской области</w:t>
            </w:r>
          </w:p>
        </w:tc>
      </w:tr>
      <w:tr w:rsidR="00EC1645" w:rsidRPr="00B46F27" w:rsidTr="005B4E47">
        <w:trPr>
          <w:trHeight w:val="1069"/>
        </w:trPr>
        <w:tc>
          <w:tcPr>
            <w:tcW w:w="2660" w:type="dxa"/>
          </w:tcPr>
          <w:p w:rsidR="00EC1645" w:rsidRPr="00B46F27" w:rsidRDefault="00EC1645" w:rsidP="00B46F27">
            <w:pPr>
              <w:pStyle w:val="a6"/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B46F27">
              <w:rPr>
                <w:sz w:val="24"/>
                <w:szCs w:val="24"/>
                <w:lang w:val="ru-RU"/>
              </w:rPr>
              <w:t>Цели Программы</w:t>
            </w:r>
          </w:p>
        </w:tc>
        <w:tc>
          <w:tcPr>
            <w:tcW w:w="7654" w:type="dxa"/>
          </w:tcPr>
          <w:p w:rsidR="00EC1645" w:rsidRPr="00B46F27" w:rsidRDefault="00EC1645" w:rsidP="00B46F27">
            <w:pPr>
              <w:numPr>
                <w:ilvl w:val="0"/>
                <w:numId w:val="5"/>
              </w:numPr>
              <w:shd w:val="clear" w:color="auto" w:fill="FFFFFF"/>
              <w:ind w:left="0" w:firstLine="317"/>
              <w:jc w:val="both"/>
            </w:pPr>
            <w:r w:rsidRPr="00B46F27">
              <w:t xml:space="preserve">Развитие социальной инфраструктуры сельского поселения Черновский  муниципального района  Волжский Самарской области </w:t>
            </w:r>
          </w:p>
        </w:tc>
      </w:tr>
      <w:tr w:rsidR="00EC1645" w:rsidRPr="00B46F27" w:rsidTr="005B4E47">
        <w:trPr>
          <w:trHeight w:val="1069"/>
        </w:trPr>
        <w:tc>
          <w:tcPr>
            <w:tcW w:w="2660" w:type="dxa"/>
          </w:tcPr>
          <w:p w:rsidR="00EC1645" w:rsidRPr="00B46F27" w:rsidRDefault="00EC1645" w:rsidP="00B46F27">
            <w:pPr>
              <w:pStyle w:val="a6"/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B46F27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7654" w:type="dxa"/>
          </w:tcPr>
          <w:p w:rsidR="00EC1645" w:rsidRPr="00B46F27" w:rsidRDefault="00EC1645" w:rsidP="00B46F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27">
              <w:rPr>
                <w:rFonts w:ascii="Times New Roman" w:hAnsi="Times New Roman" w:cs="Times New Roman"/>
                <w:sz w:val="24"/>
                <w:szCs w:val="24"/>
              </w:rPr>
              <w:t>Обеспечить:</w:t>
            </w:r>
          </w:p>
          <w:p w:rsidR="00EC1645" w:rsidRPr="00B46F27" w:rsidRDefault="00EC1645" w:rsidP="00B46F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27">
              <w:rPr>
                <w:rFonts w:ascii="Times New Roman" w:hAnsi="Times New Roman" w:cs="Times New Roman"/>
                <w:sz w:val="24"/>
                <w:szCs w:val="24"/>
              </w:rPr>
              <w:t xml:space="preserve">а) безопасность, качество и эффективность использования населением объектов социальной инфраструктуры сельского поселения </w:t>
            </w:r>
            <w:r w:rsidR="00AB7064" w:rsidRPr="00B46F27">
              <w:rPr>
                <w:rFonts w:ascii="Times New Roman" w:hAnsi="Times New Roman" w:cs="Times New Roman"/>
                <w:sz w:val="24"/>
                <w:szCs w:val="24"/>
              </w:rPr>
              <w:t xml:space="preserve">Черновский </w:t>
            </w:r>
            <w:r w:rsidRPr="00B46F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Волжский Самарской области</w:t>
            </w:r>
          </w:p>
          <w:p w:rsidR="00EC1645" w:rsidRPr="00B46F27" w:rsidRDefault="00EC1645" w:rsidP="00B46F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27">
              <w:rPr>
                <w:rFonts w:ascii="Times New Roman" w:hAnsi="Times New Roman" w:cs="Times New Roman"/>
                <w:sz w:val="24"/>
                <w:szCs w:val="24"/>
              </w:rPr>
              <w:t>б) доступность объектов социальной инфраструктуры сельского поселения Черновский муниципального района Волжский Самарской области для населения поселения в соответствии с нормативами градостроительного проектирования поселения;</w:t>
            </w:r>
          </w:p>
          <w:p w:rsidR="00EC1645" w:rsidRPr="00B46F27" w:rsidRDefault="00EC1645" w:rsidP="00B46F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27">
              <w:rPr>
                <w:rFonts w:ascii="Times New Roman" w:hAnsi="Times New Roman" w:cs="Times New Roman"/>
                <w:sz w:val="24"/>
                <w:szCs w:val="24"/>
              </w:rPr>
              <w:t>в) сбалансированное, перспективное развитие социальной инфраструктуры сельского поселения Черновский  муниципального района Волжский Самарской области в соответствии с установленными потребностями в объектах социальной инфраструктуры поселения</w:t>
            </w:r>
          </w:p>
          <w:p w:rsidR="00EC1645" w:rsidRPr="00B46F27" w:rsidRDefault="00EC1645" w:rsidP="00B46F2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27">
              <w:rPr>
                <w:rFonts w:ascii="Times New Roman" w:hAnsi="Times New Roman" w:cs="Times New Roman"/>
                <w:sz w:val="24"/>
                <w:szCs w:val="24"/>
              </w:rPr>
              <w:t>г) достижение  уровня обеспеченности населения сельского поселения Черновский  муниципального района Волжский Самарской области услугами в областях образования, здравоохранения, физической культуры и массового спорта и культуры, в соответствии с нормативами градостроительного проектирования поселения;</w:t>
            </w:r>
          </w:p>
        </w:tc>
      </w:tr>
      <w:tr w:rsidR="00EC1645" w:rsidRPr="00B46F27" w:rsidTr="005B4E47">
        <w:trPr>
          <w:trHeight w:val="676"/>
        </w:trPr>
        <w:tc>
          <w:tcPr>
            <w:tcW w:w="2660" w:type="dxa"/>
          </w:tcPr>
          <w:p w:rsidR="00EC1645" w:rsidRPr="00B46F27" w:rsidRDefault="00EC1645" w:rsidP="00B46F27">
            <w:pPr>
              <w:pStyle w:val="a6"/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B46F27">
              <w:rPr>
                <w:sz w:val="24"/>
                <w:szCs w:val="24"/>
                <w:lang w:val="ru-RU"/>
              </w:rPr>
              <w:t>Сроки реализации Программы</w:t>
            </w:r>
          </w:p>
        </w:tc>
        <w:tc>
          <w:tcPr>
            <w:tcW w:w="7654" w:type="dxa"/>
          </w:tcPr>
          <w:p w:rsidR="00EC1645" w:rsidRPr="00B46F27" w:rsidRDefault="00EC1645" w:rsidP="00B46F27">
            <w:pPr>
              <w:pStyle w:val="a6"/>
              <w:shd w:val="clear" w:color="auto" w:fill="FFFFFF"/>
              <w:ind w:firstLine="317"/>
              <w:jc w:val="both"/>
              <w:rPr>
                <w:color w:val="FF0000"/>
                <w:sz w:val="24"/>
                <w:szCs w:val="24"/>
              </w:rPr>
            </w:pPr>
            <w:r w:rsidRPr="00B46F27">
              <w:rPr>
                <w:bCs/>
                <w:sz w:val="24"/>
                <w:szCs w:val="24"/>
                <w:bdr w:val="none" w:sz="0" w:space="0" w:color="auto" w:frame="1"/>
                <w:lang w:val="ru-RU"/>
              </w:rPr>
              <w:t>2019 – 203</w:t>
            </w:r>
            <w:r w:rsidR="00AB7064" w:rsidRPr="00B46F27">
              <w:rPr>
                <w:bCs/>
                <w:sz w:val="24"/>
                <w:szCs w:val="24"/>
                <w:bdr w:val="none" w:sz="0" w:space="0" w:color="auto" w:frame="1"/>
                <w:lang w:val="ru-RU"/>
              </w:rPr>
              <w:t>3</w:t>
            </w:r>
            <w:r w:rsidRPr="00B46F27">
              <w:rPr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B46F27">
              <w:rPr>
                <w:sz w:val="24"/>
                <w:szCs w:val="24"/>
                <w:lang w:val="ru-RU"/>
              </w:rPr>
              <w:t>года</w:t>
            </w:r>
          </w:p>
        </w:tc>
      </w:tr>
      <w:tr w:rsidR="00EC1645" w:rsidRPr="00B46F27" w:rsidTr="005B4E47">
        <w:trPr>
          <w:trHeight w:val="1134"/>
        </w:trPr>
        <w:tc>
          <w:tcPr>
            <w:tcW w:w="2660" w:type="dxa"/>
          </w:tcPr>
          <w:p w:rsidR="00EC1645" w:rsidRPr="00B46F27" w:rsidRDefault="00EC1645" w:rsidP="00B46F27">
            <w:pPr>
              <w:pStyle w:val="ConsPlusNonformat"/>
              <w:widowControl/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27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</w:t>
            </w:r>
          </w:p>
        </w:tc>
        <w:tc>
          <w:tcPr>
            <w:tcW w:w="7654" w:type="dxa"/>
          </w:tcPr>
          <w:p w:rsidR="00EC1645" w:rsidRPr="00B46F27" w:rsidRDefault="00EC1645" w:rsidP="00B46F27">
            <w:pPr>
              <w:pStyle w:val="ConsPlusNonformat"/>
              <w:widowControl/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27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 осуществляет администрация</w:t>
            </w:r>
            <w:r w:rsidRPr="00B46F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46F2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Черновский муниципального района Волжский Самарской области</w:t>
            </w:r>
          </w:p>
        </w:tc>
      </w:tr>
    </w:tbl>
    <w:p w:rsidR="00EC1645" w:rsidRDefault="00EC1645" w:rsidP="00B46F27">
      <w:pPr>
        <w:spacing w:line="360" w:lineRule="auto"/>
        <w:ind w:firstLine="709"/>
        <w:jc w:val="both"/>
        <w:rPr>
          <w:rStyle w:val="aa"/>
        </w:rPr>
      </w:pPr>
    </w:p>
    <w:p w:rsidR="00B46F27" w:rsidRDefault="00B46F27" w:rsidP="00B46F27">
      <w:pPr>
        <w:spacing w:line="360" w:lineRule="auto"/>
        <w:ind w:firstLine="709"/>
        <w:jc w:val="both"/>
        <w:rPr>
          <w:rStyle w:val="aa"/>
        </w:rPr>
      </w:pPr>
    </w:p>
    <w:p w:rsidR="00B46F27" w:rsidRDefault="00B46F27" w:rsidP="00B46F27">
      <w:pPr>
        <w:spacing w:line="360" w:lineRule="auto"/>
        <w:ind w:firstLine="709"/>
        <w:jc w:val="both"/>
        <w:rPr>
          <w:rStyle w:val="aa"/>
        </w:rPr>
      </w:pPr>
    </w:p>
    <w:p w:rsidR="00B46F27" w:rsidRDefault="00B46F27" w:rsidP="00B46F27">
      <w:pPr>
        <w:spacing w:line="360" w:lineRule="auto"/>
        <w:ind w:firstLine="709"/>
        <w:jc w:val="both"/>
        <w:rPr>
          <w:rStyle w:val="aa"/>
        </w:rPr>
      </w:pPr>
    </w:p>
    <w:p w:rsidR="00B46F27" w:rsidRDefault="00B46F27" w:rsidP="00B46F27">
      <w:pPr>
        <w:spacing w:line="360" w:lineRule="auto"/>
        <w:ind w:firstLine="709"/>
        <w:jc w:val="both"/>
        <w:rPr>
          <w:rStyle w:val="aa"/>
        </w:rPr>
      </w:pPr>
    </w:p>
    <w:p w:rsidR="00B46F27" w:rsidRDefault="00B46F27" w:rsidP="00B46F27">
      <w:pPr>
        <w:spacing w:line="360" w:lineRule="auto"/>
        <w:ind w:firstLine="709"/>
        <w:jc w:val="both"/>
        <w:rPr>
          <w:rStyle w:val="aa"/>
        </w:rPr>
      </w:pPr>
    </w:p>
    <w:p w:rsidR="00B46F27" w:rsidRDefault="00B46F27" w:rsidP="00B46F27">
      <w:pPr>
        <w:spacing w:line="360" w:lineRule="auto"/>
        <w:ind w:firstLine="709"/>
        <w:jc w:val="both"/>
        <w:rPr>
          <w:rStyle w:val="aa"/>
        </w:rPr>
      </w:pPr>
    </w:p>
    <w:p w:rsidR="00B46F27" w:rsidRDefault="00B46F27" w:rsidP="00B46F27">
      <w:pPr>
        <w:spacing w:line="360" w:lineRule="auto"/>
        <w:ind w:firstLine="709"/>
        <w:jc w:val="both"/>
        <w:rPr>
          <w:rStyle w:val="aa"/>
        </w:rPr>
      </w:pPr>
    </w:p>
    <w:p w:rsidR="00B46F27" w:rsidRDefault="00B46F27" w:rsidP="00B46F27">
      <w:pPr>
        <w:spacing w:line="360" w:lineRule="auto"/>
        <w:ind w:firstLine="709"/>
        <w:jc w:val="both"/>
        <w:rPr>
          <w:rStyle w:val="aa"/>
        </w:rPr>
      </w:pPr>
    </w:p>
    <w:p w:rsidR="00B46F27" w:rsidRDefault="00B46F27" w:rsidP="00B46F27">
      <w:pPr>
        <w:spacing w:line="360" w:lineRule="auto"/>
        <w:ind w:firstLine="709"/>
        <w:jc w:val="both"/>
        <w:rPr>
          <w:rStyle w:val="aa"/>
        </w:rPr>
      </w:pPr>
    </w:p>
    <w:p w:rsidR="00B46F27" w:rsidRDefault="00B46F27" w:rsidP="00B46F27">
      <w:pPr>
        <w:spacing w:line="360" w:lineRule="auto"/>
        <w:ind w:firstLine="709"/>
        <w:jc w:val="both"/>
        <w:rPr>
          <w:rStyle w:val="aa"/>
        </w:rPr>
      </w:pPr>
    </w:p>
    <w:p w:rsidR="00B46F27" w:rsidRPr="00B46F27" w:rsidRDefault="00B46F27" w:rsidP="00B46F27">
      <w:pPr>
        <w:spacing w:line="360" w:lineRule="auto"/>
        <w:ind w:firstLine="709"/>
        <w:jc w:val="both"/>
        <w:rPr>
          <w:rStyle w:val="aa"/>
        </w:rPr>
      </w:pPr>
    </w:p>
    <w:p w:rsidR="000F57B4" w:rsidRPr="00B46F27" w:rsidRDefault="000F57B4" w:rsidP="00B46F27">
      <w:pPr>
        <w:spacing w:line="360" w:lineRule="auto"/>
        <w:ind w:firstLine="709"/>
        <w:jc w:val="both"/>
        <w:rPr>
          <w:rStyle w:val="aa"/>
        </w:rPr>
      </w:pPr>
    </w:p>
    <w:p w:rsidR="00F81CCE" w:rsidRPr="00B46F27" w:rsidRDefault="00EC1645" w:rsidP="00B46F27">
      <w:pPr>
        <w:pStyle w:val="a5"/>
        <w:numPr>
          <w:ilvl w:val="0"/>
          <w:numId w:val="5"/>
        </w:numPr>
        <w:ind w:left="0" w:firstLine="709"/>
        <w:jc w:val="both"/>
        <w:rPr>
          <w:rStyle w:val="aa"/>
          <w:rFonts w:ascii="Times New Roman" w:hAnsi="Times New Roman"/>
          <w:sz w:val="24"/>
          <w:szCs w:val="24"/>
        </w:rPr>
      </w:pPr>
      <w:r w:rsidRPr="00B46F27">
        <w:rPr>
          <w:rStyle w:val="aa"/>
          <w:rFonts w:ascii="Times New Roman" w:hAnsi="Times New Roman"/>
          <w:sz w:val="24"/>
          <w:szCs w:val="24"/>
        </w:rPr>
        <w:t>Характеристика существующего состояния социальной инфраструктуры сельского поселения Черновский  муниципального района волжский самарской области</w:t>
      </w:r>
    </w:p>
    <w:p w:rsidR="00EC1645" w:rsidRPr="00B46F27" w:rsidRDefault="00EC1645" w:rsidP="00B46F27">
      <w:pPr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</w:p>
    <w:p w:rsidR="00F81CCE" w:rsidRPr="00B46F27" w:rsidRDefault="000F57B4" w:rsidP="00B46F27">
      <w:pPr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46F27">
        <w:rPr>
          <w:rFonts w:eastAsiaTheme="minorHAnsi"/>
          <w:lang w:eastAsia="en-US"/>
        </w:rPr>
        <w:t>2</w:t>
      </w:r>
      <w:r w:rsidR="00C22240" w:rsidRPr="00B46F27">
        <w:rPr>
          <w:rFonts w:eastAsiaTheme="minorHAnsi"/>
          <w:lang w:eastAsia="en-US"/>
        </w:rPr>
        <w:t xml:space="preserve">.1 </w:t>
      </w:r>
      <w:r w:rsidR="00F81CCE" w:rsidRPr="00B46F27">
        <w:rPr>
          <w:rFonts w:eastAsiaTheme="minorHAnsi"/>
          <w:lang w:eastAsia="en-US"/>
        </w:rPr>
        <w:t xml:space="preserve"> Описание социально-экономического состояния сельского поселения  </w:t>
      </w:r>
      <w:r w:rsidR="00EC1645" w:rsidRPr="00B46F27">
        <w:rPr>
          <w:rFonts w:eastAsiaTheme="minorHAnsi"/>
          <w:lang w:eastAsia="en-US"/>
        </w:rPr>
        <w:t xml:space="preserve">Черновский </w:t>
      </w:r>
      <w:r w:rsidR="00F81CCE" w:rsidRPr="00B46F27">
        <w:rPr>
          <w:rFonts w:eastAsiaTheme="minorHAnsi"/>
          <w:lang w:eastAsia="en-US"/>
        </w:rPr>
        <w:t xml:space="preserve"> му</w:t>
      </w:r>
      <w:r w:rsidR="0001557D" w:rsidRPr="00B46F27">
        <w:rPr>
          <w:rFonts w:eastAsiaTheme="minorHAnsi"/>
          <w:lang w:eastAsia="en-US"/>
        </w:rPr>
        <w:t xml:space="preserve">ниципального района </w:t>
      </w:r>
      <w:r w:rsidR="00230D8E" w:rsidRPr="00B46F27">
        <w:rPr>
          <w:rFonts w:eastAsiaTheme="minorHAnsi"/>
          <w:lang w:eastAsia="en-US"/>
        </w:rPr>
        <w:t>Волжский</w:t>
      </w:r>
      <w:r w:rsidR="00F81CCE" w:rsidRPr="00B46F27">
        <w:rPr>
          <w:rFonts w:eastAsiaTheme="minorHAnsi"/>
          <w:lang w:eastAsia="en-US"/>
        </w:rPr>
        <w:t xml:space="preserve"> Самарской области, сведения о градостроительной деятельности на территории сельского поселения  </w:t>
      </w:r>
      <w:r w:rsidR="00EC1645" w:rsidRPr="00B46F27">
        <w:rPr>
          <w:rFonts w:eastAsiaTheme="minorHAnsi"/>
          <w:lang w:eastAsia="en-US"/>
        </w:rPr>
        <w:t xml:space="preserve">Черновский </w:t>
      </w:r>
      <w:r w:rsidR="0001557D" w:rsidRPr="00B46F27">
        <w:rPr>
          <w:rFonts w:eastAsiaTheme="minorHAnsi"/>
          <w:lang w:eastAsia="en-US"/>
        </w:rPr>
        <w:t xml:space="preserve"> муниципального района </w:t>
      </w:r>
      <w:r w:rsidR="00230D8E" w:rsidRPr="00B46F27">
        <w:rPr>
          <w:rFonts w:eastAsiaTheme="minorHAnsi"/>
          <w:lang w:eastAsia="en-US"/>
        </w:rPr>
        <w:t>Волжский</w:t>
      </w:r>
      <w:r w:rsidR="00F81CCE" w:rsidRPr="00B46F27">
        <w:rPr>
          <w:rFonts w:eastAsiaTheme="minorHAnsi"/>
          <w:lang w:eastAsia="en-US"/>
        </w:rPr>
        <w:t xml:space="preserve"> Самарской области;</w:t>
      </w:r>
    </w:p>
    <w:p w:rsidR="000F57B4" w:rsidRPr="00B46F27" w:rsidRDefault="000F57B4" w:rsidP="00B46F27">
      <w:pPr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230D8E" w:rsidRPr="00B46F27" w:rsidRDefault="00230D8E" w:rsidP="00B46F27">
      <w:pPr>
        <w:ind w:firstLine="709"/>
        <w:jc w:val="both"/>
        <w:rPr>
          <w:color w:val="000000"/>
        </w:rPr>
      </w:pPr>
      <w:r w:rsidRPr="00B46F27">
        <w:rPr>
          <w:color w:val="000000"/>
        </w:rPr>
        <w:t xml:space="preserve">Законом Самарской области от 25.02 </w:t>
      </w:r>
      <w:smartTag w:uri="urn:schemas-microsoft-com:office:smarttags" w:element="metricconverter">
        <w:smartTagPr>
          <w:attr w:name="ProductID" w:val="2005 г"/>
        </w:smartTagPr>
        <w:r w:rsidRPr="00B46F27">
          <w:rPr>
            <w:color w:val="000000"/>
          </w:rPr>
          <w:t>2005 г</w:t>
        </w:r>
      </w:smartTag>
      <w:r w:rsidRPr="00B46F27">
        <w:rPr>
          <w:color w:val="000000"/>
        </w:rPr>
        <w:t xml:space="preserve">. № 41-ГД «Об образовании городских и сельских поселений в пределах муниципального района Волжский Самарской области, наделении их соответствующим статусом и установлении их границ» установлены границы пятнадцати поселений. Одним  из которых является сельское поселение Чёрновский с центром в посёлке Чёрновский. </w:t>
      </w:r>
    </w:p>
    <w:p w:rsidR="00230D8E" w:rsidRPr="00B46F27" w:rsidRDefault="00230D8E" w:rsidP="00B46F27">
      <w:pPr>
        <w:ind w:firstLine="709"/>
        <w:jc w:val="both"/>
        <w:rPr>
          <w:color w:val="000000"/>
        </w:rPr>
      </w:pPr>
      <w:r w:rsidRPr="00B46F27">
        <w:rPr>
          <w:color w:val="000000"/>
        </w:rPr>
        <w:t xml:space="preserve">Сельское поселение Чёрновский расположено в северо-восточной части Волжского района в левобережьи р. Самара, на расстоянии </w:t>
      </w:r>
      <w:smartTag w:uri="urn:schemas-microsoft-com:office:smarttags" w:element="metricconverter">
        <w:smartTagPr>
          <w:attr w:name="ProductID" w:val="40 км"/>
        </w:smartTagPr>
        <w:r w:rsidRPr="00B46F27">
          <w:rPr>
            <w:color w:val="000000"/>
          </w:rPr>
          <w:t>40 км</w:t>
        </w:r>
      </w:smartTag>
      <w:r w:rsidRPr="00B46F27">
        <w:rPr>
          <w:color w:val="000000"/>
        </w:rPr>
        <w:t xml:space="preserve"> от районного (областного) центра.</w:t>
      </w:r>
    </w:p>
    <w:p w:rsidR="00230D8E" w:rsidRPr="00B46F27" w:rsidRDefault="00230D8E" w:rsidP="00B46F27">
      <w:pPr>
        <w:ind w:firstLine="709"/>
        <w:jc w:val="both"/>
        <w:rPr>
          <w:color w:val="000000"/>
        </w:rPr>
      </w:pPr>
      <w:r w:rsidRPr="00B46F27">
        <w:rPr>
          <w:color w:val="000000"/>
        </w:rPr>
        <w:t xml:space="preserve">Площадь земель сельского поселения Чёрновский составляет </w:t>
      </w:r>
      <w:smartTag w:uri="urn:schemas-microsoft-com:office:smarttags" w:element="metricconverter">
        <w:smartTagPr>
          <w:attr w:name="ProductID" w:val="11446 га"/>
        </w:smartTagPr>
        <w:r w:rsidRPr="00B46F27">
          <w:rPr>
            <w:color w:val="000000"/>
          </w:rPr>
          <w:t>11446 га</w:t>
        </w:r>
      </w:smartTag>
      <w:r w:rsidRPr="00B46F27">
        <w:rPr>
          <w:color w:val="000000"/>
        </w:rPr>
        <w:t xml:space="preserve">. </w:t>
      </w:r>
    </w:p>
    <w:p w:rsidR="00230D8E" w:rsidRPr="00B46F27" w:rsidRDefault="00230D8E" w:rsidP="00B46F27">
      <w:pPr>
        <w:ind w:firstLine="709"/>
        <w:jc w:val="both"/>
        <w:rPr>
          <w:b/>
          <w:color w:val="000000"/>
        </w:rPr>
      </w:pPr>
      <w:r w:rsidRPr="00B46F27">
        <w:rPr>
          <w:bCs/>
          <w:color w:val="000000"/>
        </w:rPr>
        <w:t>В  его состав входят четыре населённых пункта:</w:t>
      </w:r>
      <w:r w:rsidRPr="00B46F27">
        <w:rPr>
          <w:color w:val="000000"/>
        </w:rPr>
        <w:t xml:space="preserve"> </w:t>
      </w:r>
      <w:r w:rsidRPr="00B46F27">
        <w:rPr>
          <w:b/>
          <w:color w:val="000000"/>
        </w:rPr>
        <w:t xml:space="preserve">посёлок Чёрновский  - </w:t>
      </w:r>
      <w:r w:rsidRPr="00B46F27">
        <w:rPr>
          <w:color w:val="000000"/>
        </w:rPr>
        <w:t>центр поселения;</w:t>
      </w:r>
      <w:r w:rsidRPr="00B46F27">
        <w:rPr>
          <w:b/>
          <w:color w:val="000000"/>
        </w:rPr>
        <w:t xml:space="preserve"> село Белозёрки, посёлки Нур и Подлесный. </w:t>
      </w:r>
    </w:p>
    <w:p w:rsidR="00230D8E" w:rsidRPr="00B46F27" w:rsidRDefault="00230D8E" w:rsidP="00B46F27">
      <w:pPr>
        <w:ind w:firstLine="709"/>
        <w:jc w:val="both"/>
        <w:rPr>
          <w:color w:val="000000"/>
        </w:rPr>
      </w:pPr>
      <w:r w:rsidRPr="00B46F27">
        <w:rPr>
          <w:color w:val="000000"/>
        </w:rPr>
        <w:t>Сельское поселение Чёрновский граничит:</w:t>
      </w:r>
    </w:p>
    <w:p w:rsidR="00230D8E" w:rsidRPr="00B46F27" w:rsidRDefault="00230D8E" w:rsidP="00B46F27">
      <w:pPr>
        <w:numPr>
          <w:ilvl w:val="0"/>
          <w:numId w:val="23"/>
        </w:numPr>
        <w:ind w:left="0" w:firstLine="709"/>
        <w:jc w:val="both"/>
        <w:rPr>
          <w:color w:val="000000"/>
        </w:rPr>
      </w:pPr>
      <w:r w:rsidRPr="00B46F27">
        <w:rPr>
          <w:color w:val="000000"/>
        </w:rPr>
        <w:t>на северо-западе – с городским поселением. Смышляевка муниципального района Волжский;</w:t>
      </w:r>
    </w:p>
    <w:p w:rsidR="00230D8E" w:rsidRPr="00B46F27" w:rsidRDefault="00230D8E" w:rsidP="00B46F27">
      <w:pPr>
        <w:numPr>
          <w:ilvl w:val="0"/>
          <w:numId w:val="23"/>
        </w:numPr>
        <w:ind w:left="0" w:firstLine="709"/>
        <w:jc w:val="both"/>
        <w:rPr>
          <w:color w:val="000000"/>
        </w:rPr>
      </w:pPr>
      <w:r w:rsidRPr="00B46F27">
        <w:rPr>
          <w:color w:val="000000"/>
        </w:rPr>
        <w:t>на севере – с сельским поселением. Алакаевка и сельским поселением Кинельский  муниципального района Кинельский;</w:t>
      </w:r>
    </w:p>
    <w:p w:rsidR="00230D8E" w:rsidRPr="00B46F27" w:rsidRDefault="00230D8E" w:rsidP="00B46F27">
      <w:pPr>
        <w:numPr>
          <w:ilvl w:val="0"/>
          <w:numId w:val="23"/>
        </w:numPr>
        <w:ind w:left="0" w:firstLine="709"/>
        <w:jc w:val="both"/>
        <w:rPr>
          <w:color w:val="000000"/>
        </w:rPr>
      </w:pPr>
      <w:r w:rsidRPr="00B46F27">
        <w:rPr>
          <w:color w:val="000000"/>
        </w:rPr>
        <w:t>на северо-востоке – с городским округом Кинель;</w:t>
      </w:r>
    </w:p>
    <w:p w:rsidR="00230D8E" w:rsidRPr="00B46F27" w:rsidRDefault="00230D8E" w:rsidP="00B46F27">
      <w:pPr>
        <w:numPr>
          <w:ilvl w:val="0"/>
          <w:numId w:val="23"/>
        </w:numPr>
        <w:ind w:left="0" w:firstLine="709"/>
        <w:jc w:val="both"/>
        <w:rPr>
          <w:color w:val="000000"/>
        </w:rPr>
      </w:pPr>
      <w:r w:rsidRPr="00B46F27">
        <w:rPr>
          <w:color w:val="000000"/>
        </w:rPr>
        <w:t>на востоке - с сельским поселением. Бобровка  муниципального района Кинельский;</w:t>
      </w:r>
    </w:p>
    <w:p w:rsidR="00230D8E" w:rsidRPr="00B46F27" w:rsidRDefault="00230D8E" w:rsidP="00B46F27">
      <w:pPr>
        <w:numPr>
          <w:ilvl w:val="0"/>
          <w:numId w:val="23"/>
        </w:numPr>
        <w:ind w:left="0" w:firstLine="709"/>
        <w:jc w:val="both"/>
        <w:rPr>
          <w:color w:val="000000"/>
        </w:rPr>
      </w:pPr>
      <w:r w:rsidRPr="00B46F27">
        <w:rPr>
          <w:color w:val="000000"/>
        </w:rPr>
        <w:t>на юге – с сельскими поселениями Спиридоновка и Просвет, городским поселением Рощинский муниципального района Волжский;</w:t>
      </w:r>
    </w:p>
    <w:p w:rsidR="00230D8E" w:rsidRPr="00B46F27" w:rsidRDefault="00230D8E" w:rsidP="00B46F27">
      <w:pPr>
        <w:numPr>
          <w:ilvl w:val="0"/>
          <w:numId w:val="23"/>
        </w:numPr>
        <w:ind w:left="0" w:firstLine="709"/>
        <w:jc w:val="both"/>
        <w:rPr>
          <w:color w:val="000000"/>
        </w:rPr>
      </w:pPr>
      <w:r w:rsidRPr="00B46F27">
        <w:rPr>
          <w:color w:val="000000"/>
        </w:rPr>
        <w:t>на западе – с сельским поселением Черновский муниципального района Волжский.</w:t>
      </w:r>
    </w:p>
    <w:p w:rsidR="00230D8E" w:rsidRPr="00B46F27" w:rsidRDefault="00230D8E" w:rsidP="00B46F27">
      <w:pPr>
        <w:ind w:firstLine="709"/>
        <w:jc w:val="both"/>
        <w:rPr>
          <w:bCs/>
          <w:color w:val="000000"/>
        </w:rPr>
      </w:pPr>
      <w:r w:rsidRPr="00B46F27">
        <w:rPr>
          <w:color w:val="000000"/>
        </w:rPr>
        <w:t xml:space="preserve">Через  сельское поселение Чёрновский проходит автомобильная дорога общего пользования с усовершенствованным покрытием из асфальта регионального значения обводная  г. Самары  от  «Урал»  до  «Самара - Волгоград»;, обеспечивающая связь населённых пунктов с областным центром. </w:t>
      </w:r>
    </w:p>
    <w:p w:rsidR="00230D8E" w:rsidRPr="00B46F27" w:rsidRDefault="00230D8E" w:rsidP="00B46F27">
      <w:pPr>
        <w:ind w:firstLine="709"/>
        <w:jc w:val="both"/>
        <w:rPr>
          <w:b/>
          <w:color w:val="000000"/>
        </w:rPr>
      </w:pPr>
      <w:bookmarkStart w:id="1" w:name="_Toc179962878"/>
      <w:bookmarkStart w:id="2" w:name="_Toc212970677"/>
      <w:bookmarkStart w:id="3" w:name="_Toc212973009"/>
      <w:bookmarkStart w:id="4" w:name="_Toc213150543"/>
      <w:bookmarkStart w:id="5" w:name="_Toc213217082"/>
      <w:bookmarkStart w:id="6" w:name="_Toc213218111"/>
      <w:bookmarkStart w:id="7" w:name="_Toc213218281"/>
      <w:bookmarkStart w:id="8" w:name="_Toc213219061"/>
      <w:bookmarkStart w:id="9" w:name="_Toc213219422"/>
      <w:bookmarkStart w:id="10" w:name="_Toc213817463"/>
      <w:bookmarkStart w:id="11" w:name="_Toc214092331"/>
      <w:bookmarkStart w:id="12" w:name="_Toc214180409"/>
      <w:bookmarkStart w:id="13" w:name="_Toc214264243"/>
      <w:bookmarkStart w:id="14" w:name="_Toc214264602"/>
      <w:bookmarkStart w:id="15" w:name="_Toc214265492"/>
      <w:r w:rsidRPr="00B46F27">
        <w:rPr>
          <w:b/>
          <w:color w:val="000000"/>
        </w:rPr>
        <w:t>Поселок Черновский.</w:t>
      </w:r>
    </w:p>
    <w:p w:rsidR="00230D8E" w:rsidRPr="00B46F27" w:rsidRDefault="00230D8E" w:rsidP="00B46F27">
      <w:pPr>
        <w:ind w:firstLine="709"/>
        <w:jc w:val="both"/>
        <w:rPr>
          <w:bCs/>
          <w:color w:val="000000"/>
        </w:rPr>
      </w:pPr>
      <w:r w:rsidRPr="00B46F27">
        <w:rPr>
          <w:bCs/>
          <w:color w:val="000000"/>
        </w:rPr>
        <w:t>Поселок Черновский располагается на поверхности левобережной первой надпойменной террасы р. Самара. Абсолютные отметки поверхности составляют 30-</w:t>
      </w:r>
      <w:smartTag w:uri="urn:schemas-microsoft-com:office:smarttags" w:element="metricconverter">
        <w:smartTagPr>
          <w:attr w:name="ProductID" w:val="37 м"/>
        </w:smartTagPr>
        <w:r w:rsidRPr="00B46F27">
          <w:rPr>
            <w:bCs/>
            <w:color w:val="000000"/>
          </w:rPr>
          <w:t>37 м</w:t>
        </w:r>
      </w:smartTag>
      <w:r w:rsidRPr="00B46F27">
        <w:rPr>
          <w:bCs/>
          <w:color w:val="000000"/>
        </w:rPr>
        <w:t xml:space="preserve">. На северной окраине поселка находятся пойменные озера, на юго-восточной – каналы оросительной сети. </w:t>
      </w:r>
    </w:p>
    <w:p w:rsidR="00230D8E" w:rsidRPr="00B46F27" w:rsidRDefault="00230D8E" w:rsidP="00B46F27">
      <w:pPr>
        <w:ind w:firstLine="709"/>
        <w:jc w:val="both"/>
        <w:rPr>
          <w:b/>
          <w:bCs/>
          <w:color w:val="000000"/>
        </w:rPr>
      </w:pPr>
      <w:r w:rsidRPr="00B46F27">
        <w:rPr>
          <w:b/>
          <w:bCs/>
          <w:color w:val="000000"/>
        </w:rPr>
        <w:t>Село Белозерки.</w:t>
      </w:r>
    </w:p>
    <w:p w:rsidR="00230D8E" w:rsidRPr="00B46F27" w:rsidRDefault="00230D8E" w:rsidP="00B46F27">
      <w:pPr>
        <w:ind w:firstLine="709"/>
        <w:jc w:val="both"/>
        <w:rPr>
          <w:bCs/>
          <w:color w:val="000000"/>
        </w:rPr>
      </w:pPr>
      <w:r w:rsidRPr="00B46F27">
        <w:rPr>
          <w:bCs/>
          <w:color w:val="000000"/>
        </w:rPr>
        <w:t>Село Белозерки располагается на поверхности первой надпойменной левобережной террасы р. Самара. Абсолютные отметки поверхности составляют 30-</w:t>
      </w:r>
      <w:smartTag w:uri="urn:schemas-microsoft-com:office:smarttags" w:element="metricconverter">
        <w:smartTagPr>
          <w:attr w:name="ProductID" w:val="35 м"/>
        </w:smartTagPr>
        <w:r w:rsidRPr="00B46F27">
          <w:rPr>
            <w:bCs/>
            <w:color w:val="000000"/>
          </w:rPr>
          <w:t>35 м</w:t>
        </w:r>
      </w:smartTag>
      <w:r w:rsidRPr="00B46F27">
        <w:rPr>
          <w:bCs/>
          <w:color w:val="000000"/>
        </w:rPr>
        <w:t>. На северо-западе территория села ограничена железной дорогой в направлении Самара-Кинель, на северо-востоке – руслом реки Самара. На территории села находится несколько пойменных озер вытянутой формы. Береговой уступ реки Самара крутой, обрывистый, пойма залесена.</w:t>
      </w:r>
    </w:p>
    <w:p w:rsidR="00230D8E" w:rsidRPr="00B46F27" w:rsidRDefault="00230D8E" w:rsidP="00B46F27">
      <w:pPr>
        <w:ind w:firstLine="709"/>
        <w:jc w:val="both"/>
        <w:rPr>
          <w:b/>
          <w:bCs/>
          <w:color w:val="000000"/>
        </w:rPr>
      </w:pPr>
      <w:r w:rsidRPr="00B46F27">
        <w:rPr>
          <w:b/>
          <w:bCs/>
          <w:color w:val="000000"/>
        </w:rPr>
        <w:t>Поселок Нур.</w:t>
      </w:r>
    </w:p>
    <w:p w:rsidR="00230D8E" w:rsidRPr="00B46F27" w:rsidRDefault="00230D8E" w:rsidP="00B46F27">
      <w:pPr>
        <w:ind w:firstLine="709"/>
        <w:jc w:val="both"/>
        <w:rPr>
          <w:bCs/>
          <w:color w:val="000000"/>
        </w:rPr>
      </w:pPr>
      <w:r w:rsidRPr="00B46F27">
        <w:rPr>
          <w:bCs/>
          <w:color w:val="000000"/>
        </w:rPr>
        <w:lastRenderedPageBreak/>
        <w:t xml:space="preserve">Поселок Нур располагается на поверхности левобережной первой надпойменной террасы р. Самара.. Территория характеризуется абсолютными отметками поверхности в пределах </w:t>
      </w:r>
      <w:smartTag w:uri="urn:schemas-microsoft-com:office:smarttags" w:element="metricconverter">
        <w:smartTagPr>
          <w:attr w:name="ProductID" w:val="40 м"/>
        </w:smartTagPr>
        <w:r w:rsidRPr="00B46F27">
          <w:rPr>
            <w:bCs/>
            <w:color w:val="000000"/>
          </w:rPr>
          <w:t>40 м</w:t>
        </w:r>
      </w:smartTag>
      <w:r w:rsidRPr="00B46F27">
        <w:rPr>
          <w:bCs/>
          <w:color w:val="000000"/>
        </w:rPr>
        <w:t>. На востоке и юге территория поселка ограничена автомобильными дорогами с твердым покрытием. На южной окраине поселка находится озеро, на северо-востоке территория заболочена.</w:t>
      </w:r>
    </w:p>
    <w:p w:rsidR="00230D8E" w:rsidRPr="00B46F27" w:rsidRDefault="00230D8E" w:rsidP="00B46F27">
      <w:pPr>
        <w:ind w:firstLine="709"/>
        <w:jc w:val="both"/>
        <w:rPr>
          <w:b/>
          <w:bCs/>
          <w:color w:val="000000"/>
        </w:rPr>
      </w:pPr>
      <w:r w:rsidRPr="00B46F27">
        <w:rPr>
          <w:b/>
          <w:bCs/>
          <w:color w:val="000000"/>
        </w:rPr>
        <w:t>Поселок Подлесный.</w:t>
      </w:r>
    </w:p>
    <w:p w:rsidR="00230D8E" w:rsidRPr="00B46F27" w:rsidRDefault="00230D8E" w:rsidP="00B46F27">
      <w:pPr>
        <w:ind w:firstLine="709"/>
        <w:jc w:val="both"/>
        <w:rPr>
          <w:bCs/>
          <w:color w:val="000000"/>
        </w:rPr>
      </w:pPr>
      <w:r w:rsidRPr="00B46F27">
        <w:rPr>
          <w:bCs/>
          <w:color w:val="000000"/>
        </w:rPr>
        <w:t>Поселок Подлесный располагается в пределах левобережной первой надпойменной террасы р. Самара. Территория характеризуется абсолютными отметками поверхности в пределах 30-</w:t>
      </w:r>
      <w:smartTag w:uri="urn:schemas-microsoft-com:office:smarttags" w:element="metricconverter">
        <w:smartTagPr>
          <w:attr w:name="ProductID" w:val="36 м"/>
        </w:smartTagPr>
        <w:r w:rsidRPr="00B46F27">
          <w:rPr>
            <w:bCs/>
            <w:color w:val="000000"/>
          </w:rPr>
          <w:t>36 м</w:t>
        </w:r>
      </w:smartTag>
      <w:r w:rsidRPr="00B46F27">
        <w:rPr>
          <w:bCs/>
          <w:color w:val="000000"/>
        </w:rPr>
        <w:t>. С севера территория поселка ограничена коридором подземных коммуникаций, в том числе нефтепроводов. На территории поселка находится несколько мелких пойменных озер и суффозионных понижений округлой формы.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230D8E" w:rsidRPr="00B46F27" w:rsidRDefault="00230D8E" w:rsidP="00B46F27">
      <w:pPr>
        <w:ind w:firstLine="709"/>
        <w:jc w:val="both"/>
        <w:rPr>
          <w:color w:val="000000"/>
        </w:rPr>
      </w:pPr>
    </w:p>
    <w:p w:rsidR="00230D8E" w:rsidRPr="00B46F27" w:rsidRDefault="00230D8E" w:rsidP="00B46F27">
      <w:pPr>
        <w:ind w:firstLine="709"/>
        <w:jc w:val="both"/>
        <w:rPr>
          <w:color w:val="000000"/>
        </w:rPr>
      </w:pPr>
      <w:r w:rsidRPr="00B46F27">
        <w:rPr>
          <w:color w:val="000000"/>
        </w:rPr>
        <w:t xml:space="preserve">Современные границы сельского поселения Черновский носят естественный характер, проходят вдоль твёрдых ориентиров рельефа местности, определены точками стыка границ смежных землепользований. </w:t>
      </w:r>
    </w:p>
    <w:p w:rsidR="00230D8E" w:rsidRPr="00B46F27" w:rsidRDefault="00230D8E" w:rsidP="00B46F27">
      <w:pPr>
        <w:ind w:firstLine="709"/>
        <w:jc w:val="both"/>
        <w:rPr>
          <w:color w:val="000000"/>
        </w:rPr>
      </w:pPr>
      <w:r w:rsidRPr="00B46F27">
        <w:rPr>
          <w:color w:val="000000"/>
        </w:rPr>
        <w:t>Большая часть территории поселения занята землями сельскохозяйственного назначения: пашнями, пастбищами и многолетними насаждениями, древесно-кустарниковой растительностью, не входящей в лесной фонд.</w:t>
      </w:r>
    </w:p>
    <w:p w:rsidR="00230D8E" w:rsidRPr="00B46F27" w:rsidRDefault="00230D8E" w:rsidP="00B46F27">
      <w:pPr>
        <w:ind w:firstLine="709"/>
        <w:jc w:val="both"/>
        <w:rPr>
          <w:b/>
          <w:color w:val="000000"/>
        </w:rPr>
      </w:pPr>
    </w:p>
    <w:p w:rsidR="00230D8E" w:rsidRPr="00B46F27" w:rsidRDefault="00230D8E" w:rsidP="00B46F27">
      <w:pPr>
        <w:ind w:firstLine="709"/>
        <w:jc w:val="both"/>
        <w:rPr>
          <w:b/>
          <w:color w:val="000000"/>
        </w:rPr>
      </w:pPr>
      <w:r w:rsidRPr="00B46F27">
        <w:rPr>
          <w:b/>
          <w:color w:val="000000"/>
        </w:rPr>
        <w:t xml:space="preserve">Общая площадь земель сельского поселения Черновский в установленных границах составляет </w:t>
      </w:r>
      <w:smartTag w:uri="urn:schemas-microsoft-com:office:smarttags" w:element="metricconverter">
        <w:smartTagPr>
          <w:attr w:name="ProductID" w:val="11446 га"/>
        </w:smartTagPr>
        <w:r w:rsidRPr="00B46F27">
          <w:rPr>
            <w:b/>
            <w:color w:val="000000"/>
          </w:rPr>
          <w:t>11446 га</w:t>
        </w:r>
      </w:smartTag>
      <w:r w:rsidRPr="00B46F27">
        <w:rPr>
          <w:b/>
          <w:color w:val="000000"/>
        </w:rPr>
        <w:t>, в том числе:</w:t>
      </w:r>
    </w:p>
    <w:p w:rsidR="00230D8E" w:rsidRPr="00B46F27" w:rsidRDefault="00230D8E" w:rsidP="00B46F27">
      <w:pPr>
        <w:numPr>
          <w:ilvl w:val="0"/>
          <w:numId w:val="20"/>
        </w:numPr>
        <w:ind w:left="0" w:firstLine="709"/>
        <w:jc w:val="both"/>
        <w:rPr>
          <w:color w:val="000000"/>
        </w:rPr>
      </w:pPr>
      <w:r w:rsidRPr="00B46F27">
        <w:rPr>
          <w:b/>
          <w:color w:val="000000"/>
        </w:rPr>
        <w:t xml:space="preserve">земли сельскохозяйственного назначения – </w:t>
      </w:r>
      <w:smartTag w:uri="urn:schemas-microsoft-com:office:smarttags" w:element="metricconverter">
        <w:smartTagPr>
          <w:attr w:name="ProductID" w:val="8349 га"/>
        </w:smartTagPr>
        <w:r w:rsidRPr="00B46F27">
          <w:rPr>
            <w:b/>
            <w:color w:val="000000"/>
          </w:rPr>
          <w:t>8349 га</w:t>
        </w:r>
      </w:smartTag>
      <w:r w:rsidRPr="00B46F27">
        <w:rPr>
          <w:color w:val="000000"/>
        </w:rPr>
        <w:t xml:space="preserve"> – это земли, находящиеся за границами населенного пункта и предоставленные для нужд сельского хозяйства, а также предназначенные для этих целей. </w:t>
      </w:r>
      <w:r w:rsidRPr="00B46F27">
        <w:rPr>
          <w:color w:val="000000"/>
        </w:rPr>
        <w:br/>
        <w:t xml:space="preserve">В составе земель сельскохозяйственного назначения выделяются сельскохозяйственные угодья, земли, занятые внутрихозяйственными дорогами, коммуникациями, лесными насаждениями, предназначенными для обеспечения защиты земель от воздействия негативных (вредных) природных, антропогенных и техногенных явлений, водными объектами, а также зданиями, строениями, сооружениями, используемыми для производства, хранения и первичной переработки сельскохозяйственной продукции. </w:t>
      </w:r>
      <w:r w:rsidRPr="00B46F27">
        <w:rPr>
          <w:color w:val="000000"/>
        </w:rPr>
        <w:br/>
      </w:r>
    </w:p>
    <w:p w:rsidR="00230D8E" w:rsidRPr="00B46F27" w:rsidRDefault="00230D8E" w:rsidP="00B46F27">
      <w:pPr>
        <w:numPr>
          <w:ilvl w:val="0"/>
          <w:numId w:val="21"/>
        </w:numPr>
        <w:ind w:left="0" w:firstLine="709"/>
        <w:jc w:val="both"/>
        <w:rPr>
          <w:b/>
          <w:color w:val="000000"/>
        </w:rPr>
      </w:pPr>
      <w:r w:rsidRPr="00B46F27">
        <w:rPr>
          <w:b/>
          <w:color w:val="000000"/>
        </w:rPr>
        <w:t xml:space="preserve">земли населённых пунктов </w:t>
      </w:r>
      <w:r w:rsidRPr="00B46F27">
        <w:rPr>
          <w:color w:val="000000"/>
        </w:rPr>
        <w:t xml:space="preserve"> - к ним относятся все земли, используемые и предназначенные для застройки и развития населенных пунктов. </w:t>
      </w:r>
      <w:r w:rsidRPr="00B46F27">
        <w:rPr>
          <w:color w:val="000000"/>
        </w:rPr>
        <w:br/>
        <w:t xml:space="preserve">В состав земель населенных пунктов могут входить земельные участки, отнесенные в соответствии с градостроительными регламентами к следующим территориальным зонам: </w:t>
      </w:r>
      <w:r w:rsidRPr="00B46F27">
        <w:rPr>
          <w:color w:val="000000"/>
        </w:rPr>
        <w:br/>
      </w:r>
      <w:r w:rsidRPr="00B46F27">
        <w:rPr>
          <w:color w:val="000000"/>
          <w:lang w:val="en-US"/>
        </w:rPr>
        <w:t>    </w:t>
      </w:r>
      <w:r w:rsidRPr="00B46F27">
        <w:rPr>
          <w:color w:val="000000"/>
        </w:rPr>
        <w:t>1) жилым;</w:t>
      </w:r>
    </w:p>
    <w:p w:rsidR="00230D8E" w:rsidRPr="00B46F27" w:rsidRDefault="00230D8E" w:rsidP="00B46F27">
      <w:pPr>
        <w:ind w:firstLine="709"/>
        <w:jc w:val="both"/>
        <w:rPr>
          <w:b/>
          <w:color w:val="000000"/>
        </w:rPr>
      </w:pPr>
      <w:r w:rsidRPr="00B46F27">
        <w:rPr>
          <w:color w:val="000000"/>
          <w:lang w:val="en-US"/>
        </w:rPr>
        <w:t>    </w:t>
      </w:r>
      <w:r w:rsidRPr="00B46F27">
        <w:rPr>
          <w:color w:val="000000"/>
        </w:rPr>
        <w:t xml:space="preserve">2) общественно-деловым; </w:t>
      </w:r>
    </w:p>
    <w:p w:rsidR="00230D8E" w:rsidRPr="00B46F27" w:rsidRDefault="00230D8E" w:rsidP="00B46F27">
      <w:pPr>
        <w:ind w:firstLine="709"/>
        <w:jc w:val="both"/>
        <w:rPr>
          <w:color w:val="000000"/>
        </w:rPr>
      </w:pPr>
      <w:r w:rsidRPr="00B46F27">
        <w:rPr>
          <w:color w:val="000000"/>
          <w:lang w:val="en-US"/>
        </w:rPr>
        <w:t>    </w:t>
      </w:r>
      <w:r w:rsidRPr="00B46F27">
        <w:rPr>
          <w:color w:val="000000"/>
        </w:rPr>
        <w:t xml:space="preserve">3) производственным; </w:t>
      </w:r>
    </w:p>
    <w:p w:rsidR="00230D8E" w:rsidRPr="00B46F27" w:rsidRDefault="00230D8E" w:rsidP="00B46F27">
      <w:pPr>
        <w:ind w:firstLine="709"/>
        <w:jc w:val="both"/>
        <w:rPr>
          <w:color w:val="000000"/>
        </w:rPr>
      </w:pPr>
      <w:r w:rsidRPr="00B46F27">
        <w:rPr>
          <w:color w:val="000000"/>
          <w:lang w:val="en-US"/>
        </w:rPr>
        <w:t>    </w:t>
      </w:r>
      <w:r w:rsidRPr="00B46F27">
        <w:rPr>
          <w:color w:val="000000"/>
        </w:rPr>
        <w:t xml:space="preserve">4) инженерных и транспортных инфраструктур; </w:t>
      </w:r>
    </w:p>
    <w:p w:rsidR="00230D8E" w:rsidRPr="00B46F27" w:rsidRDefault="00230D8E" w:rsidP="00B46F27">
      <w:pPr>
        <w:ind w:firstLine="709"/>
        <w:jc w:val="both"/>
        <w:rPr>
          <w:color w:val="000000"/>
        </w:rPr>
      </w:pPr>
      <w:r w:rsidRPr="00B46F27">
        <w:rPr>
          <w:color w:val="000000"/>
          <w:lang w:val="en-US"/>
        </w:rPr>
        <w:t>    </w:t>
      </w:r>
      <w:r w:rsidRPr="00B46F27">
        <w:rPr>
          <w:color w:val="000000"/>
        </w:rPr>
        <w:t xml:space="preserve">5) рекреационным; </w:t>
      </w:r>
    </w:p>
    <w:p w:rsidR="00230D8E" w:rsidRPr="00B46F27" w:rsidRDefault="00230D8E" w:rsidP="00B46F27">
      <w:pPr>
        <w:ind w:firstLine="709"/>
        <w:jc w:val="both"/>
        <w:rPr>
          <w:color w:val="000000"/>
        </w:rPr>
      </w:pPr>
      <w:r w:rsidRPr="00B46F27">
        <w:rPr>
          <w:color w:val="000000"/>
          <w:lang w:val="en-US"/>
        </w:rPr>
        <w:t>    </w:t>
      </w:r>
      <w:r w:rsidRPr="00B46F27">
        <w:rPr>
          <w:color w:val="000000"/>
        </w:rPr>
        <w:t xml:space="preserve">6) сельскохозяйственного использования; </w:t>
      </w:r>
    </w:p>
    <w:p w:rsidR="00230D8E" w:rsidRPr="00B46F27" w:rsidRDefault="00230D8E" w:rsidP="00B46F27">
      <w:pPr>
        <w:ind w:firstLine="709"/>
        <w:jc w:val="both"/>
        <w:rPr>
          <w:color w:val="000000"/>
        </w:rPr>
      </w:pPr>
      <w:r w:rsidRPr="00B46F27">
        <w:rPr>
          <w:color w:val="000000"/>
          <w:lang w:val="en-US"/>
        </w:rPr>
        <w:t>    </w:t>
      </w:r>
      <w:r w:rsidRPr="00B46F27">
        <w:rPr>
          <w:color w:val="000000"/>
        </w:rPr>
        <w:t xml:space="preserve">7) специального назначения; </w:t>
      </w:r>
    </w:p>
    <w:p w:rsidR="00230D8E" w:rsidRPr="00B46F27" w:rsidRDefault="00230D8E" w:rsidP="00B46F27">
      <w:pPr>
        <w:ind w:firstLine="709"/>
        <w:jc w:val="both"/>
        <w:rPr>
          <w:color w:val="000000"/>
        </w:rPr>
      </w:pPr>
      <w:r w:rsidRPr="00B46F27">
        <w:rPr>
          <w:color w:val="000000"/>
          <w:lang w:val="en-US"/>
        </w:rPr>
        <w:t>    </w:t>
      </w:r>
      <w:r w:rsidRPr="00B46F27">
        <w:rPr>
          <w:color w:val="000000"/>
        </w:rPr>
        <w:t>8) военных объектов;</w:t>
      </w:r>
    </w:p>
    <w:p w:rsidR="00230D8E" w:rsidRPr="00B46F27" w:rsidRDefault="00230D8E" w:rsidP="00B46F27">
      <w:pPr>
        <w:ind w:firstLine="709"/>
        <w:jc w:val="both"/>
        <w:rPr>
          <w:color w:val="000000"/>
        </w:rPr>
      </w:pPr>
      <w:r w:rsidRPr="00B46F27">
        <w:rPr>
          <w:color w:val="000000"/>
          <w:lang w:val="en-US"/>
        </w:rPr>
        <w:t>    </w:t>
      </w:r>
      <w:r w:rsidRPr="00B46F27">
        <w:rPr>
          <w:color w:val="000000"/>
        </w:rPr>
        <w:t xml:space="preserve">9) иным территориальным зонам. </w:t>
      </w:r>
    </w:p>
    <w:p w:rsidR="00230D8E" w:rsidRPr="00B46F27" w:rsidRDefault="00230D8E" w:rsidP="00B46F27">
      <w:pPr>
        <w:ind w:firstLine="709"/>
        <w:jc w:val="both"/>
        <w:rPr>
          <w:color w:val="000000"/>
        </w:rPr>
      </w:pPr>
      <w:r w:rsidRPr="00B46F27">
        <w:rPr>
          <w:color w:val="000000"/>
        </w:rPr>
        <w:t xml:space="preserve">Земли населённых пунктов расположенных в границах сельского поселения Черновский составляет 852,6* га, из них: </w:t>
      </w:r>
    </w:p>
    <w:p w:rsidR="00230D8E" w:rsidRPr="00B46F27" w:rsidRDefault="00230D8E" w:rsidP="00B46F27">
      <w:pPr>
        <w:numPr>
          <w:ilvl w:val="0"/>
          <w:numId w:val="22"/>
        </w:numPr>
        <w:ind w:left="0" w:firstLine="709"/>
        <w:jc w:val="both"/>
        <w:rPr>
          <w:color w:val="000000"/>
          <w:lang w:val="en-US"/>
        </w:rPr>
      </w:pPr>
      <w:r w:rsidRPr="00B46F27">
        <w:rPr>
          <w:bCs/>
          <w:color w:val="000000"/>
        </w:rPr>
        <w:t>посёлок</w:t>
      </w:r>
      <w:r w:rsidRPr="00B46F27">
        <w:rPr>
          <w:bCs/>
          <w:color w:val="000000"/>
          <w:lang w:val="en-US"/>
        </w:rPr>
        <w:t xml:space="preserve"> </w:t>
      </w:r>
      <w:r w:rsidRPr="00B46F27">
        <w:rPr>
          <w:bCs/>
          <w:color w:val="000000"/>
        </w:rPr>
        <w:t>Черновский</w:t>
      </w:r>
      <w:r w:rsidRPr="00B46F27">
        <w:rPr>
          <w:bCs/>
          <w:color w:val="000000"/>
          <w:lang w:val="en-US"/>
        </w:rPr>
        <w:t xml:space="preserve"> – </w:t>
      </w:r>
      <w:smartTag w:uri="urn:schemas-microsoft-com:office:smarttags" w:element="metricconverter">
        <w:smartTagPr>
          <w:attr w:name="ProductID" w:val="343,6 га"/>
        </w:smartTagPr>
        <w:r w:rsidRPr="00B46F27">
          <w:rPr>
            <w:bCs/>
            <w:color w:val="000000"/>
          </w:rPr>
          <w:t>343,6 га</w:t>
        </w:r>
      </w:smartTag>
      <w:r w:rsidRPr="00B46F27">
        <w:rPr>
          <w:bCs/>
          <w:color w:val="000000"/>
          <w:lang w:val="en-US"/>
        </w:rPr>
        <w:t>;</w:t>
      </w:r>
    </w:p>
    <w:p w:rsidR="00230D8E" w:rsidRPr="00B46F27" w:rsidRDefault="00230D8E" w:rsidP="00B46F27">
      <w:pPr>
        <w:numPr>
          <w:ilvl w:val="0"/>
          <w:numId w:val="22"/>
        </w:numPr>
        <w:ind w:left="0" w:firstLine="709"/>
        <w:jc w:val="both"/>
        <w:rPr>
          <w:color w:val="000000"/>
          <w:lang w:val="en-US"/>
        </w:rPr>
      </w:pPr>
      <w:r w:rsidRPr="00B46F27">
        <w:rPr>
          <w:color w:val="000000"/>
        </w:rPr>
        <w:t xml:space="preserve">село Белозерки – </w:t>
      </w:r>
      <w:smartTag w:uri="urn:schemas-microsoft-com:office:smarttags" w:element="metricconverter">
        <w:smartTagPr>
          <w:attr w:name="ProductID" w:val="331,2 га"/>
        </w:smartTagPr>
        <w:r w:rsidRPr="00B46F27">
          <w:rPr>
            <w:color w:val="000000"/>
          </w:rPr>
          <w:t>331,2 га</w:t>
        </w:r>
      </w:smartTag>
    </w:p>
    <w:p w:rsidR="00230D8E" w:rsidRPr="00B46F27" w:rsidRDefault="00230D8E" w:rsidP="00B46F27">
      <w:pPr>
        <w:numPr>
          <w:ilvl w:val="0"/>
          <w:numId w:val="22"/>
        </w:numPr>
        <w:ind w:left="0" w:firstLine="709"/>
        <w:jc w:val="both"/>
        <w:rPr>
          <w:color w:val="000000"/>
          <w:lang w:val="en-US"/>
        </w:rPr>
      </w:pPr>
      <w:r w:rsidRPr="00B46F27">
        <w:rPr>
          <w:bCs/>
          <w:color w:val="000000"/>
        </w:rPr>
        <w:t>поселок Подлесный</w:t>
      </w:r>
      <w:r w:rsidRPr="00B46F27">
        <w:rPr>
          <w:bCs/>
          <w:color w:val="000000"/>
          <w:lang w:val="en-US"/>
        </w:rPr>
        <w:t xml:space="preserve"> –</w:t>
      </w:r>
      <w:r w:rsidRPr="00B46F27">
        <w:rPr>
          <w:bCs/>
          <w:color w:val="000000"/>
        </w:rPr>
        <w:t xml:space="preserve"> </w:t>
      </w:r>
      <w:smartTag w:uri="urn:schemas-microsoft-com:office:smarttags" w:element="metricconverter">
        <w:smartTagPr>
          <w:attr w:name="ProductID" w:val="137,2 га"/>
        </w:smartTagPr>
        <w:r w:rsidRPr="00B46F27">
          <w:rPr>
            <w:bCs/>
            <w:color w:val="000000"/>
          </w:rPr>
          <w:t>137,2 га</w:t>
        </w:r>
      </w:smartTag>
      <w:r w:rsidRPr="00B46F27">
        <w:rPr>
          <w:bCs/>
          <w:color w:val="000000"/>
          <w:lang w:val="en-US"/>
        </w:rPr>
        <w:t>;</w:t>
      </w:r>
    </w:p>
    <w:p w:rsidR="00230D8E" w:rsidRPr="00B46F27" w:rsidRDefault="00230D8E" w:rsidP="00B46F27">
      <w:pPr>
        <w:numPr>
          <w:ilvl w:val="0"/>
          <w:numId w:val="22"/>
        </w:numPr>
        <w:ind w:left="0" w:firstLine="709"/>
        <w:jc w:val="both"/>
        <w:rPr>
          <w:color w:val="000000"/>
          <w:lang w:val="en-US"/>
        </w:rPr>
      </w:pPr>
      <w:r w:rsidRPr="00B46F27">
        <w:rPr>
          <w:bCs/>
          <w:color w:val="000000"/>
        </w:rPr>
        <w:t>поселок Нур</w:t>
      </w:r>
      <w:r w:rsidRPr="00B46F27">
        <w:rPr>
          <w:bCs/>
          <w:color w:val="000000"/>
          <w:lang w:val="en-US"/>
        </w:rPr>
        <w:t xml:space="preserve"> –</w:t>
      </w:r>
      <w:r w:rsidRPr="00B46F27">
        <w:rPr>
          <w:bCs/>
          <w:color w:val="000000"/>
        </w:rPr>
        <w:t xml:space="preserve"> </w:t>
      </w:r>
      <w:smartTag w:uri="urn:schemas-microsoft-com:office:smarttags" w:element="metricconverter">
        <w:smartTagPr>
          <w:attr w:name="ProductID" w:val="40,6 га"/>
        </w:smartTagPr>
        <w:r w:rsidRPr="00B46F27">
          <w:rPr>
            <w:bCs/>
            <w:color w:val="000000"/>
          </w:rPr>
          <w:t>40,6 га</w:t>
        </w:r>
      </w:smartTag>
      <w:r w:rsidRPr="00B46F27">
        <w:rPr>
          <w:bCs/>
          <w:color w:val="000000"/>
        </w:rPr>
        <w:t>.</w:t>
      </w:r>
    </w:p>
    <w:p w:rsidR="0001557D" w:rsidRPr="00B46F27" w:rsidRDefault="0001557D" w:rsidP="00B46F27">
      <w:pPr>
        <w:ind w:firstLine="709"/>
        <w:jc w:val="both"/>
      </w:pPr>
    </w:p>
    <w:p w:rsidR="00F81CCE" w:rsidRPr="00B46F27" w:rsidRDefault="00F81CCE" w:rsidP="00B46F27">
      <w:pPr>
        <w:autoSpaceDN w:val="0"/>
        <w:adjustRightInd w:val="0"/>
        <w:ind w:firstLine="709"/>
        <w:jc w:val="both"/>
      </w:pPr>
      <w:r w:rsidRPr="00B46F27">
        <w:t xml:space="preserve">       Градостроительная деятельность на территории сельского поселения </w:t>
      </w:r>
      <w:r w:rsidR="00853152" w:rsidRPr="00B46F27">
        <w:t>Ягодное</w:t>
      </w:r>
      <w:r w:rsidRPr="00B46F27">
        <w:t xml:space="preserve"> муниципального ра</w:t>
      </w:r>
      <w:r w:rsidR="00CB5E65" w:rsidRPr="00B46F27">
        <w:t xml:space="preserve">йона </w:t>
      </w:r>
      <w:r w:rsidR="00230D8E" w:rsidRPr="00B46F27">
        <w:t>Волжский</w:t>
      </w:r>
      <w:r w:rsidRPr="00B46F27">
        <w:t xml:space="preserve"> Самарской области осуществляется в соответствии с генеральным планом сельского поселения </w:t>
      </w:r>
      <w:r w:rsidR="00230D8E" w:rsidRPr="00B46F27">
        <w:t xml:space="preserve">Черновский </w:t>
      </w:r>
      <w:r w:rsidRPr="00B46F27">
        <w:t>мун</w:t>
      </w:r>
      <w:r w:rsidR="00CB5E65" w:rsidRPr="00B46F27">
        <w:t xml:space="preserve">иципального района </w:t>
      </w:r>
      <w:r w:rsidR="00230D8E" w:rsidRPr="00B46F27">
        <w:t>Волжский</w:t>
      </w:r>
      <w:r w:rsidRPr="00B46F27">
        <w:t xml:space="preserve"> Самарской</w:t>
      </w:r>
      <w:r w:rsidR="00230D8E" w:rsidRPr="00B46F27">
        <w:t xml:space="preserve"> области, утвержденным решением </w:t>
      </w:r>
      <w:r w:rsidRPr="00B46F27">
        <w:t>Собрания пре</w:t>
      </w:r>
      <w:r w:rsidR="00230D8E" w:rsidRPr="00B46F27">
        <w:t>дставителей сельского поселения Черновский</w:t>
      </w:r>
      <w:r w:rsidRPr="00B46F27">
        <w:t xml:space="preserve"> мун</w:t>
      </w:r>
      <w:r w:rsidR="00CB5E65" w:rsidRPr="00B46F27">
        <w:t xml:space="preserve">иципального района  </w:t>
      </w:r>
      <w:r w:rsidR="00230D8E" w:rsidRPr="00B46F27">
        <w:t>Волжский</w:t>
      </w:r>
      <w:r w:rsidRPr="00B46F27">
        <w:t xml:space="preserve"> Самарской области от   </w:t>
      </w:r>
      <w:r w:rsidR="00230D8E" w:rsidRPr="00B46F27">
        <w:t>09.12.2013</w:t>
      </w:r>
      <w:r w:rsidR="009D0F74" w:rsidRPr="00B46F27">
        <w:t xml:space="preserve"> года №</w:t>
      </w:r>
      <w:r w:rsidR="00230D8E" w:rsidRPr="00B46F27">
        <w:t>165</w:t>
      </w:r>
      <w:r w:rsidR="00CB5E65" w:rsidRPr="00B46F27">
        <w:t>.</w:t>
      </w:r>
    </w:p>
    <w:p w:rsidR="00F81CCE" w:rsidRPr="00B46F27" w:rsidRDefault="00F81CCE" w:rsidP="00B46F27">
      <w:pPr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F81CCE" w:rsidRPr="00B46F27" w:rsidRDefault="000F57B4" w:rsidP="00B46F27">
      <w:pPr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46F27">
        <w:rPr>
          <w:rFonts w:eastAsiaTheme="minorHAnsi"/>
          <w:lang w:eastAsia="en-US"/>
        </w:rPr>
        <w:t>2</w:t>
      </w:r>
      <w:r w:rsidR="00F81CCE" w:rsidRPr="00B46F27">
        <w:rPr>
          <w:rFonts w:eastAsiaTheme="minorHAnsi"/>
          <w:lang w:eastAsia="en-US"/>
        </w:rPr>
        <w:t xml:space="preserve">.2 Технико-экономические параметры существующих объектов социальной инфраструктуры сельского поселения </w:t>
      </w:r>
      <w:r w:rsidR="00230D8E" w:rsidRPr="00B46F27">
        <w:rPr>
          <w:rFonts w:eastAsiaTheme="minorHAnsi"/>
          <w:lang w:eastAsia="en-US"/>
        </w:rPr>
        <w:t xml:space="preserve">Черновский </w:t>
      </w:r>
      <w:r w:rsidR="00F81CCE" w:rsidRPr="00B46F27">
        <w:rPr>
          <w:rFonts w:eastAsiaTheme="minorHAnsi"/>
          <w:lang w:eastAsia="en-US"/>
        </w:rPr>
        <w:t xml:space="preserve"> му</w:t>
      </w:r>
      <w:r w:rsidR="00D07BBC" w:rsidRPr="00B46F27">
        <w:rPr>
          <w:rFonts w:eastAsiaTheme="minorHAnsi"/>
          <w:lang w:eastAsia="en-US"/>
        </w:rPr>
        <w:t xml:space="preserve">ниципального района </w:t>
      </w:r>
      <w:r w:rsidR="00230D8E" w:rsidRPr="00B46F27">
        <w:rPr>
          <w:rFonts w:eastAsiaTheme="minorHAnsi"/>
          <w:lang w:eastAsia="en-US"/>
        </w:rPr>
        <w:t>Волжский</w:t>
      </w:r>
      <w:r w:rsidR="00F81CCE" w:rsidRPr="00B46F27">
        <w:rPr>
          <w:rFonts w:eastAsiaTheme="minorHAnsi"/>
          <w:lang w:eastAsia="en-US"/>
        </w:rPr>
        <w:t xml:space="preserve"> Самарской области, сложившийся уровень обеспеченности населения сельского поселения</w:t>
      </w:r>
      <w:r w:rsidR="00216E85" w:rsidRPr="00B46F27">
        <w:rPr>
          <w:rFonts w:eastAsiaTheme="minorHAnsi"/>
          <w:lang w:eastAsia="en-US"/>
        </w:rPr>
        <w:t xml:space="preserve"> </w:t>
      </w:r>
      <w:r w:rsidR="00230D8E" w:rsidRPr="00B46F27">
        <w:rPr>
          <w:rFonts w:eastAsiaTheme="minorHAnsi"/>
          <w:lang w:eastAsia="en-US"/>
        </w:rPr>
        <w:t xml:space="preserve">Черновский </w:t>
      </w:r>
      <w:r w:rsidR="00F81CCE" w:rsidRPr="00B46F27">
        <w:rPr>
          <w:rFonts w:eastAsiaTheme="minorHAnsi"/>
          <w:lang w:eastAsia="en-US"/>
        </w:rPr>
        <w:t xml:space="preserve"> му</w:t>
      </w:r>
      <w:r w:rsidR="00D07BBC" w:rsidRPr="00B46F27">
        <w:rPr>
          <w:rFonts w:eastAsiaTheme="minorHAnsi"/>
          <w:lang w:eastAsia="en-US"/>
        </w:rPr>
        <w:t xml:space="preserve">ниципального района </w:t>
      </w:r>
      <w:r w:rsidR="00230D8E" w:rsidRPr="00B46F27">
        <w:rPr>
          <w:rFonts w:eastAsiaTheme="minorHAnsi"/>
          <w:lang w:eastAsia="en-US"/>
        </w:rPr>
        <w:t>Волжский</w:t>
      </w:r>
      <w:r w:rsidR="00F81CCE" w:rsidRPr="00B46F27">
        <w:rPr>
          <w:rFonts w:eastAsiaTheme="minorHAnsi"/>
          <w:lang w:eastAsia="en-US"/>
        </w:rPr>
        <w:t xml:space="preserve"> Самарской области в областях образования, здравоохранения, физической культуры и массового спорта и культуры </w:t>
      </w:r>
    </w:p>
    <w:p w:rsidR="00091097" w:rsidRPr="00B46F27" w:rsidRDefault="00091097" w:rsidP="00B46F27">
      <w:pPr>
        <w:ind w:firstLine="709"/>
        <w:jc w:val="both"/>
      </w:pPr>
      <w:r w:rsidRPr="00B46F27">
        <w:t>Сельское поселение Черновский  сформировано в четырех населенных пунктах: административном центре – пос. Черновский, село Белозерки, пос. Нур, пос. Подлесный. Учреждения и предприятия социальной сферы: объекты образования, культуры, здравоохранения и социального обеспечения; предприятия торговли расположены в центрах населенных пунктов и образуют компактные общественно-деловые центры.</w:t>
      </w:r>
    </w:p>
    <w:p w:rsidR="00F81CCE" w:rsidRPr="00B46F27" w:rsidRDefault="00091097" w:rsidP="00B46F27">
      <w:pPr>
        <w:ind w:firstLine="709"/>
        <w:jc w:val="both"/>
      </w:pPr>
      <w:r w:rsidRPr="00B46F27">
        <w:t xml:space="preserve">Перечень объектов </w:t>
      </w:r>
      <w:r w:rsidR="00F81CCE" w:rsidRPr="00B46F27">
        <w:t xml:space="preserve">социальной инфраструктуры сельского поселения </w:t>
      </w:r>
      <w:r w:rsidR="00230D8E" w:rsidRPr="00B46F27">
        <w:t xml:space="preserve">Черновский </w:t>
      </w:r>
      <w:r w:rsidR="00F81CCE" w:rsidRPr="00B46F27">
        <w:t>му</w:t>
      </w:r>
      <w:r w:rsidR="004A01B4" w:rsidRPr="00B46F27">
        <w:t xml:space="preserve">ниципального района </w:t>
      </w:r>
      <w:r w:rsidR="00230D8E" w:rsidRPr="00B46F27">
        <w:t>Волжский</w:t>
      </w:r>
      <w:r w:rsidR="00F81CCE" w:rsidRPr="00B46F27">
        <w:t xml:space="preserve"> Самарской области</w:t>
      </w:r>
      <w:r w:rsidRPr="00B46F27">
        <w:t xml:space="preserve"> в таблице.</w:t>
      </w:r>
    </w:p>
    <w:p w:rsidR="00F73BF6" w:rsidRPr="00B46F27" w:rsidRDefault="00F73BF6" w:rsidP="00B46F27">
      <w:pPr>
        <w:ind w:firstLine="709"/>
        <w:jc w:val="both"/>
      </w:pPr>
    </w:p>
    <w:p w:rsidR="00F73BF6" w:rsidRPr="00B46F27" w:rsidRDefault="00F73BF6" w:rsidP="00B46F27">
      <w:pPr>
        <w:ind w:firstLine="709"/>
        <w:jc w:val="both"/>
        <w:rPr>
          <w:i/>
        </w:rPr>
      </w:pPr>
      <w:r w:rsidRPr="00B46F27">
        <w:rPr>
          <w:i/>
        </w:rPr>
        <w:t>Объекты образования сельского поселения Черновский</w:t>
      </w:r>
    </w:p>
    <w:p w:rsidR="00B16AAB" w:rsidRPr="00B46F27" w:rsidRDefault="00B16AAB" w:rsidP="00B46F27">
      <w:pPr>
        <w:ind w:firstLine="709"/>
        <w:jc w:val="both"/>
        <w:rPr>
          <w:b/>
          <w:i/>
        </w:rPr>
      </w:pPr>
    </w:p>
    <w:p w:rsidR="00B46D57" w:rsidRPr="00B46F27" w:rsidRDefault="00B46D57" w:rsidP="00B46F27">
      <w:pPr>
        <w:ind w:firstLine="709"/>
        <w:jc w:val="both"/>
        <w:rPr>
          <w:b/>
        </w:rPr>
      </w:pPr>
    </w:p>
    <w:tbl>
      <w:tblPr>
        <w:tblW w:w="10660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919"/>
        <w:gridCol w:w="3485"/>
        <w:gridCol w:w="851"/>
        <w:gridCol w:w="1620"/>
        <w:gridCol w:w="1336"/>
      </w:tblGrid>
      <w:tr w:rsidR="00BE34AE" w:rsidRPr="00B46F27" w:rsidTr="00BE34AE">
        <w:trPr>
          <w:trHeight w:val="1513"/>
        </w:trPr>
        <w:tc>
          <w:tcPr>
            <w:tcW w:w="449" w:type="dxa"/>
            <w:tcMar>
              <w:left w:w="57" w:type="dxa"/>
              <w:right w:w="57" w:type="dxa"/>
            </w:tcMar>
            <w:tcFitText/>
            <w:vAlign w:val="center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709"/>
              <w:rPr>
                <w:bCs/>
              </w:rPr>
            </w:pPr>
          </w:p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709"/>
              <w:rPr>
                <w:bCs/>
                <w:lang w:val="en-US"/>
              </w:rPr>
            </w:pPr>
            <w:r w:rsidRPr="00B46F27">
              <w:rPr>
                <w:bCs/>
                <w:lang w:val="en-US"/>
              </w:rPr>
              <w:t>№</w:t>
            </w:r>
          </w:p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709"/>
              <w:rPr>
                <w:bCs/>
                <w:lang w:val="en-US"/>
              </w:rPr>
            </w:pPr>
            <w:r w:rsidRPr="00B46F27">
              <w:rPr>
                <w:bCs/>
                <w:lang w:val="en-US"/>
              </w:rPr>
              <w:t>п/п</w:t>
            </w:r>
          </w:p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709"/>
              <w:rPr>
                <w:bCs/>
                <w:lang w:val="en-US"/>
              </w:rPr>
            </w:pPr>
          </w:p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709"/>
              <w:rPr>
                <w:bCs/>
                <w:lang w:val="en-US"/>
              </w:rPr>
            </w:pPr>
          </w:p>
        </w:tc>
        <w:tc>
          <w:tcPr>
            <w:tcW w:w="2919" w:type="dxa"/>
            <w:vAlign w:val="center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709"/>
              <w:rPr>
                <w:bCs/>
                <w:lang w:val="en-US"/>
              </w:rPr>
            </w:pPr>
            <w:r w:rsidRPr="00B46F27">
              <w:rPr>
                <w:bCs/>
                <w:lang w:val="en-US"/>
              </w:rPr>
              <w:t>Наименование</w:t>
            </w:r>
          </w:p>
        </w:tc>
        <w:tc>
          <w:tcPr>
            <w:tcW w:w="3485" w:type="dxa"/>
            <w:vAlign w:val="center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709"/>
              <w:rPr>
                <w:bCs/>
                <w:lang w:val="en-US"/>
              </w:rPr>
            </w:pPr>
            <w:r w:rsidRPr="00B46F27">
              <w:rPr>
                <w:bCs/>
                <w:lang w:val="en-US"/>
              </w:rPr>
              <w:t>Адрес</w:t>
            </w:r>
          </w:p>
        </w:tc>
        <w:tc>
          <w:tcPr>
            <w:tcW w:w="851" w:type="dxa"/>
            <w:textDirection w:val="btLr"/>
            <w:vAlign w:val="center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0"/>
              <w:rPr>
                <w:bCs/>
                <w:lang w:val="en-US"/>
              </w:rPr>
            </w:pPr>
            <w:r w:rsidRPr="00B46F27">
              <w:rPr>
                <w:bCs/>
                <w:lang w:val="en-US"/>
              </w:rPr>
              <w:t>Этаж</w:t>
            </w:r>
            <w:r w:rsidRPr="00B46F27">
              <w:rPr>
                <w:bCs/>
              </w:rPr>
              <w:t>ность</w:t>
            </w:r>
          </w:p>
        </w:tc>
        <w:tc>
          <w:tcPr>
            <w:tcW w:w="1620" w:type="dxa"/>
            <w:textDirection w:val="btLr"/>
            <w:vAlign w:val="center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0"/>
              <w:rPr>
                <w:bCs/>
              </w:rPr>
            </w:pPr>
            <w:r w:rsidRPr="00B46F27">
              <w:rPr>
                <w:bCs/>
                <w:lang w:val="en-US"/>
              </w:rPr>
              <w:t>Мощност</w:t>
            </w:r>
            <w:r w:rsidRPr="00B46F27">
              <w:rPr>
                <w:bCs/>
              </w:rPr>
              <w:t>ь</w:t>
            </w:r>
          </w:p>
        </w:tc>
        <w:tc>
          <w:tcPr>
            <w:tcW w:w="1336" w:type="dxa"/>
            <w:textDirection w:val="btLr"/>
            <w:vAlign w:val="center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0"/>
              <w:rPr>
                <w:bCs/>
                <w:lang w:val="en-US"/>
              </w:rPr>
            </w:pPr>
            <w:r w:rsidRPr="00B46F27">
              <w:rPr>
                <w:bCs/>
                <w:lang w:val="en-US"/>
              </w:rPr>
              <w:t>Состояние</w:t>
            </w:r>
          </w:p>
        </w:tc>
      </w:tr>
      <w:tr w:rsidR="00BE34AE" w:rsidRPr="00B46F27" w:rsidTr="00BE34AE">
        <w:trPr>
          <w:trHeight w:val="380"/>
        </w:trPr>
        <w:tc>
          <w:tcPr>
            <w:tcW w:w="449" w:type="dxa"/>
            <w:vAlign w:val="center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709"/>
              <w:rPr>
                <w:bCs/>
                <w:lang w:val="en-US"/>
              </w:rPr>
            </w:pPr>
            <w:r w:rsidRPr="00B46F27">
              <w:rPr>
                <w:bCs/>
                <w:lang w:val="en-US"/>
              </w:rPr>
              <w:t>1</w:t>
            </w:r>
          </w:p>
        </w:tc>
        <w:tc>
          <w:tcPr>
            <w:tcW w:w="2919" w:type="dxa"/>
            <w:vAlign w:val="center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709"/>
              <w:rPr>
                <w:bCs/>
                <w:lang w:val="en-US"/>
              </w:rPr>
            </w:pPr>
            <w:r w:rsidRPr="00B46F27">
              <w:rPr>
                <w:bCs/>
                <w:lang w:val="en-US"/>
              </w:rPr>
              <w:t>2</w:t>
            </w:r>
          </w:p>
        </w:tc>
        <w:tc>
          <w:tcPr>
            <w:tcW w:w="3485" w:type="dxa"/>
            <w:vAlign w:val="center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709"/>
              <w:rPr>
                <w:bCs/>
                <w:lang w:val="en-US"/>
              </w:rPr>
            </w:pPr>
            <w:r w:rsidRPr="00B46F27">
              <w:rPr>
                <w:bCs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709"/>
              <w:rPr>
                <w:bCs/>
                <w:lang w:val="en-US"/>
              </w:rPr>
            </w:pPr>
            <w:r w:rsidRPr="00B46F27">
              <w:rPr>
                <w:bCs/>
              </w:rPr>
              <w:t>4</w:t>
            </w:r>
          </w:p>
        </w:tc>
        <w:tc>
          <w:tcPr>
            <w:tcW w:w="1620" w:type="dxa"/>
            <w:vAlign w:val="center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709"/>
              <w:rPr>
                <w:bCs/>
                <w:lang w:val="en-US"/>
              </w:rPr>
            </w:pPr>
            <w:r w:rsidRPr="00B46F27">
              <w:rPr>
                <w:bCs/>
              </w:rPr>
              <w:t>5</w:t>
            </w:r>
          </w:p>
        </w:tc>
        <w:tc>
          <w:tcPr>
            <w:tcW w:w="1336" w:type="dxa"/>
            <w:vAlign w:val="center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709"/>
              <w:rPr>
                <w:bCs/>
                <w:lang w:val="en-US"/>
              </w:rPr>
            </w:pPr>
            <w:r w:rsidRPr="00B46F27">
              <w:rPr>
                <w:bCs/>
              </w:rPr>
              <w:t>7</w:t>
            </w:r>
          </w:p>
        </w:tc>
      </w:tr>
      <w:tr w:rsidR="00BE34AE" w:rsidRPr="00B46F27" w:rsidTr="00BE34AE">
        <w:trPr>
          <w:trHeight w:val="380"/>
        </w:trPr>
        <w:tc>
          <w:tcPr>
            <w:tcW w:w="449" w:type="dxa"/>
          </w:tcPr>
          <w:p w:rsidR="00BE34AE" w:rsidRPr="00B46F27" w:rsidRDefault="00B46F27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709"/>
            </w:pPr>
            <w:r>
              <w:t>1</w:t>
            </w:r>
            <w:r w:rsidR="00BE34AE" w:rsidRPr="00B46F27">
              <w:t>1</w:t>
            </w:r>
          </w:p>
        </w:tc>
        <w:tc>
          <w:tcPr>
            <w:tcW w:w="2919" w:type="dxa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118"/>
            </w:pPr>
            <w:r w:rsidRPr="00B46F27">
              <w:t>Структурное подразделение детский сад "Кораблик"</w:t>
            </w:r>
          </w:p>
        </w:tc>
        <w:tc>
          <w:tcPr>
            <w:tcW w:w="3485" w:type="dxa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118"/>
            </w:pPr>
            <w:r w:rsidRPr="00B46F27">
              <w:t xml:space="preserve">п. Черновский, </w:t>
            </w:r>
          </w:p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118"/>
            </w:pPr>
            <w:r w:rsidRPr="00B46F27">
              <w:t>ул. Школьная, 7</w:t>
            </w:r>
          </w:p>
        </w:tc>
        <w:tc>
          <w:tcPr>
            <w:tcW w:w="851" w:type="dxa"/>
            <w:vAlign w:val="center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118"/>
            </w:pPr>
          </w:p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118"/>
            </w:pPr>
            <w:r w:rsidRPr="00B46F27">
              <w:t>22</w:t>
            </w:r>
          </w:p>
        </w:tc>
        <w:tc>
          <w:tcPr>
            <w:tcW w:w="1620" w:type="dxa"/>
            <w:vAlign w:val="center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118"/>
            </w:pPr>
          </w:p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118"/>
            </w:pPr>
            <w:r w:rsidRPr="00B46F27">
              <w:t>165 мест</w:t>
            </w:r>
          </w:p>
        </w:tc>
        <w:tc>
          <w:tcPr>
            <w:tcW w:w="1336" w:type="dxa"/>
            <w:vAlign w:val="center"/>
          </w:tcPr>
          <w:p w:rsidR="00BE34AE" w:rsidRPr="00B46F27" w:rsidRDefault="00295AC8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118"/>
            </w:pPr>
            <w:r w:rsidRPr="00B46F27">
              <w:t>удовл.</w:t>
            </w:r>
            <w:r w:rsidR="00BE34AE" w:rsidRPr="00B46F27">
              <w:t xml:space="preserve"> </w:t>
            </w:r>
          </w:p>
        </w:tc>
      </w:tr>
      <w:tr w:rsidR="00BE34AE" w:rsidRPr="00B46F27" w:rsidTr="00BE34AE">
        <w:trPr>
          <w:trHeight w:val="380"/>
        </w:trPr>
        <w:tc>
          <w:tcPr>
            <w:tcW w:w="449" w:type="dxa"/>
          </w:tcPr>
          <w:p w:rsidR="00BE34AE" w:rsidRPr="00B46F27" w:rsidRDefault="00B46F27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709"/>
            </w:pPr>
            <w:r>
              <w:t>2</w:t>
            </w:r>
            <w:r w:rsidR="00BE34AE" w:rsidRPr="00B46F27">
              <w:t>2</w:t>
            </w:r>
          </w:p>
        </w:tc>
        <w:tc>
          <w:tcPr>
            <w:tcW w:w="2919" w:type="dxa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118"/>
            </w:pPr>
            <w:r w:rsidRPr="00B46F27">
              <w:t>Детский сад</w:t>
            </w:r>
          </w:p>
        </w:tc>
        <w:tc>
          <w:tcPr>
            <w:tcW w:w="3485" w:type="dxa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118"/>
            </w:pPr>
            <w:r w:rsidRPr="00B46F27">
              <w:t>п. Черновский, ул. Коммунистическая, д. 1</w:t>
            </w:r>
          </w:p>
        </w:tc>
        <w:tc>
          <w:tcPr>
            <w:tcW w:w="851" w:type="dxa"/>
            <w:vAlign w:val="center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118"/>
            </w:pPr>
            <w:r w:rsidRPr="00B46F27">
              <w:t>2</w:t>
            </w:r>
          </w:p>
        </w:tc>
        <w:tc>
          <w:tcPr>
            <w:tcW w:w="1620" w:type="dxa"/>
            <w:vAlign w:val="center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118"/>
            </w:pPr>
            <w:r w:rsidRPr="00B46F27">
              <w:t>-</w:t>
            </w:r>
          </w:p>
        </w:tc>
        <w:tc>
          <w:tcPr>
            <w:tcW w:w="1336" w:type="dxa"/>
            <w:vAlign w:val="center"/>
          </w:tcPr>
          <w:p w:rsidR="00BE34AE" w:rsidRPr="00B46F27" w:rsidRDefault="00295AC8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118"/>
            </w:pPr>
            <w:r w:rsidRPr="00B46F27">
              <w:t>разрушен</w:t>
            </w:r>
          </w:p>
        </w:tc>
      </w:tr>
      <w:tr w:rsidR="00BE34AE" w:rsidRPr="00B46F27" w:rsidTr="00BE34AE">
        <w:trPr>
          <w:trHeight w:val="380"/>
        </w:trPr>
        <w:tc>
          <w:tcPr>
            <w:tcW w:w="449" w:type="dxa"/>
          </w:tcPr>
          <w:p w:rsidR="00BE34AE" w:rsidRPr="00B46F27" w:rsidRDefault="00B46F27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709"/>
            </w:pPr>
            <w:r>
              <w:t>33</w:t>
            </w:r>
          </w:p>
        </w:tc>
        <w:tc>
          <w:tcPr>
            <w:tcW w:w="2919" w:type="dxa"/>
            <w:vAlign w:val="bottom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118"/>
            </w:pPr>
            <w:r w:rsidRPr="00B46F27">
              <w:t>ГБОУ СОШ пос. Черновский им. В.Д. Левина</w:t>
            </w:r>
          </w:p>
        </w:tc>
        <w:tc>
          <w:tcPr>
            <w:tcW w:w="3485" w:type="dxa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118"/>
            </w:pPr>
            <w:r w:rsidRPr="00B46F27">
              <w:t xml:space="preserve">п. Черновский, </w:t>
            </w:r>
          </w:p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118"/>
            </w:pPr>
            <w:r w:rsidRPr="00B46F27">
              <w:t xml:space="preserve">ул. Школьная, 14 </w:t>
            </w:r>
          </w:p>
        </w:tc>
        <w:tc>
          <w:tcPr>
            <w:tcW w:w="851" w:type="dxa"/>
            <w:vAlign w:val="center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118"/>
            </w:pPr>
            <w:r w:rsidRPr="00B46F27">
              <w:t>2</w:t>
            </w:r>
          </w:p>
        </w:tc>
        <w:tc>
          <w:tcPr>
            <w:tcW w:w="1620" w:type="dxa"/>
            <w:vAlign w:val="center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118"/>
            </w:pPr>
            <w:r w:rsidRPr="00B46F27">
              <w:t>400 учащихся</w:t>
            </w:r>
          </w:p>
        </w:tc>
        <w:tc>
          <w:tcPr>
            <w:tcW w:w="1336" w:type="dxa"/>
            <w:vAlign w:val="center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095"/>
              </w:tabs>
              <w:ind w:firstLine="118"/>
            </w:pPr>
            <w:r w:rsidRPr="00B46F27">
              <w:t>удовл.</w:t>
            </w:r>
          </w:p>
        </w:tc>
      </w:tr>
      <w:tr w:rsidR="00BE34AE" w:rsidRPr="00B46F27" w:rsidTr="00BE34AE">
        <w:trPr>
          <w:trHeight w:val="380"/>
        </w:trPr>
        <w:tc>
          <w:tcPr>
            <w:tcW w:w="449" w:type="dxa"/>
          </w:tcPr>
          <w:p w:rsidR="00BE34AE" w:rsidRPr="00B46F27" w:rsidRDefault="00B46F27" w:rsidP="00B46F27">
            <w:pPr>
              <w:pStyle w:val="23"/>
              <w:tabs>
                <w:tab w:val="center" w:pos="0"/>
                <w:tab w:val="center" w:pos="4961"/>
                <w:tab w:val="left" w:pos="6510"/>
              </w:tabs>
              <w:ind w:firstLine="709"/>
            </w:pPr>
            <w:r>
              <w:t>44</w:t>
            </w:r>
          </w:p>
        </w:tc>
        <w:tc>
          <w:tcPr>
            <w:tcW w:w="2919" w:type="dxa"/>
            <w:vAlign w:val="bottom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510"/>
              </w:tabs>
              <w:ind w:firstLine="118"/>
            </w:pPr>
            <w:r w:rsidRPr="00B46F27">
              <w:t>МБОУ ДОД ДШИ №1 пос. Черновский</w:t>
            </w:r>
          </w:p>
        </w:tc>
        <w:tc>
          <w:tcPr>
            <w:tcW w:w="3485" w:type="dxa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510"/>
              </w:tabs>
              <w:ind w:firstLine="118"/>
            </w:pPr>
            <w:r w:rsidRPr="00B46F27">
              <w:t xml:space="preserve">п. Черновский, </w:t>
            </w:r>
          </w:p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510"/>
              </w:tabs>
              <w:ind w:firstLine="118"/>
            </w:pPr>
            <w:r w:rsidRPr="00B46F27">
              <w:t xml:space="preserve">ул. Советская, 15 </w:t>
            </w:r>
          </w:p>
        </w:tc>
        <w:tc>
          <w:tcPr>
            <w:tcW w:w="851" w:type="dxa"/>
            <w:vAlign w:val="center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510"/>
              </w:tabs>
              <w:ind w:firstLine="118"/>
            </w:pPr>
            <w:r w:rsidRPr="00B46F27">
              <w:t>1</w:t>
            </w:r>
          </w:p>
        </w:tc>
        <w:tc>
          <w:tcPr>
            <w:tcW w:w="1620" w:type="dxa"/>
            <w:vAlign w:val="center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510"/>
              </w:tabs>
              <w:ind w:firstLine="118"/>
              <w:rPr>
                <w:highlight w:val="yellow"/>
              </w:rPr>
            </w:pPr>
            <w:r w:rsidRPr="00B46F27">
              <w:t>1</w:t>
            </w:r>
            <w:r w:rsidR="008817AC" w:rsidRPr="00B46F27">
              <w:t xml:space="preserve">40 </w:t>
            </w:r>
            <w:r w:rsidRPr="00B46F27">
              <w:t>учащихся</w:t>
            </w:r>
          </w:p>
        </w:tc>
        <w:tc>
          <w:tcPr>
            <w:tcW w:w="1336" w:type="dxa"/>
            <w:vAlign w:val="center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510"/>
              </w:tabs>
              <w:ind w:firstLine="118"/>
            </w:pPr>
            <w:r w:rsidRPr="00B46F27">
              <w:t>удовл.</w:t>
            </w:r>
          </w:p>
        </w:tc>
      </w:tr>
      <w:tr w:rsidR="00BE34AE" w:rsidRPr="00B46F27" w:rsidTr="00BE34AE">
        <w:trPr>
          <w:trHeight w:val="380"/>
        </w:trPr>
        <w:tc>
          <w:tcPr>
            <w:tcW w:w="449" w:type="dxa"/>
          </w:tcPr>
          <w:p w:rsidR="00BE34AE" w:rsidRPr="00B46F27" w:rsidRDefault="00B46F27" w:rsidP="00B46F27">
            <w:pPr>
              <w:pStyle w:val="23"/>
              <w:tabs>
                <w:tab w:val="center" w:pos="0"/>
                <w:tab w:val="center" w:pos="4961"/>
                <w:tab w:val="left" w:pos="6510"/>
              </w:tabs>
              <w:ind w:firstLine="709"/>
            </w:pPr>
            <w:r>
              <w:t>55</w:t>
            </w:r>
          </w:p>
        </w:tc>
        <w:tc>
          <w:tcPr>
            <w:tcW w:w="2919" w:type="dxa"/>
            <w:vAlign w:val="bottom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510"/>
              </w:tabs>
              <w:ind w:firstLine="118"/>
              <w:rPr>
                <w:lang w:val="en-US"/>
              </w:rPr>
            </w:pPr>
            <w:r w:rsidRPr="00B46F27">
              <w:rPr>
                <w:lang w:val="en-US"/>
              </w:rPr>
              <w:t xml:space="preserve">Филиал Черновской </w:t>
            </w:r>
            <w:r w:rsidRPr="00B46F27">
              <w:t xml:space="preserve">ГБОУ </w:t>
            </w:r>
            <w:r w:rsidRPr="00B46F27">
              <w:rPr>
                <w:lang w:val="en-US"/>
              </w:rPr>
              <w:t>СОШ</w:t>
            </w:r>
          </w:p>
        </w:tc>
        <w:tc>
          <w:tcPr>
            <w:tcW w:w="3485" w:type="dxa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510"/>
              </w:tabs>
              <w:ind w:firstLine="118"/>
            </w:pPr>
            <w:r w:rsidRPr="00B46F27">
              <w:t xml:space="preserve">с. Белозерки, </w:t>
            </w:r>
          </w:p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510"/>
              </w:tabs>
              <w:ind w:firstLine="118"/>
            </w:pPr>
            <w:r w:rsidRPr="00B46F27">
              <w:t>ул. Золинская</w:t>
            </w:r>
          </w:p>
        </w:tc>
        <w:tc>
          <w:tcPr>
            <w:tcW w:w="851" w:type="dxa"/>
            <w:vAlign w:val="center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510"/>
              </w:tabs>
              <w:ind w:firstLine="118"/>
            </w:pPr>
            <w:r w:rsidRPr="00B46F27">
              <w:t>2</w:t>
            </w:r>
          </w:p>
        </w:tc>
        <w:tc>
          <w:tcPr>
            <w:tcW w:w="1620" w:type="dxa"/>
            <w:vAlign w:val="center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510"/>
              </w:tabs>
              <w:ind w:firstLine="118"/>
            </w:pPr>
            <w:r w:rsidRPr="00B46F27">
              <w:t>-</w:t>
            </w:r>
          </w:p>
        </w:tc>
        <w:tc>
          <w:tcPr>
            <w:tcW w:w="1336" w:type="dxa"/>
            <w:vAlign w:val="center"/>
          </w:tcPr>
          <w:p w:rsidR="00BE34AE" w:rsidRPr="00B46F27" w:rsidRDefault="00BE34AE" w:rsidP="00B46F27">
            <w:pPr>
              <w:pStyle w:val="23"/>
              <w:tabs>
                <w:tab w:val="center" w:pos="0"/>
                <w:tab w:val="center" w:pos="4961"/>
                <w:tab w:val="left" w:pos="6510"/>
              </w:tabs>
              <w:ind w:firstLine="118"/>
            </w:pPr>
            <w:r w:rsidRPr="00B46F27">
              <w:t>разрушен</w:t>
            </w:r>
          </w:p>
        </w:tc>
      </w:tr>
    </w:tbl>
    <w:p w:rsidR="00B16AAB" w:rsidRPr="00B46F27" w:rsidRDefault="00B16AAB" w:rsidP="00B46F27">
      <w:pPr>
        <w:ind w:firstLine="709"/>
        <w:jc w:val="both"/>
      </w:pPr>
      <w:r w:rsidRPr="00B46F27">
        <w:t>Детские сады осуществляют следующие функции: образовательную – физическое, познавательное, речевое, художественно - эстетическое, экологическое развитие; ухода и оздоровления – обеспечение оптимальных условий жизнедеятельности ребенка; социальную – содействие семье в воспитании ребенка. В воспитательном процессе учитываются интересы и желания ребёнка; создаются условия для проявления самостоятельности, инициативы и ответственности, творчества, которые способствуют решению программных задач, осуществляемых в разных формах совместной деятельности взрослых и детей.</w:t>
      </w:r>
    </w:p>
    <w:p w:rsidR="00B16AAB" w:rsidRPr="00B46F27" w:rsidRDefault="00B16AAB" w:rsidP="00B46F27">
      <w:pPr>
        <w:ind w:firstLine="709"/>
        <w:jc w:val="both"/>
      </w:pPr>
      <w:r w:rsidRPr="00B46F27">
        <w:t xml:space="preserve">Во всех возрастных группах созданы оптимальные условия для игровой, познавательной, художественно-эстетической,  двигательной  деятельности. Пространственная предметно-развивающая среда – динамичная, открытая, предусматривает чередование различных видов детской деятельности. В каждой возрастной группе она оформлена и расположена по-разному.  </w:t>
      </w:r>
    </w:p>
    <w:p w:rsidR="00B16AAB" w:rsidRPr="00B46F27" w:rsidRDefault="00B16AAB" w:rsidP="00B46F27">
      <w:pPr>
        <w:pStyle w:val="23"/>
        <w:tabs>
          <w:tab w:val="center" w:pos="0"/>
          <w:tab w:val="left" w:pos="2490"/>
          <w:tab w:val="left" w:pos="4230"/>
        </w:tabs>
        <w:ind w:firstLine="709"/>
      </w:pPr>
      <w:r w:rsidRPr="00B46F27">
        <w:t xml:space="preserve">Образовательные учреждения реализуют программы дополнительного образования по направлениям: спортивно-оздоровительное, духовно-нравственное, художественно-эстетическое, общекультурное и общеинтеллектуальное. На базе школы действуют творческие объединения дополнительного образования детей.    </w:t>
      </w:r>
    </w:p>
    <w:p w:rsidR="00B16AAB" w:rsidRPr="00B46F27" w:rsidRDefault="00B16AAB" w:rsidP="00B46F27">
      <w:pPr>
        <w:pStyle w:val="z-"/>
        <w:ind w:firstLine="709"/>
        <w:jc w:val="both"/>
        <w:rPr>
          <w:rFonts w:ascii="Times New Roman" w:hAnsi="Times New Roman"/>
          <w:sz w:val="24"/>
          <w:szCs w:val="24"/>
        </w:rPr>
      </w:pPr>
      <w:r w:rsidRPr="00B46F27">
        <w:rPr>
          <w:rFonts w:ascii="Times New Roman" w:hAnsi="Times New Roman"/>
          <w:sz w:val="24"/>
          <w:szCs w:val="24"/>
        </w:rPr>
        <w:t>Начало формы</w:t>
      </w:r>
    </w:p>
    <w:p w:rsidR="00B16AAB" w:rsidRPr="00B46F27" w:rsidRDefault="00B16AAB" w:rsidP="00B46F27">
      <w:pPr>
        <w:pStyle w:val="z-1"/>
        <w:ind w:firstLine="709"/>
        <w:jc w:val="both"/>
        <w:rPr>
          <w:rFonts w:ascii="Times New Roman" w:hAnsi="Times New Roman"/>
          <w:sz w:val="24"/>
          <w:szCs w:val="24"/>
        </w:rPr>
      </w:pPr>
      <w:r w:rsidRPr="00B46F27">
        <w:rPr>
          <w:rFonts w:ascii="Times New Roman" w:hAnsi="Times New Roman"/>
          <w:sz w:val="24"/>
          <w:szCs w:val="24"/>
        </w:rPr>
        <w:t>Конец формы</w:t>
      </w:r>
    </w:p>
    <w:p w:rsidR="00B16AAB" w:rsidRPr="00B46F27" w:rsidRDefault="00B16AAB" w:rsidP="00B46F27">
      <w:pPr>
        <w:pStyle w:val="23"/>
        <w:tabs>
          <w:tab w:val="center" w:pos="0"/>
          <w:tab w:val="left" w:pos="3135"/>
        </w:tabs>
        <w:ind w:firstLine="709"/>
      </w:pPr>
      <w:r w:rsidRPr="00B46F27">
        <w:rPr>
          <w:color w:val="000000"/>
        </w:rPr>
        <w:t xml:space="preserve">Радиус обслуживания населения объектами образования сельского поселения Черновский соответствует нормативному показателю. </w:t>
      </w:r>
      <w:r w:rsidRPr="00B46F27">
        <w:t>Транспортная доступность до общеобразовательных школ соответствует требованиям СанПиН 2.4.2.2821-10.</w:t>
      </w:r>
    </w:p>
    <w:p w:rsidR="00B46D57" w:rsidRPr="00B46F27" w:rsidRDefault="00B46D57" w:rsidP="00B46F27">
      <w:pPr>
        <w:pStyle w:val="23"/>
        <w:tabs>
          <w:tab w:val="center" w:pos="0"/>
          <w:tab w:val="center" w:pos="4961"/>
          <w:tab w:val="left" w:pos="6510"/>
        </w:tabs>
        <w:ind w:firstLine="709"/>
      </w:pPr>
      <w:r w:rsidRPr="00B46F27">
        <w:t xml:space="preserve">Сведения об автобусных перевозках детей до объектов образования в сельском </w:t>
      </w:r>
      <w:r w:rsidRPr="00B46F27">
        <w:lastRenderedPageBreak/>
        <w:t xml:space="preserve">поселении </w:t>
      </w:r>
      <w:r w:rsidR="00BE34AE" w:rsidRPr="00B46F27">
        <w:t>Черновский</w:t>
      </w:r>
      <w:r w:rsidR="0060609B" w:rsidRPr="00B46F27">
        <w:t xml:space="preserve">. </w:t>
      </w:r>
    </w:p>
    <w:p w:rsidR="00B46D57" w:rsidRPr="00B46F27" w:rsidRDefault="00B46D57" w:rsidP="00B46F27">
      <w:pPr>
        <w:pStyle w:val="23"/>
        <w:tabs>
          <w:tab w:val="center" w:pos="0"/>
        </w:tabs>
        <w:ind w:firstLine="709"/>
        <w:rPr>
          <w:b/>
          <w:color w:val="FF0000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808"/>
        <w:gridCol w:w="3099"/>
        <w:gridCol w:w="1623"/>
        <w:gridCol w:w="1180"/>
        <w:gridCol w:w="1476"/>
      </w:tblGrid>
      <w:tr w:rsidR="004D7D7E" w:rsidRPr="00B46F27" w:rsidTr="00AD7ACB">
        <w:trPr>
          <w:trHeight w:val="437"/>
          <w:tblHeader/>
        </w:trPr>
        <w:tc>
          <w:tcPr>
            <w:tcW w:w="284" w:type="pct"/>
            <w:vMerge w:val="restart"/>
            <w:vAlign w:val="center"/>
          </w:tcPr>
          <w:p w:rsidR="00B46D57" w:rsidRPr="00B46F27" w:rsidRDefault="00B46D57" w:rsidP="00B46F27">
            <w:pPr>
              <w:pStyle w:val="23"/>
              <w:ind w:firstLine="709"/>
            </w:pPr>
            <w:r w:rsidRPr="00B46F27">
              <w:t>№ п/п</w:t>
            </w:r>
          </w:p>
        </w:tc>
        <w:tc>
          <w:tcPr>
            <w:tcW w:w="928" w:type="pct"/>
            <w:vMerge w:val="restart"/>
            <w:vAlign w:val="center"/>
          </w:tcPr>
          <w:p w:rsidR="00B46D57" w:rsidRPr="00B46F27" w:rsidRDefault="00B46D57" w:rsidP="00B46F27">
            <w:pPr>
              <w:pStyle w:val="23"/>
              <w:ind w:firstLine="48"/>
            </w:pPr>
            <w:r w:rsidRPr="00B46F27">
              <w:t>НП проживания детей</w:t>
            </w:r>
          </w:p>
        </w:tc>
        <w:tc>
          <w:tcPr>
            <w:tcW w:w="1591" w:type="pct"/>
            <w:vMerge w:val="restart"/>
            <w:vAlign w:val="center"/>
          </w:tcPr>
          <w:p w:rsidR="00B46D57" w:rsidRPr="00B46F27" w:rsidRDefault="00B46D57" w:rsidP="00B46F27">
            <w:pPr>
              <w:pStyle w:val="23"/>
              <w:ind w:firstLine="48"/>
            </w:pPr>
            <w:r w:rsidRPr="00B46F27">
              <w:t>Размещение и  наименование объекта образования</w:t>
            </w:r>
          </w:p>
        </w:tc>
        <w:tc>
          <w:tcPr>
            <w:tcW w:w="833" w:type="pct"/>
            <w:vMerge w:val="restart"/>
            <w:vAlign w:val="center"/>
          </w:tcPr>
          <w:p w:rsidR="00B46D57" w:rsidRPr="00B46F27" w:rsidRDefault="00B46D57" w:rsidP="00B46F27">
            <w:pPr>
              <w:pStyle w:val="23"/>
              <w:ind w:firstLine="48"/>
            </w:pPr>
            <w:r w:rsidRPr="00B46F27">
              <w:t>Количество перевозимых детей</w:t>
            </w:r>
          </w:p>
        </w:tc>
        <w:tc>
          <w:tcPr>
            <w:tcW w:w="1364" w:type="pct"/>
            <w:gridSpan w:val="2"/>
            <w:vAlign w:val="center"/>
          </w:tcPr>
          <w:p w:rsidR="00B46D57" w:rsidRPr="00B46F27" w:rsidRDefault="00B46D57" w:rsidP="00B46F27">
            <w:pPr>
              <w:pStyle w:val="23"/>
              <w:ind w:firstLine="48"/>
            </w:pPr>
            <w:r w:rsidRPr="00B46F27">
              <w:t>Транспортная доступность до объекта образования:</w:t>
            </w:r>
          </w:p>
        </w:tc>
      </w:tr>
      <w:tr w:rsidR="004D7D7E" w:rsidRPr="00B46F27" w:rsidTr="00AD7ACB">
        <w:trPr>
          <w:trHeight w:val="65"/>
          <w:tblHeader/>
        </w:trPr>
        <w:tc>
          <w:tcPr>
            <w:tcW w:w="284" w:type="pct"/>
            <w:vMerge/>
            <w:vAlign w:val="center"/>
          </w:tcPr>
          <w:p w:rsidR="00B46D57" w:rsidRPr="00B46F27" w:rsidRDefault="00B46D57" w:rsidP="00B46F27">
            <w:pPr>
              <w:pStyle w:val="23"/>
              <w:ind w:firstLine="709"/>
            </w:pPr>
          </w:p>
        </w:tc>
        <w:tc>
          <w:tcPr>
            <w:tcW w:w="928" w:type="pct"/>
            <w:vMerge/>
            <w:vAlign w:val="center"/>
          </w:tcPr>
          <w:p w:rsidR="00B46D57" w:rsidRPr="00B46F27" w:rsidRDefault="00B46D57" w:rsidP="00B46F27">
            <w:pPr>
              <w:pStyle w:val="23"/>
              <w:ind w:firstLine="48"/>
            </w:pPr>
          </w:p>
        </w:tc>
        <w:tc>
          <w:tcPr>
            <w:tcW w:w="1591" w:type="pct"/>
            <w:vMerge/>
            <w:vAlign w:val="center"/>
          </w:tcPr>
          <w:p w:rsidR="00B46D57" w:rsidRPr="00B46F27" w:rsidRDefault="00B46D57" w:rsidP="00B46F27">
            <w:pPr>
              <w:pStyle w:val="23"/>
              <w:ind w:firstLine="48"/>
            </w:pPr>
          </w:p>
        </w:tc>
        <w:tc>
          <w:tcPr>
            <w:tcW w:w="833" w:type="pct"/>
            <w:vMerge/>
            <w:vAlign w:val="center"/>
          </w:tcPr>
          <w:p w:rsidR="00B46D57" w:rsidRPr="00B46F27" w:rsidRDefault="00B46D57" w:rsidP="00B46F27">
            <w:pPr>
              <w:pStyle w:val="23"/>
              <w:ind w:firstLine="48"/>
            </w:pPr>
          </w:p>
        </w:tc>
        <w:tc>
          <w:tcPr>
            <w:tcW w:w="606" w:type="pct"/>
            <w:vAlign w:val="center"/>
          </w:tcPr>
          <w:p w:rsidR="00B46D57" w:rsidRPr="00B46F27" w:rsidRDefault="00B46D57" w:rsidP="00B46F27">
            <w:pPr>
              <w:pStyle w:val="23"/>
              <w:ind w:firstLine="48"/>
            </w:pPr>
            <w:r w:rsidRPr="00B46F27">
              <w:t>км</w:t>
            </w:r>
          </w:p>
        </w:tc>
        <w:tc>
          <w:tcPr>
            <w:tcW w:w="758" w:type="pct"/>
            <w:vAlign w:val="center"/>
          </w:tcPr>
          <w:p w:rsidR="00B46D57" w:rsidRPr="00B46F27" w:rsidRDefault="00B46D57" w:rsidP="00B46F27">
            <w:pPr>
              <w:pStyle w:val="23"/>
              <w:ind w:firstLine="48"/>
            </w:pPr>
            <w:r w:rsidRPr="00B46F27">
              <w:t>время в пути, мин</w:t>
            </w:r>
          </w:p>
        </w:tc>
      </w:tr>
      <w:tr w:rsidR="004D7D7E" w:rsidRPr="00B46F27" w:rsidTr="00AD7ACB">
        <w:trPr>
          <w:trHeight w:val="225"/>
        </w:trPr>
        <w:tc>
          <w:tcPr>
            <w:tcW w:w="284" w:type="pct"/>
            <w:vAlign w:val="center"/>
          </w:tcPr>
          <w:p w:rsidR="00B46D57" w:rsidRPr="00B46F27" w:rsidRDefault="00B46D57" w:rsidP="00B46F27">
            <w:pPr>
              <w:pStyle w:val="23"/>
              <w:ind w:firstLine="709"/>
            </w:pPr>
            <w:r w:rsidRPr="00B46F27">
              <w:t>1</w:t>
            </w:r>
          </w:p>
        </w:tc>
        <w:tc>
          <w:tcPr>
            <w:tcW w:w="928" w:type="pct"/>
            <w:vAlign w:val="center"/>
          </w:tcPr>
          <w:p w:rsidR="00B46D57" w:rsidRPr="00B46F27" w:rsidRDefault="00BE34AE" w:rsidP="00B46F27">
            <w:pPr>
              <w:pStyle w:val="23"/>
              <w:ind w:firstLine="48"/>
            </w:pPr>
            <w:r w:rsidRPr="00B46F27">
              <w:t>с. Белозерки</w:t>
            </w:r>
          </w:p>
        </w:tc>
        <w:tc>
          <w:tcPr>
            <w:tcW w:w="1591" w:type="pct"/>
            <w:vAlign w:val="center"/>
          </w:tcPr>
          <w:p w:rsidR="00B46D57" w:rsidRPr="00B46F27" w:rsidRDefault="00BE34AE" w:rsidP="00B46F27">
            <w:pPr>
              <w:pStyle w:val="23"/>
              <w:ind w:firstLine="48"/>
            </w:pPr>
            <w:r w:rsidRPr="00B46F27">
              <w:t>ГБОУ СОШ пос. Черновский им. В.Д. Левина</w:t>
            </w:r>
          </w:p>
        </w:tc>
        <w:tc>
          <w:tcPr>
            <w:tcW w:w="833" w:type="pct"/>
            <w:vAlign w:val="center"/>
          </w:tcPr>
          <w:p w:rsidR="00B46D57" w:rsidRPr="00B46F27" w:rsidRDefault="00BE34AE" w:rsidP="00B46F27">
            <w:pPr>
              <w:pStyle w:val="23"/>
              <w:ind w:firstLine="48"/>
            </w:pPr>
            <w:r w:rsidRPr="00B46F27">
              <w:t>35</w:t>
            </w:r>
          </w:p>
        </w:tc>
        <w:tc>
          <w:tcPr>
            <w:tcW w:w="606" w:type="pct"/>
            <w:vAlign w:val="center"/>
          </w:tcPr>
          <w:p w:rsidR="00B46D57" w:rsidRPr="00B46F27" w:rsidRDefault="00BE34AE" w:rsidP="00B46F27">
            <w:pPr>
              <w:pStyle w:val="23"/>
              <w:ind w:firstLine="48"/>
              <w:rPr>
                <w:color w:val="FF0000"/>
              </w:rPr>
            </w:pPr>
            <w:r w:rsidRPr="00B46F27">
              <w:t>10,5</w:t>
            </w:r>
            <w:r w:rsidR="00B46D57" w:rsidRPr="00B46F27">
              <w:t xml:space="preserve"> км в одну сторону</w:t>
            </w:r>
          </w:p>
        </w:tc>
        <w:tc>
          <w:tcPr>
            <w:tcW w:w="758" w:type="pct"/>
            <w:vAlign w:val="center"/>
          </w:tcPr>
          <w:p w:rsidR="00B46D57" w:rsidRPr="00B46F27" w:rsidRDefault="00B46D57" w:rsidP="00B46F27">
            <w:pPr>
              <w:pStyle w:val="23"/>
              <w:ind w:firstLine="48"/>
              <w:rPr>
                <w:color w:val="FF0000"/>
              </w:rPr>
            </w:pPr>
            <w:r w:rsidRPr="00B46F27">
              <w:t>30 мин.</w:t>
            </w:r>
          </w:p>
        </w:tc>
      </w:tr>
      <w:tr w:rsidR="004D7D7E" w:rsidRPr="00B46F27" w:rsidTr="00AD7ACB">
        <w:tc>
          <w:tcPr>
            <w:tcW w:w="284" w:type="pct"/>
            <w:vAlign w:val="center"/>
          </w:tcPr>
          <w:p w:rsidR="00B46D57" w:rsidRPr="00B46F27" w:rsidRDefault="00B46D57" w:rsidP="00B46F27">
            <w:pPr>
              <w:pStyle w:val="23"/>
              <w:ind w:firstLine="709"/>
            </w:pPr>
          </w:p>
        </w:tc>
        <w:tc>
          <w:tcPr>
            <w:tcW w:w="928" w:type="pct"/>
          </w:tcPr>
          <w:p w:rsidR="00B46D57" w:rsidRPr="00B46F27" w:rsidRDefault="00B46D57" w:rsidP="00B46F27">
            <w:pPr>
              <w:pStyle w:val="23"/>
              <w:ind w:firstLine="709"/>
            </w:pPr>
            <w:r w:rsidRPr="00B46F27">
              <w:t>Всего:</w:t>
            </w:r>
          </w:p>
        </w:tc>
        <w:tc>
          <w:tcPr>
            <w:tcW w:w="1591" w:type="pct"/>
            <w:vAlign w:val="center"/>
          </w:tcPr>
          <w:p w:rsidR="00B46D57" w:rsidRPr="00B46F27" w:rsidRDefault="00B46D57" w:rsidP="00B46F27">
            <w:pPr>
              <w:pStyle w:val="23"/>
              <w:ind w:firstLine="709"/>
            </w:pPr>
          </w:p>
        </w:tc>
        <w:tc>
          <w:tcPr>
            <w:tcW w:w="833" w:type="pct"/>
            <w:vAlign w:val="center"/>
          </w:tcPr>
          <w:p w:rsidR="00B46D57" w:rsidRPr="00B46F27" w:rsidRDefault="00393246" w:rsidP="00B46F27">
            <w:pPr>
              <w:pStyle w:val="23"/>
              <w:ind w:firstLine="709"/>
            </w:pPr>
            <w:r w:rsidRPr="00B46F27">
              <w:t>208</w:t>
            </w:r>
          </w:p>
        </w:tc>
        <w:tc>
          <w:tcPr>
            <w:tcW w:w="606" w:type="pct"/>
            <w:vAlign w:val="center"/>
          </w:tcPr>
          <w:p w:rsidR="00B46D57" w:rsidRPr="00B46F27" w:rsidRDefault="00B46D57" w:rsidP="00B46F27">
            <w:pPr>
              <w:pStyle w:val="23"/>
              <w:ind w:firstLine="709"/>
              <w:rPr>
                <w:color w:val="FF0000"/>
              </w:rPr>
            </w:pPr>
          </w:p>
        </w:tc>
        <w:tc>
          <w:tcPr>
            <w:tcW w:w="758" w:type="pct"/>
            <w:vAlign w:val="center"/>
          </w:tcPr>
          <w:p w:rsidR="00B46D57" w:rsidRPr="00B46F27" w:rsidRDefault="00B46D57" w:rsidP="00B46F27">
            <w:pPr>
              <w:pStyle w:val="23"/>
              <w:ind w:firstLine="709"/>
              <w:rPr>
                <w:color w:val="FF0000"/>
              </w:rPr>
            </w:pPr>
          </w:p>
        </w:tc>
      </w:tr>
    </w:tbl>
    <w:p w:rsidR="00600433" w:rsidRPr="00B46F27" w:rsidRDefault="00600433" w:rsidP="00B46F27">
      <w:pPr>
        <w:pStyle w:val="23"/>
        <w:tabs>
          <w:tab w:val="center" w:pos="0"/>
          <w:tab w:val="left" w:pos="3135"/>
        </w:tabs>
        <w:ind w:firstLine="709"/>
      </w:pPr>
    </w:p>
    <w:p w:rsidR="00CE3DED" w:rsidRPr="00B46F27" w:rsidRDefault="00B46D57" w:rsidP="00B46F27">
      <w:pPr>
        <w:pStyle w:val="23"/>
        <w:tabs>
          <w:tab w:val="center" w:pos="0"/>
          <w:tab w:val="left" w:pos="2490"/>
          <w:tab w:val="left" w:pos="4230"/>
        </w:tabs>
        <w:ind w:firstLine="709"/>
      </w:pPr>
      <w:r w:rsidRPr="00B46F27">
        <w:t>Общее количество мест, фактическая наполняемость, резерв мест в учреждениях образования, а также норматив обеспеченности учреждениями дошкольного образования и общеобразовательными учреждениями, в соответствии с Нормативами градостроительного проектирования Самарской области, приведены в таблице ниже</w:t>
      </w:r>
      <w:r w:rsidR="006C1445" w:rsidRPr="00B46F27">
        <w:t>.</w:t>
      </w:r>
    </w:p>
    <w:p w:rsidR="00D6016A" w:rsidRPr="00B46F27" w:rsidRDefault="00D6016A" w:rsidP="00B46F27">
      <w:pPr>
        <w:pStyle w:val="23"/>
        <w:tabs>
          <w:tab w:val="center" w:pos="0"/>
          <w:tab w:val="left" w:pos="2490"/>
          <w:tab w:val="left" w:pos="4230"/>
        </w:tabs>
        <w:ind w:firstLine="709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1843"/>
        <w:gridCol w:w="1134"/>
        <w:gridCol w:w="992"/>
        <w:gridCol w:w="1844"/>
        <w:gridCol w:w="1133"/>
      </w:tblGrid>
      <w:tr w:rsidR="009A6D3D" w:rsidRPr="00B46F27" w:rsidTr="00B46F27">
        <w:trPr>
          <w:trHeight w:val="70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D57" w:rsidRPr="00B46F27" w:rsidRDefault="00B46D57" w:rsidP="00B46F27">
            <w:pPr>
              <w:ind w:firstLine="709"/>
              <w:jc w:val="both"/>
              <w:outlineLvl w:val="4"/>
            </w:pPr>
            <w:r w:rsidRPr="00B46F27">
              <w:t>Муниципальное образование</w:t>
            </w:r>
          </w:p>
          <w:p w:rsidR="00B46D57" w:rsidRPr="00B46F27" w:rsidRDefault="00B46D57" w:rsidP="00B46F27">
            <w:pPr>
              <w:ind w:firstLine="709"/>
              <w:jc w:val="both"/>
            </w:pPr>
          </w:p>
          <w:p w:rsidR="00B46D57" w:rsidRPr="00B46F27" w:rsidRDefault="00B46D57" w:rsidP="00B46F27">
            <w:pPr>
              <w:ind w:firstLine="709"/>
              <w:jc w:val="both"/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57" w:rsidRPr="00B46F27" w:rsidRDefault="00B46D57" w:rsidP="00B46F27">
            <w:pPr>
              <w:ind w:firstLine="176"/>
              <w:jc w:val="both"/>
              <w:outlineLvl w:val="4"/>
            </w:pPr>
            <w:r w:rsidRPr="00B46F27">
              <w:t>Дошкольные образовательные учреждения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57" w:rsidRPr="00B46F27" w:rsidRDefault="00B46D57" w:rsidP="00B46F27">
            <w:pPr>
              <w:ind w:firstLine="176"/>
              <w:jc w:val="both"/>
              <w:outlineLvl w:val="4"/>
            </w:pPr>
            <w:r w:rsidRPr="00B46F27">
              <w:t>Общеобразовательные учреждения</w:t>
            </w:r>
          </w:p>
        </w:tc>
      </w:tr>
      <w:tr w:rsidR="0027400D" w:rsidRPr="00B46F27" w:rsidTr="00B46F27">
        <w:trPr>
          <w:trHeight w:val="180"/>
          <w:tblHeader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0D" w:rsidRPr="00B46F27" w:rsidRDefault="0027400D" w:rsidP="00B46F27">
            <w:pPr>
              <w:ind w:firstLine="709"/>
              <w:jc w:val="both"/>
              <w:outlineLvl w:val="4"/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00D" w:rsidRPr="00B46F27" w:rsidRDefault="0027400D" w:rsidP="00B46F27">
            <w:pPr>
              <w:ind w:firstLine="176"/>
              <w:jc w:val="both"/>
              <w:outlineLvl w:val="4"/>
            </w:pPr>
            <w:r w:rsidRPr="00B46F27">
              <w:t>Факт, мест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D" w:rsidRPr="00B46F27" w:rsidRDefault="0027400D" w:rsidP="00B46F27">
            <w:pPr>
              <w:ind w:firstLine="176"/>
              <w:jc w:val="both"/>
              <w:outlineLvl w:val="4"/>
            </w:pPr>
            <w:r w:rsidRPr="00B46F27">
              <w:t>Факт, мест</w:t>
            </w:r>
          </w:p>
        </w:tc>
      </w:tr>
      <w:tr w:rsidR="0027400D" w:rsidRPr="00B46F27" w:rsidTr="00B46F27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D" w:rsidRPr="00B46F27" w:rsidRDefault="0027400D" w:rsidP="00B46F27">
            <w:pPr>
              <w:ind w:firstLine="709"/>
              <w:jc w:val="both"/>
              <w:outlineLvl w:val="4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D" w:rsidRPr="00B46F27" w:rsidRDefault="0027400D" w:rsidP="00B46F27">
            <w:pPr>
              <w:jc w:val="both"/>
              <w:outlineLvl w:val="4"/>
            </w:pPr>
            <w:r w:rsidRPr="00B46F27">
              <w:t>Число мест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D" w:rsidRPr="00B46F27" w:rsidRDefault="0027400D" w:rsidP="00B46F27">
            <w:pPr>
              <w:jc w:val="both"/>
              <w:outlineLvl w:val="4"/>
            </w:pPr>
            <w:r w:rsidRPr="00B46F27">
              <w:t>Наполняемость на 01.12.18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D" w:rsidRPr="00B46F27" w:rsidRDefault="0027400D" w:rsidP="00B46F27">
            <w:pPr>
              <w:jc w:val="both"/>
              <w:outlineLvl w:val="4"/>
            </w:pPr>
            <w:r w:rsidRPr="00B46F27">
              <w:t>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D" w:rsidRPr="00B46F27" w:rsidRDefault="0027400D" w:rsidP="00B46F27">
            <w:pPr>
              <w:jc w:val="both"/>
              <w:outlineLvl w:val="4"/>
            </w:pPr>
            <w:r w:rsidRPr="00B46F27">
              <w:t>Число мест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D" w:rsidRPr="00B46F27" w:rsidRDefault="0027400D" w:rsidP="00B46F27">
            <w:pPr>
              <w:jc w:val="both"/>
              <w:outlineLvl w:val="4"/>
            </w:pPr>
            <w:r w:rsidRPr="00B46F27">
              <w:t>Наполняемость на 01.12.2018</w:t>
            </w:r>
          </w:p>
          <w:p w:rsidR="0027400D" w:rsidRPr="00B46F27" w:rsidRDefault="0027400D" w:rsidP="00B46F27">
            <w:pPr>
              <w:ind w:firstLine="176"/>
              <w:jc w:val="both"/>
              <w:outlineLvl w:val="4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D" w:rsidRPr="00B46F27" w:rsidRDefault="0027400D" w:rsidP="00B46F27">
            <w:pPr>
              <w:ind w:firstLine="176"/>
              <w:jc w:val="both"/>
              <w:outlineLvl w:val="4"/>
            </w:pPr>
            <w:r w:rsidRPr="00B46F27">
              <w:t>Резерв</w:t>
            </w:r>
          </w:p>
        </w:tc>
      </w:tr>
      <w:tr w:rsidR="0027400D" w:rsidRPr="00B46F27" w:rsidTr="00B46F27">
        <w:tc>
          <w:tcPr>
            <w:tcW w:w="1843" w:type="dxa"/>
            <w:vAlign w:val="center"/>
          </w:tcPr>
          <w:p w:rsidR="0027400D" w:rsidRPr="00B46F27" w:rsidRDefault="0027400D" w:rsidP="00B46F27">
            <w:pPr>
              <w:ind w:firstLine="709"/>
              <w:jc w:val="both"/>
              <w:outlineLvl w:val="4"/>
              <w:rPr>
                <w:color w:val="FF0000"/>
              </w:rPr>
            </w:pPr>
            <w:r w:rsidRPr="00B46F27">
              <w:t xml:space="preserve">Сельское поселение Черновский </w:t>
            </w:r>
          </w:p>
        </w:tc>
        <w:tc>
          <w:tcPr>
            <w:tcW w:w="1276" w:type="dxa"/>
            <w:vAlign w:val="center"/>
          </w:tcPr>
          <w:p w:rsidR="0027400D" w:rsidRPr="00B46F27" w:rsidRDefault="0027400D" w:rsidP="00B46F27">
            <w:pPr>
              <w:ind w:firstLine="176"/>
              <w:jc w:val="both"/>
              <w:outlineLvl w:val="4"/>
            </w:pPr>
            <w:r w:rsidRPr="00B46F27">
              <w:t>165</w:t>
            </w:r>
          </w:p>
        </w:tc>
        <w:tc>
          <w:tcPr>
            <w:tcW w:w="1843" w:type="dxa"/>
            <w:vAlign w:val="center"/>
          </w:tcPr>
          <w:p w:rsidR="0027400D" w:rsidRPr="00B46F27" w:rsidRDefault="0027400D" w:rsidP="00B46F27">
            <w:pPr>
              <w:ind w:firstLine="176"/>
              <w:jc w:val="both"/>
              <w:outlineLvl w:val="4"/>
            </w:pPr>
            <w:r w:rsidRPr="00B46F27">
              <w:t>165</w:t>
            </w:r>
          </w:p>
        </w:tc>
        <w:tc>
          <w:tcPr>
            <w:tcW w:w="1134" w:type="dxa"/>
            <w:vAlign w:val="center"/>
          </w:tcPr>
          <w:p w:rsidR="0027400D" w:rsidRPr="00B46F27" w:rsidRDefault="0027400D" w:rsidP="00B46F27">
            <w:pPr>
              <w:ind w:firstLine="176"/>
              <w:jc w:val="both"/>
              <w:outlineLvl w:val="4"/>
            </w:pPr>
            <w:r w:rsidRPr="00B46F27">
              <w:t>0</w:t>
            </w:r>
          </w:p>
        </w:tc>
        <w:tc>
          <w:tcPr>
            <w:tcW w:w="992" w:type="dxa"/>
            <w:vAlign w:val="center"/>
          </w:tcPr>
          <w:p w:rsidR="0027400D" w:rsidRPr="00B46F27" w:rsidRDefault="0027400D" w:rsidP="00B46F27">
            <w:pPr>
              <w:ind w:firstLine="176"/>
              <w:jc w:val="both"/>
              <w:outlineLvl w:val="4"/>
            </w:pPr>
            <w:r w:rsidRPr="00B46F27">
              <w:t>400</w:t>
            </w:r>
          </w:p>
        </w:tc>
        <w:tc>
          <w:tcPr>
            <w:tcW w:w="1844" w:type="dxa"/>
            <w:vAlign w:val="center"/>
          </w:tcPr>
          <w:p w:rsidR="0027400D" w:rsidRPr="00B46F27" w:rsidRDefault="0027400D" w:rsidP="00B46F27">
            <w:pPr>
              <w:ind w:firstLine="176"/>
              <w:jc w:val="both"/>
              <w:outlineLvl w:val="4"/>
            </w:pPr>
            <w:r w:rsidRPr="00B46F27">
              <w:t>316</w:t>
            </w:r>
          </w:p>
        </w:tc>
        <w:tc>
          <w:tcPr>
            <w:tcW w:w="1133" w:type="dxa"/>
            <w:vAlign w:val="center"/>
          </w:tcPr>
          <w:p w:rsidR="0027400D" w:rsidRPr="00B46F27" w:rsidRDefault="0027400D" w:rsidP="00B46F27">
            <w:pPr>
              <w:ind w:firstLine="176"/>
              <w:jc w:val="both"/>
              <w:outlineLvl w:val="4"/>
            </w:pPr>
            <w:r w:rsidRPr="00B46F27">
              <w:t>84</w:t>
            </w:r>
          </w:p>
        </w:tc>
      </w:tr>
    </w:tbl>
    <w:p w:rsidR="00B46D57" w:rsidRPr="00B46F27" w:rsidRDefault="00B46D57" w:rsidP="00B46F27">
      <w:pPr>
        <w:pStyle w:val="a3"/>
        <w:spacing w:before="0" w:beforeAutospacing="0" w:after="0" w:afterAutospacing="0"/>
        <w:ind w:firstLine="709"/>
        <w:jc w:val="both"/>
        <w:outlineLvl w:val="0"/>
      </w:pPr>
    </w:p>
    <w:p w:rsidR="00B46D57" w:rsidRPr="00B46F27" w:rsidRDefault="00B46D57" w:rsidP="00B46F27">
      <w:pPr>
        <w:pStyle w:val="23"/>
        <w:tabs>
          <w:tab w:val="center" w:pos="0"/>
          <w:tab w:val="left" w:pos="2490"/>
          <w:tab w:val="left" w:pos="4230"/>
        </w:tabs>
        <w:ind w:firstLine="709"/>
      </w:pPr>
      <w:r w:rsidRPr="00B46F27">
        <w:t>Коли</w:t>
      </w:r>
      <w:r w:rsidR="00AD5234" w:rsidRPr="00B46F27">
        <w:t xml:space="preserve">чество мест в детских садах – </w:t>
      </w:r>
      <w:r w:rsidR="0027400D" w:rsidRPr="00B46F27">
        <w:t>165</w:t>
      </w:r>
      <w:r w:rsidR="00AD5234" w:rsidRPr="00B46F27">
        <w:t xml:space="preserve">, фактически обучается </w:t>
      </w:r>
      <w:r w:rsidR="0027400D" w:rsidRPr="00B46F27">
        <w:t>165 воспитанников</w:t>
      </w:r>
      <w:r w:rsidRPr="00B46F27">
        <w:t xml:space="preserve">, </w:t>
      </w:r>
      <w:r w:rsidR="0027400D" w:rsidRPr="00B46F27">
        <w:t xml:space="preserve">дефицит мест не </w:t>
      </w:r>
      <w:r w:rsidRPr="00B46F27">
        <w:t>наблюдается. Численность</w:t>
      </w:r>
      <w:r w:rsidR="00AD5234" w:rsidRPr="00B46F27">
        <w:t xml:space="preserve"> детей до 6 лет в поселении –</w:t>
      </w:r>
      <w:r w:rsidR="00295AC8" w:rsidRPr="00B46F27">
        <w:t>2</w:t>
      </w:r>
      <w:r w:rsidRPr="00B46F27">
        <w:t xml:space="preserve"> чел., доля детей, охвач</w:t>
      </w:r>
      <w:r w:rsidR="00AD5234" w:rsidRPr="00B46F27">
        <w:t>енных дошкольным образованием 24,8</w:t>
      </w:r>
      <w:r w:rsidRPr="00B46F27">
        <w:t xml:space="preserve"> %.</w:t>
      </w:r>
    </w:p>
    <w:p w:rsidR="00B16AAB" w:rsidRPr="00B46F27" w:rsidRDefault="00B46D57" w:rsidP="00B46F27">
      <w:pPr>
        <w:pStyle w:val="23"/>
        <w:tabs>
          <w:tab w:val="center" w:pos="0"/>
          <w:tab w:val="left" w:pos="2490"/>
          <w:tab w:val="left" w:pos="4230"/>
        </w:tabs>
        <w:ind w:firstLine="709"/>
      </w:pPr>
      <w:r w:rsidRPr="00B46F27">
        <w:t>Учреждения начального, среднего и высшего профессионального образования, а также учреждения дополнительного образования детей в поселении отсутствуют, население удовлетворяет потребности в профессиональном образовании в о</w:t>
      </w:r>
      <w:r w:rsidR="00295AC8" w:rsidRPr="00B46F27">
        <w:t>сновном  учреждениях г. Самара.</w:t>
      </w:r>
    </w:p>
    <w:p w:rsidR="00B46D57" w:rsidRPr="00B46F27" w:rsidRDefault="00B46D57" w:rsidP="00B46F27">
      <w:pPr>
        <w:pStyle w:val="a3"/>
        <w:spacing w:before="0" w:beforeAutospacing="0" w:after="0" w:afterAutospacing="0"/>
        <w:ind w:firstLine="709"/>
        <w:jc w:val="both"/>
        <w:outlineLvl w:val="0"/>
      </w:pPr>
    </w:p>
    <w:p w:rsidR="00B46D57" w:rsidRPr="00B46F27" w:rsidRDefault="00B46D57" w:rsidP="00B46F27">
      <w:pPr>
        <w:pStyle w:val="a3"/>
        <w:spacing w:before="0" w:beforeAutospacing="0" w:after="0" w:afterAutospacing="0"/>
        <w:ind w:firstLine="709"/>
        <w:jc w:val="both"/>
        <w:outlineLvl w:val="0"/>
        <w:rPr>
          <w:i/>
        </w:rPr>
      </w:pPr>
      <w:r w:rsidRPr="00B46F27">
        <w:rPr>
          <w:i/>
        </w:rPr>
        <w:t xml:space="preserve">Объекты здравоохранения сельского поселения </w:t>
      </w:r>
      <w:r w:rsidR="00295AC8" w:rsidRPr="00B46F27">
        <w:rPr>
          <w:i/>
        </w:rPr>
        <w:t>Черновский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027"/>
        <w:gridCol w:w="1454"/>
        <w:gridCol w:w="992"/>
        <w:gridCol w:w="1134"/>
        <w:gridCol w:w="2463"/>
      </w:tblGrid>
      <w:tr w:rsidR="00B46D57" w:rsidRPr="00B46F27" w:rsidTr="00B46F27">
        <w:trPr>
          <w:trHeight w:val="230"/>
          <w:jc w:val="center"/>
        </w:trPr>
        <w:tc>
          <w:tcPr>
            <w:tcW w:w="534" w:type="dxa"/>
            <w:vMerge w:val="restart"/>
          </w:tcPr>
          <w:p w:rsidR="00B46D57" w:rsidRPr="00B46F27" w:rsidRDefault="00B46D57" w:rsidP="00B46F27">
            <w:pPr>
              <w:pStyle w:val="23"/>
              <w:tabs>
                <w:tab w:val="left" w:pos="0"/>
              </w:tabs>
              <w:ind w:firstLine="709"/>
            </w:pPr>
            <w:r w:rsidRPr="00B46F27">
              <w:t>№ п/п</w:t>
            </w:r>
          </w:p>
        </w:tc>
        <w:tc>
          <w:tcPr>
            <w:tcW w:w="2126" w:type="dxa"/>
            <w:vMerge w:val="restart"/>
          </w:tcPr>
          <w:p w:rsidR="00B46D57" w:rsidRPr="00B46F27" w:rsidRDefault="00B46D57" w:rsidP="00B46F27">
            <w:pPr>
              <w:pStyle w:val="23"/>
              <w:tabs>
                <w:tab w:val="left" w:pos="0"/>
              </w:tabs>
              <w:ind w:firstLine="709"/>
            </w:pPr>
            <w:r w:rsidRPr="00B46F27">
              <w:t>Объект, адрес</w:t>
            </w:r>
          </w:p>
        </w:tc>
        <w:tc>
          <w:tcPr>
            <w:tcW w:w="2481" w:type="dxa"/>
            <w:gridSpan w:val="2"/>
          </w:tcPr>
          <w:p w:rsidR="00B46D57" w:rsidRPr="00B46F27" w:rsidRDefault="00B46D57" w:rsidP="00B46F27">
            <w:pPr>
              <w:pStyle w:val="23"/>
              <w:tabs>
                <w:tab w:val="left" w:pos="-45"/>
              </w:tabs>
              <w:ind w:firstLine="709"/>
            </w:pPr>
            <w:r w:rsidRPr="00B46F27">
              <w:t>Мощность</w:t>
            </w:r>
          </w:p>
        </w:tc>
        <w:tc>
          <w:tcPr>
            <w:tcW w:w="2126" w:type="dxa"/>
            <w:gridSpan w:val="2"/>
            <w:vAlign w:val="center"/>
          </w:tcPr>
          <w:p w:rsidR="00B46D57" w:rsidRPr="00B46F27" w:rsidRDefault="00B46D57" w:rsidP="00B46F27">
            <w:pPr>
              <w:tabs>
                <w:tab w:val="left" w:pos="-45"/>
              </w:tabs>
              <w:ind w:firstLine="709"/>
              <w:jc w:val="both"/>
            </w:pPr>
            <w:r w:rsidRPr="00B46F27">
              <w:t>Численность работающих, чел.</w:t>
            </w:r>
          </w:p>
        </w:tc>
        <w:tc>
          <w:tcPr>
            <w:tcW w:w="2463" w:type="dxa"/>
            <w:vMerge w:val="restart"/>
          </w:tcPr>
          <w:p w:rsidR="00B46D57" w:rsidRPr="00B46F27" w:rsidRDefault="00B46D57" w:rsidP="00B46F27">
            <w:pPr>
              <w:pStyle w:val="23"/>
              <w:tabs>
                <w:tab w:val="left" w:pos="0"/>
              </w:tabs>
              <w:ind w:firstLine="709"/>
            </w:pPr>
            <w:r w:rsidRPr="00B46F27">
              <w:t>Состояние здания</w:t>
            </w:r>
          </w:p>
        </w:tc>
      </w:tr>
      <w:tr w:rsidR="00B46D57" w:rsidRPr="00B46F27" w:rsidTr="00B46F27">
        <w:trPr>
          <w:trHeight w:val="450"/>
          <w:jc w:val="center"/>
        </w:trPr>
        <w:tc>
          <w:tcPr>
            <w:tcW w:w="534" w:type="dxa"/>
            <w:vMerge/>
          </w:tcPr>
          <w:p w:rsidR="00B46D57" w:rsidRPr="00B46F27" w:rsidRDefault="00B46D57" w:rsidP="00B46F27">
            <w:pPr>
              <w:pStyle w:val="23"/>
              <w:tabs>
                <w:tab w:val="left" w:pos="0"/>
              </w:tabs>
              <w:ind w:firstLine="709"/>
            </w:pPr>
          </w:p>
        </w:tc>
        <w:tc>
          <w:tcPr>
            <w:tcW w:w="2126" w:type="dxa"/>
            <w:vMerge/>
          </w:tcPr>
          <w:p w:rsidR="00B46D57" w:rsidRPr="00B46F27" w:rsidRDefault="00B46D57" w:rsidP="00B46F27">
            <w:pPr>
              <w:pStyle w:val="23"/>
              <w:tabs>
                <w:tab w:val="left" w:pos="0"/>
              </w:tabs>
              <w:ind w:firstLine="709"/>
            </w:pPr>
          </w:p>
        </w:tc>
        <w:tc>
          <w:tcPr>
            <w:tcW w:w="1027" w:type="dxa"/>
          </w:tcPr>
          <w:p w:rsidR="00B46D57" w:rsidRPr="00B46F27" w:rsidRDefault="00B46D57" w:rsidP="00B46F27">
            <w:pPr>
              <w:pStyle w:val="23"/>
              <w:ind w:firstLine="0"/>
            </w:pPr>
            <w:r w:rsidRPr="00B46F27">
              <w:t>посеще-ний в смену</w:t>
            </w:r>
          </w:p>
        </w:tc>
        <w:tc>
          <w:tcPr>
            <w:tcW w:w="1454" w:type="dxa"/>
          </w:tcPr>
          <w:p w:rsidR="00B46D57" w:rsidRPr="00B46F27" w:rsidRDefault="00B46D57" w:rsidP="00B46F27">
            <w:pPr>
              <w:pStyle w:val="23"/>
              <w:ind w:firstLine="0"/>
            </w:pPr>
            <w:r w:rsidRPr="00B46F27">
              <w:t>коек стацио-нарного пребывания</w:t>
            </w:r>
          </w:p>
        </w:tc>
        <w:tc>
          <w:tcPr>
            <w:tcW w:w="992" w:type="dxa"/>
            <w:vAlign w:val="center"/>
          </w:tcPr>
          <w:p w:rsidR="00B46D57" w:rsidRPr="00B46F27" w:rsidRDefault="00B46D57" w:rsidP="00B46F27">
            <w:pPr>
              <w:jc w:val="both"/>
            </w:pPr>
            <w:r w:rsidRPr="00B46F27">
              <w:t>врачей</w:t>
            </w:r>
          </w:p>
        </w:tc>
        <w:tc>
          <w:tcPr>
            <w:tcW w:w="1134" w:type="dxa"/>
            <w:vAlign w:val="center"/>
          </w:tcPr>
          <w:p w:rsidR="00B46D57" w:rsidRPr="00B46F27" w:rsidRDefault="00B46D57" w:rsidP="00B46F27">
            <w:pPr>
              <w:jc w:val="both"/>
            </w:pPr>
            <w:r w:rsidRPr="00B46F27">
              <w:t>средний мед.персонал</w:t>
            </w:r>
          </w:p>
        </w:tc>
        <w:tc>
          <w:tcPr>
            <w:tcW w:w="2463" w:type="dxa"/>
            <w:vMerge/>
          </w:tcPr>
          <w:p w:rsidR="00B46D57" w:rsidRPr="00B46F27" w:rsidRDefault="00B46D57" w:rsidP="00B46F27">
            <w:pPr>
              <w:ind w:firstLine="709"/>
              <w:jc w:val="both"/>
            </w:pPr>
          </w:p>
        </w:tc>
      </w:tr>
      <w:tr w:rsidR="00B46D57" w:rsidRPr="00B46F27" w:rsidTr="00B46F27">
        <w:trPr>
          <w:trHeight w:val="919"/>
          <w:jc w:val="center"/>
        </w:trPr>
        <w:tc>
          <w:tcPr>
            <w:tcW w:w="534" w:type="dxa"/>
            <w:vAlign w:val="center"/>
          </w:tcPr>
          <w:p w:rsidR="00B46D57" w:rsidRPr="00B46F27" w:rsidRDefault="00B46D57" w:rsidP="00B46F27">
            <w:pPr>
              <w:pStyle w:val="23"/>
              <w:tabs>
                <w:tab w:val="left" w:pos="0"/>
              </w:tabs>
              <w:ind w:firstLine="709"/>
            </w:pPr>
            <w:r w:rsidRPr="00B46F27">
              <w:t>1</w:t>
            </w:r>
          </w:p>
        </w:tc>
        <w:tc>
          <w:tcPr>
            <w:tcW w:w="2126" w:type="dxa"/>
          </w:tcPr>
          <w:p w:rsidR="00192096" w:rsidRPr="00B46F27" w:rsidRDefault="00192096" w:rsidP="00B46F27">
            <w:pPr>
              <w:pStyle w:val="23"/>
              <w:ind w:firstLine="0"/>
            </w:pPr>
            <w:r w:rsidRPr="00B46F27">
              <w:t xml:space="preserve">Офис отделения ВОП </w:t>
            </w:r>
            <w:r w:rsidR="00295AC8" w:rsidRPr="00B46F27">
              <w:t>пос. Черновский, ул. Коммунистическая, 14</w:t>
            </w:r>
          </w:p>
        </w:tc>
        <w:tc>
          <w:tcPr>
            <w:tcW w:w="1027" w:type="dxa"/>
            <w:vAlign w:val="center"/>
          </w:tcPr>
          <w:p w:rsidR="00B46D57" w:rsidRPr="00B46F27" w:rsidRDefault="00295AC8" w:rsidP="00B46F27">
            <w:pPr>
              <w:pStyle w:val="23"/>
              <w:tabs>
                <w:tab w:val="left" w:pos="-45"/>
              </w:tabs>
              <w:ind w:firstLine="210"/>
            </w:pPr>
            <w:r w:rsidRPr="00B46F27">
              <w:t>50</w:t>
            </w:r>
          </w:p>
        </w:tc>
        <w:tc>
          <w:tcPr>
            <w:tcW w:w="1454" w:type="dxa"/>
            <w:vAlign w:val="center"/>
          </w:tcPr>
          <w:p w:rsidR="00B46D57" w:rsidRPr="00B46F27" w:rsidRDefault="00192096" w:rsidP="00B46F27">
            <w:pPr>
              <w:pStyle w:val="23"/>
              <w:tabs>
                <w:tab w:val="left" w:pos="-45"/>
              </w:tabs>
              <w:ind w:firstLine="210"/>
            </w:pPr>
            <w:r w:rsidRPr="00B46F27">
              <w:t>-</w:t>
            </w:r>
          </w:p>
        </w:tc>
        <w:tc>
          <w:tcPr>
            <w:tcW w:w="992" w:type="dxa"/>
            <w:vAlign w:val="center"/>
          </w:tcPr>
          <w:p w:rsidR="00B46D57" w:rsidRPr="00B46F27" w:rsidRDefault="00295AC8" w:rsidP="00B46F27">
            <w:pPr>
              <w:pStyle w:val="23"/>
              <w:tabs>
                <w:tab w:val="left" w:pos="-45"/>
              </w:tabs>
              <w:ind w:firstLine="210"/>
              <w:rPr>
                <w:lang w:val="en-US"/>
              </w:rPr>
            </w:pPr>
            <w:r w:rsidRPr="00B46F27">
              <w:t>3</w:t>
            </w:r>
          </w:p>
        </w:tc>
        <w:tc>
          <w:tcPr>
            <w:tcW w:w="1134" w:type="dxa"/>
            <w:vAlign w:val="center"/>
          </w:tcPr>
          <w:p w:rsidR="00B46D57" w:rsidRPr="00B46F27" w:rsidRDefault="00295AC8" w:rsidP="00B46F27">
            <w:pPr>
              <w:pStyle w:val="23"/>
              <w:tabs>
                <w:tab w:val="left" w:pos="-45"/>
              </w:tabs>
              <w:ind w:firstLine="210"/>
            </w:pPr>
            <w:r w:rsidRPr="00B46F27">
              <w:t>5</w:t>
            </w:r>
          </w:p>
        </w:tc>
        <w:tc>
          <w:tcPr>
            <w:tcW w:w="2463" w:type="dxa"/>
          </w:tcPr>
          <w:p w:rsidR="00B46D57" w:rsidRPr="00B46F27" w:rsidRDefault="00192096" w:rsidP="00B46F27">
            <w:pPr>
              <w:pStyle w:val="23"/>
              <w:tabs>
                <w:tab w:val="left" w:pos="0"/>
              </w:tabs>
              <w:ind w:firstLine="0"/>
            </w:pPr>
            <w:r w:rsidRPr="00B46F27">
              <w:t>1</w:t>
            </w:r>
            <w:r w:rsidR="00B46D57" w:rsidRPr="00B46F27">
              <w:t xml:space="preserve">-этажное здание, </w:t>
            </w:r>
            <w:r w:rsidR="00295AC8" w:rsidRPr="00B46F27">
              <w:t>удовлетворительное</w:t>
            </w:r>
            <w:r w:rsidR="00B46D57" w:rsidRPr="00B46F27">
              <w:t xml:space="preserve"> </w:t>
            </w:r>
          </w:p>
        </w:tc>
      </w:tr>
    </w:tbl>
    <w:p w:rsidR="00B46D57" w:rsidRPr="00B46F27" w:rsidRDefault="00B46D57" w:rsidP="00B46F27">
      <w:pPr>
        <w:ind w:firstLine="709"/>
        <w:jc w:val="both"/>
        <w:rPr>
          <w:b/>
        </w:rPr>
      </w:pPr>
    </w:p>
    <w:p w:rsidR="00B46D57" w:rsidRPr="00B46F27" w:rsidRDefault="007A607D" w:rsidP="00B46F27">
      <w:pPr>
        <w:pStyle w:val="a3"/>
        <w:spacing w:before="0" w:beforeAutospacing="0" w:after="0" w:afterAutospacing="0"/>
        <w:ind w:firstLine="709"/>
        <w:jc w:val="both"/>
        <w:outlineLvl w:val="0"/>
      </w:pPr>
      <w:r w:rsidRPr="00B46F27">
        <w:t>Поселение попадает в 6</w:t>
      </w:r>
      <w:r w:rsidR="00B46D57" w:rsidRPr="00B46F27">
        <w:t>0-минутный радиус доступности до Центральной районной больницы (ГБУЗ СО «</w:t>
      </w:r>
      <w:r w:rsidR="008817AC" w:rsidRPr="00B46F27">
        <w:t>Волжская ЦРБ» с. Дубовый Умет</w:t>
      </w:r>
      <w:r w:rsidR="00B46D57" w:rsidRPr="00B46F27">
        <w:t xml:space="preserve">), где имеется </w:t>
      </w:r>
      <w:r w:rsidR="008817AC" w:rsidRPr="00B46F27">
        <w:t xml:space="preserve">поликлиническое отделение и </w:t>
      </w:r>
      <w:r w:rsidR="00B46D57" w:rsidRPr="00B46F27">
        <w:t>отделение круглосуточного стационара.</w:t>
      </w:r>
    </w:p>
    <w:p w:rsidR="00B46D57" w:rsidRPr="00B46F27" w:rsidRDefault="00B46D57" w:rsidP="00B46F27">
      <w:pPr>
        <w:pStyle w:val="a3"/>
        <w:spacing w:before="0" w:beforeAutospacing="0" w:after="0" w:afterAutospacing="0"/>
        <w:ind w:firstLine="709"/>
        <w:jc w:val="both"/>
        <w:outlineLvl w:val="0"/>
      </w:pPr>
      <w:r w:rsidRPr="00B46F27">
        <w:t xml:space="preserve">Поста скорой медицинской помощи в поселении нет. </w:t>
      </w:r>
    </w:p>
    <w:p w:rsidR="000F57B4" w:rsidRPr="00B46F27" w:rsidRDefault="000F57B4" w:rsidP="00B46F27">
      <w:pPr>
        <w:ind w:firstLine="709"/>
        <w:jc w:val="both"/>
      </w:pPr>
      <w:r w:rsidRPr="00B46F27">
        <w:t xml:space="preserve">Специфика потери здоровья сельскими жителями определяется, прежде всего, условиями жизни и труда, заболевания чаще носят физический характер, Многие больные </w:t>
      </w:r>
      <w:r w:rsidRPr="00B46F27">
        <w:lastRenderedPageBreak/>
        <w:t>обращаются за медицинской помощью лишь в случаях крайней необходимости, при утяжелении самочувствия и запущенности заболевания. Необходимо отметить, что продолжается рост частоты показателей первичной и общей заболеваемости в экозависимых классах заболеваний: заболевания сердца, эндокринной системы, новообразования.</w:t>
      </w:r>
    </w:p>
    <w:p w:rsidR="000F57B4" w:rsidRPr="00B46F27" w:rsidRDefault="000F57B4" w:rsidP="00B46F27">
      <w:pPr>
        <w:ind w:firstLine="709"/>
        <w:jc w:val="both"/>
      </w:pPr>
      <w:r w:rsidRPr="00B46F27">
        <w:t>Основными проблемами в сфере здравоохранения являются: удаленность от больниц и поликлиник; недостаточная оснащенность медицинским оборудованием; неполная укомплектованность медицинскими кадрами, в первую очередь – врачебными, низкая профилактическая направленность медицины.</w:t>
      </w:r>
    </w:p>
    <w:p w:rsidR="000F57B4" w:rsidRPr="00B46F27" w:rsidRDefault="000F57B4" w:rsidP="00B46F27">
      <w:pPr>
        <w:ind w:firstLine="709"/>
        <w:jc w:val="both"/>
      </w:pPr>
      <w:r w:rsidRPr="00B46F27">
        <w:t>Социальным обслуживанием населения сельского поселения занимается Черновское отделение социального обслуживания на дому, которое обслуживает пенсионеров и инвалидов, оказывая специализированную, медицинскую и социальную помощь, предоставляя надомные социальные услуги.</w:t>
      </w:r>
    </w:p>
    <w:p w:rsidR="000F57B4" w:rsidRPr="00B46F27" w:rsidRDefault="000F57B4" w:rsidP="00B46F27">
      <w:pPr>
        <w:ind w:firstLine="709"/>
        <w:jc w:val="both"/>
      </w:pPr>
      <w:r w:rsidRPr="00B46F27">
        <w:t xml:space="preserve">В 2017 году на обеспечении работников социальной службы находились                              </w:t>
      </w:r>
      <w:r w:rsidR="00B16AAB" w:rsidRPr="00B46F27">
        <w:t xml:space="preserve">66 </w:t>
      </w:r>
      <w:r w:rsidRPr="00B46F27">
        <w:t>граждан пожилого возраста.</w:t>
      </w:r>
    </w:p>
    <w:p w:rsidR="000F57B4" w:rsidRPr="00B46F27" w:rsidRDefault="000F57B4" w:rsidP="00B46F27">
      <w:pPr>
        <w:ind w:firstLine="709"/>
        <w:jc w:val="both"/>
      </w:pPr>
      <w:r w:rsidRPr="00B46F27">
        <w:rPr>
          <w:color w:val="000000"/>
        </w:rPr>
        <w:t>Основная задача центров социального  обслуживания – предоставление пожилым людям и  инвалидам, частично или полностью утратившим способность к самообслуживанию, жизненно необходимых социальных услуг на  дому  и  в полустационарной  форме.</w:t>
      </w:r>
    </w:p>
    <w:p w:rsidR="000F57B4" w:rsidRPr="00B46F27" w:rsidRDefault="000F57B4" w:rsidP="00B46F27">
      <w:pPr>
        <w:ind w:firstLine="709"/>
        <w:jc w:val="both"/>
        <w:rPr>
          <w:color w:val="000000"/>
        </w:rPr>
      </w:pPr>
      <w:r w:rsidRPr="00B46F27">
        <w:rPr>
          <w:color w:val="000000"/>
        </w:rPr>
        <w:t xml:space="preserve">Радиус обслуживания населения объектами социального назначения в части здравоохранения </w:t>
      </w:r>
      <w:r w:rsidR="00B16AAB" w:rsidRPr="00B46F27">
        <w:rPr>
          <w:color w:val="000000"/>
        </w:rPr>
        <w:t>сельского поселения Черновский</w:t>
      </w:r>
      <w:r w:rsidRPr="00B46F27">
        <w:rPr>
          <w:color w:val="000000"/>
        </w:rPr>
        <w:t xml:space="preserve"> соответствует нормативному показателю.</w:t>
      </w:r>
    </w:p>
    <w:p w:rsidR="00B25C08" w:rsidRPr="00B46F27" w:rsidRDefault="00B25C08" w:rsidP="00B46F27">
      <w:pPr>
        <w:pStyle w:val="23"/>
        <w:ind w:firstLine="709"/>
      </w:pPr>
    </w:p>
    <w:p w:rsidR="005E6816" w:rsidRPr="00B46F27" w:rsidRDefault="005E6816" w:rsidP="00B46F27">
      <w:pPr>
        <w:pStyle w:val="23"/>
        <w:ind w:firstLine="709"/>
        <w:rPr>
          <w:i/>
        </w:rPr>
      </w:pPr>
      <w:r w:rsidRPr="00B46F27">
        <w:rPr>
          <w:i/>
        </w:rPr>
        <w:t xml:space="preserve">Объекты культуры сельского поселения </w:t>
      </w:r>
      <w:r w:rsidR="00F73BF6" w:rsidRPr="00B46F27">
        <w:rPr>
          <w:i/>
        </w:rPr>
        <w:t>Черновский</w:t>
      </w:r>
      <w:r w:rsidRPr="00B46F27">
        <w:rPr>
          <w:i/>
        </w:rPr>
        <w:t>.</w:t>
      </w:r>
    </w:p>
    <w:p w:rsidR="005E6816" w:rsidRPr="00B46F27" w:rsidRDefault="005E6816" w:rsidP="00B46F27">
      <w:pPr>
        <w:pStyle w:val="23"/>
        <w:ind w:firstLine="709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6"/>
        <w:gridCol w:w="1874"/>
        <w:gridCol w:w="1985"/>
        <w:gridCol w:w="1417"/>
        <w:gridCol w:w="1134"/>
        <w:gridCol w:w="2693"/>
      </w:tblGrid>
      <w:tr w:rsidR="005E6816" w:rsidRPr="00B46F27" w:rsidTr="000F57B4">
        <w:trPr>
          <w:trHeight w:val="298"/>
          <w:tblHeader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816" w:rsidRPr="00B46F27" w:rsidRDefault="005E6816" w:rsidP="00B46F27">
            <w:pPr>
              <w:suppressAutoHyphens/>
              <w:snapToGrid w:val="0"/>
              <w:ind w:firstLine="709"/>
              <w:jc w:val="both"/>
              <w:rPr>
                <w:rFonts w:eastAsia="Lucida Sans Unicode"/>
                <w:kern w:val="1"/>
              </w:rPr>
            </w:pPr>
            <w:r w:rsidRPr="00B46F27">
              <w:rPr>
                <w:rFonts w:eastAsia="Lucida Sans Unicode"/>
                <w:kern w:val="1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816" w:rsidRPr="00B46F27" w:rsidRDefault="005E6816" w:rsidP="00B46F27">
            <w:pPr>
              <w:suppressAutoHyphens/>
              <w:snapToGrid w:val="0"/>
              <w:ind w:firstLine="709"/>
              <w:jc w:val="both"/>
              <w:rPr>
                <w:rFonts w:eastAsia="Lucida Sans Unicode"/>
                <w:kern w:val="1"/>
              </w:rPr>
            </w:pPr>
            <w:r w:rsidRPr="00B46F27">
              <w:rPr>
                <w:rFonts w:eastAsia="Lucida Sans Unicode"/>
                <w:kern w:val="1"/>
              </w:rPr>
              <w:t>Объект культуры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816" w:rsidRPr="00B46F27" w:rsidRDefault="005E6816" w:rsidP="00B46F27">
            <w:pPr>
              <w:suppressAutoHyphens/>
              <w:snapToGrid w:val="0"/>
              <w:ind w:firstLine="709"/>
              <w:jc w:val="both"/>
              <w:rPr>
                <w:rFonts w:eastAsia="Lucida Sans Unicode"/>
                <w:bCs/>
                <w:kern w:val="1"/>
              </w:rPr>
            </w:pPr>
            <w:r w:rsidRPr="00B46F27">
              <w:rPr>
                <w:rFonts w:eastAsia="Lucida Sans Unicode"/>
                <w:bCs/>
                <w:kern w:val="1"/>
              </w:rPr>
              <w:t>Населенный пункт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816" w:rsidRPr="00B46F27" w:rsidRDefault="005E6816" w:rsidP="00B46F27">
            <w:pPr>
              <w:suppressAutoHyphens/>
              <w:snapToGrid w:val="0"/>
              <w:ind w:firstLine="709"/>
              <w:jc w:val="both"/>
              <w:rPr>
                <w:rFonts w:eastAsia="Lucida Sans Unicode"/>
                <w:kern w:val="1"/>
              </w:rPr>
            </w:pPr>
            <w:r w:rsidRPr="00B46F27">
              <w:rPr>
                <w:rFonts w:eastAsia="Lucida Sans Unicode"/>
                <w:kern w:val="1"/>
              </w:rPr>
              <w:t>Мест, экземпляров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16" w:rsidRPr="00B46F27" w:rsidRDefault="005E6816" w:rsidP="00B46F27">
            <w:pPr>
              <w:suppressAutoHyphens/>
              <w:snapToGrid w:val="0"/>
              <w:ind w:firstLine="709"/>
              <w:jc w:val="both"/>
              <w:rPr>
                <w:rFonts w:eastAsia="Lucida Sans Unicode"/>
                <w:kern w:val="1"/>
              </w:rPr>
            </w:pPr>
            <w:r w:rsidRPr="00B46F27">
              <w:rPr>
                <w:rFonts w:eastAsia="Lucida Sans Unicode"/>
                <w:kern w:val="1"/>
              </w:rPr>
              <w:t>Характеристика здания</w:t>
            </w:r>
          </w:p>
        </w:tc>
      </w:tr>
      <w:tr w:rsidR="005E6816" w:rsidRPr="00B46F27" w:rsidTr="000F57B4">
        <w:trPr>
          <w:trHeight w:val="70"/>
          <w:tblHeader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816" w:rsidRPr="00B46F27" w:rsidRDefault="005E6816" w:rsidP="00B46F27">
            <w:pPr>
              <w:suppressAutoHyphens/>
              <w:snapToGrid w:val="0"/>
              <w:ind w:firstLine="709"/>
              <w:jc w:val="both"/>
              <w:rPr>
                <w:rFonts w:eastAsia="Lucida Sans Unicode"/>
                <w:kern w:val="1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816" w:rsidRPr="00B46F27" w:rsidRDefault="005E6816" w:rsidP="00B46F27">
            <w:pPr>
              <w:suppressAutoHyphens/>
              <w:ind w:firstLine="709"/>
              <w:jc w:val="both"/>
              <w:rPr>
                <w:rFonts w:eastAsia="Lucida Sans Unicode"/>
                <w:kern w:val="1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816" w:rsidRPr="00B46F27" w:rsidRDefault="005E6816" w:rsidP="00B46F27">
            <w:pPr>
              <w:suppressAutoHyphens/>
              <w:ind w:firstLine="709"/>
              <w:jc w:val="both"/>
              <w:rPr>
                <w:rFonts w:eastAsia="Lucida Sans Unicode"/>
                <w:kern w:val="1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816" w:rsidRPr="00B46F27" w:rsidRDefault="005E6816" w:rsidP="00B46F27">
            <w:pPr>
              <w:suppressAutoHyphens/>
              <w:ind w:firstLine="709"/>
              <w:jc w:val="both"/>
              <w:rPr>
                <w:rFonts w:eastAsia="Lucida Sans Unicode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816" w:rsidRPr="00B46F27" w:rsidRDefault="005E6816" w:rsidP="00B46F27">
            <w:pPr>
              <w:suppressAutoHyphens/>
              <w:snapToGrid w:val="0"/>
              <w:ind w:firstLine="709"/>
              <w:jc w:val="both"/>
              <w:rPr>
                <w:rFonts w:eastAsia="Lucida Sans Unicode"/>
                <w:kern w:val="1"/>
              </w:rPr>
            </w:pPr>
            <w:r w:rsidRPr="00B46F27">
              <w:rPr>
                <w:rFonts w:eastAsia="Lucida Sans Unicode"/>
                <w:kern w:val="1"/>
              </w:rPr>
              <w:t>Год постройки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16" w:rsidRPr="00B46F27" w:rsidRDefault="005E6816" w:rsidP="00B46F27">
            <w:pPr>
              <w:suppressAutoHyphens/>
              <w:snapToGrid w:val="0"/>
              <w:ind w:firstLine="709"/>
              <w:jc w:val="both"/>
              <w:rPr>
                <w:rFonts w:eastAsia="Lucida Sans Unicode"/>
                <w:kern w:val="1"/>
              </w:rPr>
            </w:pPr>
            <w:r w:rsidRPr="00B46F27">
              <w:rPr>
                <w:rFonts w:eastAsia="Lucida Sans Unicode"/>
                <w:kern w:val="1"/>
              </w:rPr>
              <w:t>Примечание</w:t>
            </w:r>
          </w:p>
        </w:tc>
      </w:tr>
      <w:tr w:rsidR="005E6816" w:rsidRPr="00B46F27" w:rsidTr="000F57B4">
        <w:trPr>
          <w:trHeight w:val="42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816" w:rsidRPr="00B46F27" w:rsidRDefault="005E6816" w:rsidP="00B46F27">
            <w:pPr>
              <w:suppressAutoHyphens/>
              <w:snapToGrid w:val="0"/>
              <w:ind w:firstLine="709"/>
              <w:jc w:val="both"/>
              <w:rPr>
                <w:rFonts w:eastAsia="Lucida Sans Unicode"/>
                <w:kern w:val="1"/>
              </w:rPr>
            </w:pPr>
          </w:p>
        </w:tc>
        <w:tc>
          <w:tcPr>
            <w:tcW w:w="9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16" w:rsidRPr="00B46F27" w:rsidRDefault="005E6816" w:rsidP="00B46F27">
            <w:pPr>
              <w:suppressAutoHyphens/>
              <w:snapToGrid w:val="0"/>
              <w:ind w:firstLine="709"/>
              <w:jc w:val="both"/>
              <w:rPr>
                <w:rFonts w:eastAsia="Lucida Sans Unicode"/>
                <w:kern w:val="1"/>
              </w:rPr>
            </w:pPr>
            <w:r w:rsidRPr="00B46F27">
              <w:rPr>
                <w:rFonts w:eastAsia="Lucida Sans Unicode"/>
                <w:kern w:val="1"/>
              </w:rPr>
              <w:t>Объекты культуры клубного типа</w:t>
            </w:r>
          </w:p>
        </w:tc>
      </w:tr>
      <w:tr w:rsidR="005E6816" w:rsidRPr="00B46F27" w:rsidTr="000F57B4">
        <w:trPr>
          <w:trHeight w:val="39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816" w:rsidRPr="00B46F27" w:rsidRDefault="005E6816" w:rsidP="00B46F27">
            <w:pPr>
              <w:suppressAutoHyphens/>
              <w:snapToGrid w:val="0"/>
              <w:ind w:firstLine="709"/>
              <w:jc w:val="both"/>
              <w:rPr>
                <w:rFonts w:eastAsia="Lucida Sans Unicode"/>
                <w:kern w:val="1"/>
              </w:rPr>
            </w:pPr>
            <w:r w:rsidRPr="00B46F27">
              <w:rPr>
                <w:rFonts w:eastAsia="Lucida Sans Unicode"/>
                <w:kern w:val="1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816" w:rsidRPr="00B46F27" w:rsidRDefault="008817AC" w:rsidP="00B46F27">
            <w:pPr>
              <w:suppressAutoHyphens/>
              <w:snapToGrid w:val="0"/>
              <w:ind w:firstLine="207"/>
              <w:jc w:val="both"/>
              <w:rPr>
                <w:rFonts w:eastAsia="Lucida Sans Unicode"/>
                <w:kern w:val="1"/>
              </w:rPr>
            </w:pPr>
            <w:r w:rsidRPr="00B46F27">
              <w:rPr>
                <w:rFonts w:eastAsia="Lucida Sans Unicode"/>
                <w:kern w:val="1"/>
              </w:rPr>
              <w:t>МБУК ДРЦ «Феникс» (</w:t>
            </w:r>
            <w:r w:rsidR="005E6816" w:rsidRPr="00B46F27">
              <w:rPr>
                <w:rFonts w:eastAsia="Lucida Sans Unicode"/>
                <w:kern w:val="1"/>
              </w:rPr>
              <w:t>Дом культуры</w:t>
            </w:r>
            <w:r w:rsidRPr="00B46F27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816" w:rsidRPr="00B46F27" w:rsidRDefault="008817AC" w:rsidP="00B46F27">
            <w:pPr>
              <w:suppressAutoHyphens/>
              <w:snapToGrid w:val="0"/>
              <w:ind w:firstLine="207"/>
              <w:jc w:val="both"/>
              <w:rPr>
                <w:rFonts w:eastAsia="Lucida Sans Unicode"/>
                <w:kern w:val="1"/>
              </w:rPr>
            </w:pPr>
            <w:r w:rsidRPr="00B46F27">
              <w:t>пос. Черновский, ул. Советская, 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816" w:rsidRPr="00B46F27" w:rsidRDefault="002817CD" w:rsidP="00B46F27">
            <w:pPr>
              <w:suppressAutoHyphens/>
              <w:snapToGrid w:val="0"/>
              <w:ind w:firstLine="207"/>
              <w:jc w:val="both"/>
              <w:rPr>
                <w:rFonts w:eastAsia="Lucida Sans Unicode"/>
                <w:kern w:val="1"/>
              </w:rPr>
            </w:pPr>
            <w:r w:rsidRPr="00B46F27">
              <w:rPr>
                <w:rFonts w:eastAsia="Lucida Sans Unicode"/>
                <w:kern w:val="1"/>
              </w:rPr>
              <w:t>3</w:t>
            </w:r>
            <w:r w:rsidR="00287FB0" w:rsidRPr="00B46F27">
              <w:rPr>
                <w:rFonts w:eastAsia="Lucida Sans Unicode"/>
                <w:kern w:val="1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816" w:rsidRPr="00B46F27" w:rsidRDefault="002817CD" w:rsidP="00B46F27">
            <w:pPr>
              <w:suppressAutoHyphens/>
              <w:snapToGrid w:val="0"/>
              <w:ind w:firstLine="207"/>
              <w:jc w:val="both"/>
              <w:rPr>
                <w:rFonts w:eastAsia="Lucida Sans Unicode"/>
                <w:kern w:val="1"/>
              </w:rPr>
            </w:pPr>
            <w:r w:rsidRPr="00B46F27">
              <w:rPr>
                <w:rFonts w:eastAsia="Lucida Sans Unicode"/>
                <w:kern w:val="1"/>
              </w:rPr>
              <w:t>1</w:t>
            </w:r>
            <w:r w:rsidR="00287FB0" w:rsidRPr="00B46F27">
              <w:rPr>
                <w:rFonts w:eastAsia="Lucida Sans Unicode"/>
                <w:kern w:val="1"/>
              </w:rPr>
              <w:t>968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16" w:rsidRPr="00B46F27" w:rsidRDefault="005E6816" w:rsidP="00B46F27">
            <w:pPr>
              <w:suppressAutoHyphens/>
              <w:snapToGrid w:val="0"/>
              <w:ind w:firstLine="207"/>
              <w:jc w:val="both"/>
              <w:rPr>
                <w:rFonts w:eastAsia="Lucida Sans Unicode"/>
                <w:kern w:val="1"/>
              </w:rPr>
            </w:pPr>
            <w:r w:rsidRPr="00B46F27">
              <w:rPr>
                <w:rFonts w:eastAsia="Lucida Sans Unicode"/>
                <w:kern w:val="1"/>
              </w:rPr>
              <w:t xml:space="preserve">Площадь </w:t>
            </w:r>
            <w:r w:rsidR="008817AC" w:rsidRPr="00B46F27">
              <w:rPr>
                <w:rFonts w:eastAsia="Lucida Sans Unicode"/>
                <w:kern w:val="1"/>
              </w:rPr>
              <w:t>1564</w:t>
            </w:r>
            <w:r w:rsidR="008817AC" w:rsidRPr="00B46F27">
              <w:rPr>
                <w:rFonts w:eastAsia="Lucida Sans Unicode"/>
                <w:b/>
                <w:kern w:val="1"/>
              </w:rPr>
              <w:t xml:space="preserve"> </w:t>
            </w:r>
            <w:r w:rsidRPr="00B46F27">
              <w:t>кв.м,</w:t>
            </w:r>
          </w:p>
          <w:p w:rsidR="005E6816" w:rsidRPr="00B46F27" w:rsidRDefault="005E6816" w:rsidP="00B46F27">
            <w:pPr>
              <w:suppressAutoHyphens/>
              <w:snapToGrid w:val="0"/>
              <w:ind w:firstLine="207"/>
              <w:jc w:val="both"/>
              <w:rPr>
                <w:rFonts w:eastAsia="Lucida Sans Unicode"/>
                <w:kern w:val="1"/>
              </w:rPr>
            </w:pPr>
            <w:r w:rsidRPr="00B46F27">
              <w:rPr>
                <w:rFonts w:eastAsia="Lucida Sans Unicode"/>
                <w:kern w:val="1"/>
              </w:rPr>
              <w:t>зданию требуется капитальный ремонт</w:t>
            </w:r>
          </w:p>
        </w:tc>
      </w:tr>
      <w:tr w:rsidR="005E6816" w:rsidRPr="00B46F27" w:rsidTr="000F57B4">
        <w:trPr>
          <w:trHeight w:val="42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816" w:rsidRPr="00B46F27" w:rsidRDefault="005E6816" w:rsidP="00B46F27">
            <w:pPr>
              <w:suppressAutoHyphens/>
              <w:snapToGrid w:val="0"/>
              <w:ind w:firstLine="709"/>
              <w:jc w:val="both"/>
              <w:rPr>
                <w:rFonts w:eastAsia="Lucida Sans Unicode"/>
                <w:kern w:val="1"/>
              </w:rPr>
            </w:pPr>
          </w:p>
        </w:tc>
        <w:tc>
          <w:tcPr>
            <w:tcW w:w="9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16" w:rsidRPr="00B46F27" w:rsidRDefault="005E6816" w:rsidP="00B46F27">
            <w:pPr>
              <w:suppressAutoHyphens/>
              <w:snapToGrid w:val="0"/>
              <w:ind w:firstLine="207"/>
              <w:jc w:val="both"/>
              <w:rPr>
                <w:rFonts w:eastAsia="Lucida Sans Unicode"/>
                <w:bCs/>
                <w:kern w:val="1"/>
              </w:rPr>
            </w:pPr>
            <w:r w:rsidRPr="00B46F27">
              <w:rPr>
                <w:rFonts w:eastAsia="Lucida Sans Unicode"/>
                <w:bCs/>
                <w:kern w:val="1"/>
              </w:rPr>
              <w:t>Библиотека</w:t>
            </w:r>
          </w:p>
        </w:tc>
      </w:tr>
      <w:tr w:rsidR="005E6816" w:rsidRPr="00B46F27" w:rsidTr="000F57B4">
        <w:trPr>
          <w:trHeight w:val="63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816" w:rsidRPr="00B46F27" w:rsidRDefault="005E6816" w:rsidP="00B46F27">
            <w:pPr>
              <w:suppressAutoHyphens/>
              <w:snapToGrid w:val="0"/>
              <w:ind w:firstLine="709"/>
              <w:jc w:val="both"/>
              <w:rPr>
                <w:rFonts w:eastAsia="Lucida Sans Unicode"/>
                <w:kern w:val="1"/>
              </w:rPr>
            </w:pPr>
            <w:r w:rsidRPr="00B46F27">
              <w:rPr>
                <w:rFonts w:eastAsia="Lucida Sans Unicode"/>
                <w:kern w:val="1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816" w:rsidRPr="00B46F27" w:rsidRDefault="008817AC" w:rsidP="00B46F27">
            <w:pPr>
              <w:suppressAutoHyphens/>
              <w:snapToGrid w:val="0"/>
              <w:ind w:firstLine="207"/>
              <w:jc w:val="both"/>
              <w:rPr>
                <w:rFonts w:eastAsia="Lucida Sans Unicode"/>
                <w:kern w:val="1"/>
              </w:rPr>
            </w:pPr>
            <w:r w:rsidRPr="00B46F27">
              <w:t>Б</w:t>
            </w:r>
            <w:r w:rsidR="005E6816" w:rsidRPr="00B46F27">
              <w:t>иблиотека</w:t>
            </w:r>
            <w:r w:rsidRPr="00B46F27">
              <w:t xml:space="preserve"> МБУК ДРЦ «Феникс»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816" w:rsidRPr="00B46F27" w:rsidRDefault="008817AC" w:rsidP="00B46F27">
            <w:pPr>
              <w:suppressAutoHyphens/>
              <w:snapToGrid w:val="0"/>
              <w:ind w:firstLine="207"/>
              <w:jc w:val="both"/>
              <w:rPr>
                <w:rFonts w:eastAsia="Lucida Sans Unicode"/>
                <w:kern w:val="1"/>
              </w:rPr>
            </w:pPr>
            <w:r w:rsidRPr="00B46F27">
              <w:t>пос. Черновский, ул. Советская, 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816" w:rsidRPr="00B46F27" w:rsidRDefault="00287FB0" w:rsidP="00B46F27">
            <w:pPr>
              <w:suppressAutoHyphens/>
              <w:snapToGrid w:val="0"/>
              <w:ind w:firstLine="207"/>
              <w:jc w:val="both"/>
              <w:rPr>
                <w:rFonts w:eastAsia="Lucida Sans Unicode"/>
                <w:kern w:val="1"/>
              </w:rPr>
            </w:pPr>
            <w:r w:rsidRPr="00B46F27">
              <w:t>18</w:t>
            </w:r>
            <w:r w:rsidR="00493E54" w:rsidRPr="00B46F27">
              <w:t xml:space="preserve"> тыс.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816" w:rsidRPr="00B46F27" w:rsidRDefault="00287FB0" w:rsidP="00B46F27">
            <w:pPr>
              <w:suppressAutoHyphens/>
              <w:snapToGrid w:val="0"/>
              <w:ind w:firstLine="207"/>
              <w:jc w:val="both"/>
              <w:rPr>
                <w:rFonts w:eastAsia="Lucida Sans Unicode"/>
                <w:kern w:val="1"/>
              </w:rPr>
            </w:pPr>
            <w:r w:rsidRPr="00B46F27">
              <w:rPr>
                <w:rFonts w:eastAsia="Lucida Sans Unicode"/>
                <w:kern w:val="1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816" w:rsidRPr="00B46F27" w:rsidRDefault="005E6816" w:rsidP="00B46F27">
            <w:pPr>
              <w:suppressAutoHyphens/>
              <w:snapToGrid w:val="0"/>
              <w:ind w:firstLine="207"/>
              <w:jc w:val="both"/>
              <w:rPr>
                <w:rFonts w:eastAsia="Lucida Sans Unicode"/>
                <w:kern w:val="1"/>
              </w:rPr>
            </w:pPr>
            <w:r w:rsidRPr="00B46F27">
              <w:rPr>
                <w:rFonts w:eastAsia="Lucida Sans Unicode"/>
                <w:kern w:val="1"/>
              </w:rPr>
              <w:t>в здании Дома культуры</w:t>
            </w:r>
          </w:p>
        </w:tc>
      </w:tr>
    </w:tbl>
    <w:p w:rsidR="005E6816" w:rsidRPr="00B46F27" w:rsidRDefault="005E6816" w:rsidP="00B46F27">
      <w:pPr>
        <w:pStyle w:val="23"/>
        <w:ind w:firstLine="709"/>
      </w:pPr>
    </w:p>
    <w:p w:rsidR="005E6816" w:rsidRPr="00B46F27" w:rsidRDefault="005E6816" w:rsidP="00B46F27">
      <w:pPr>
        <w:pStyle w:val="23"/>
        <w:ind w:firstLine="709"/>
      </w:pPr>
      <w:r w:rsidRPr="00B46F27">
        <w:t xml:space="preserve">Кроме того, на базе общеобразовательной школы действует школьная библиотека с книжным фондом учебной литературы </w:t>
      </w:r>
      <w:r w:rsidR="00F73BF6" w:rsidRPr="00B46F27">
        <w:t>и</w:t>
      </w:r>
      <w:r w:rsidRPr="00B46F27">
        <w:t xml:space="preserve"> художественной литературы.</w:t>
      </w:r>
    </w:p>
    <w:p w:rsidR="005E6816" w:rsidRPr="00B46F27" w:rsidRDefault="005E6816" w:rsidP="00B46F27">
      <w:pPr>
        <w:pStyle w:val="23"/>
        <w:ind w:firstLine="709"/>
      </w:pPr>
      <w:r w:rsidRPr="00B46F27">
        <w:t xml:space="preserve">На территории сельского поселения </w:t>
      </w:r>
      <w:r w:rsidR="00F73BF6" w:rsidRPr="00B46F27">
        <w:t>Черновский</w:t>
      </w:r>
      <w:r w:rsidRPr="00B46F27">
        <w:t xml:space="preserve"> объекты физической </w:t>
      </w:r>
      <w:r w:rsidR="00F73BF6" w:rsidRPr="00B46F27">
        <w:t xml:space="preserve">культуры и спорта представлены </w:t>
      </w:r>
      <w:r w:rsidRPr="00B46F27">
        <w:t xml:space="preserve">спортивными сооружениями при общеобразовательной школе – спортивный зал общей площадью </w:t>
      </w:r>
      <w:r w:rsidR="007A607D" w:rsidRPr="00B46F27">
        <w:t>186</w:t>
      </w:r>
      <w:r w:rsidRPr="00B46F27">
        <w:t xml:space="preserve"> м</w:t>
      </w:r>
      <w:r w:rsidRPr="00B46F27">
        <w:rPr>
          <w:vertAlign w:val="superscript"/>
        </w:rPr>
        <w:t>2</w:t>
      </w:r>
      <w:r w:rsidR="00F73BF6" w:rsidRPr="00B46F27">
        <w:t xml:space="preserve"> и спортивная площадка</w:t>
      </w:r>
      <w:r w:rsidRPr="00B46F27">
        <w:t>.</w:t>
      </w:r>
    </w:p>
    <w:p w:rsidR="007E5FC2" w:rsidRPr="00B46F27" w:rsidRDefault="007E5FC2" w:rsidP="00B46F27">
      <w:pPr>
        <w:pStyle w:val="23"/>
        <w:ind w:firstLine="709"/>
      </w:pPr>
      <w:r w:rsidRPr="00B46F27">
        <w:t xml:space="preserve">  На территории села имеется</w:t>
      </w:r>
      <w:r w:rsidR="00A85F6E" w:rsidRPr="00B46F27">
        <w:t xml:space="preserve"> </w:t>
      </w:r>
      <w:r w:rsidR="00F73BF6" w:rsidRPr="00B46F27">
        <w:t>стадион</w:t>
      </w:r>
      <w:r w:rsidR="00270975" w:rsidRPr="00B46F27">
        <w:t xml:space="preserve"> (размером </w:t>
      </w:r>
      <w:r w:rsidR="00B46F27" w:rsidRPr="00B46F27">
        <w:t>90</w:t>
      </w:r>
      <w:r w:rsidR="00B46F27">
        <w:t>*120</w:t>
      </w:r>
      <w:r w:rsidR="00F73BF6" w:rsidRPr="00B46F27">
        <w:t xml:space="preserve">), спортивная площадка с тренажерами на дворовой территории многоквартирного жилого дома № 7 по ул. 40 лет Победы, пос. Черновский. </w:t>
      </w:r>
    </w:p>
    <w:p w:rsidR="00F81CCE" w:rsidRPr="00B46F27" w:rsidRDefault="00F81CCE" w:rsidP="00B46F27">
      <w:pPr>
        <w:ind w:firstLine="709"/>
        <w:jc w:val="both"/>
      </w:pPr>
    </w:p>
    <w:p w:rsidR="00F05E90" w:rsidRPr="00B46F27" w:rsidRDefault="00F05E90" w:rsidP="00B46F27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B46F27">
        <w:rPr>
          <w:rFonts w:ascii="Times New Roman" w:hAnsi="Times New Roman" w:cs="Times New Roman"/>
          <w:b w:val="0"/>
          <w:i/>
          <w:color w:val="auto"/>
        </w:rPr>
        <w:t>Правопорядок и безопасность</w:t>
      </w:r>
    </w:p>
    <w:p w:rsidR="00F05E90" w:rsidRPr="00B46F27" w:rsidRDefault="00F05E90" w:rsidP="00B46F27">
      <w:pPr>
        <w:ind w:firstLine="709"/>
        <w:jc w:val="both"/>
      </w:pPr>
    </w:p>
    <w:p w:rsidR="00F05E90" w:rsidRPr="00B46F27" w:rsidRDefault="00F05E90" w:rsidP="00B46F27">
      <w:pPr>
        <w:ind w:firstLine="709"/>
        <w:jc w:val="both"/>
      </w:pPr>
      <w:r w:rsidRPr="00B46F27">
        <w:t xml:space="preserve">За правопорядок и безопасность на территории муниципального района </w:t>
      </w:r>
      <w:r w:rsidR="00230D8E" w:rsidRPr="00B46F27">
        <w:t>Волжский</w:t>
      </w:r>
      <w:r w:rsidRPr="00B46F27">
        <w:t xml:space="preserve"> отвечает отдел МВД России по </w:t>
      </w:r>
      <w:r w:rsidR="00CE06C1" w:rsidRPr="00B46F27">
        <w:t>Волжскому</w:t>
      </w:r>
      <w:r w:rsidRPr="00B46F27">
        <w:t xml:space="preserve"> району Самарской области.</w:t>
      </w:r>
    </w:p>
    <w:p w:rsidR="00F05E90" w:rsidRPr="00B46F27" w:rsidRDefault="00F05E90" w:rsidP="00B46F27">
      <w:pPr>
        <w:ind w:firstLine="709"/>
        <w:jc w:val="both"/>
      </w:pPr>
      <w:r w:rsidRPr="00B46F27">
        <w:t xml:space="preserve">В административном  центре сельского поселения </w:t>
      </w:r>
      <w:r w:rsidR="00CE06C1" w:rsidRPr="00B46F27">
        <w:t>Черновский</w:t>
      </w:r>
      <w:r w:rsidRPr="00B46F27">
        <w:t xml:space="preserve"> в здании </w:t>
      </w:r>
      <w:r w:rsidR="002C5E20" w:rsidRPr="00B46F27">
        <w:t xml:space="preserve">администрации </w:t>
      </w:r>
      <w:r w:rsidRPr="00B46F27">
        <w:t xml:space="preserve"> выделено помещение для участкового уполномоченного полиции для приема граждан. </w:t>
      </w:r>
    </w:p>
    <w:p w:rsidR="00F05E90" w:rsidRPr="00B46F27" w:rsidRDefault="00F05E90" w:rsidP="00B46F27">
      <w:pPr>
        <w:ind w:firstLine="709"/>
        <w:jc w:val="both"/>
      </w:pPr>
      <w:r w:rsidRPr="00B46F27">
        <w:t>Участковый уполномоченный полиции обеспечен служебным транспортом.</w:t>
      </w:r>
    </w:p>
    <w:p w:rsidR="00F05E90" w:rsidRPr="00B46F27" w:rsidRDefault="00F05E90" w:rsidP="00B46F27">
      <w:pPr>
        <w:ind w:firstLine="709"/>
        <w:jc w:val="both"/>
      </w:pPr>
      <w:r w:rsidRPr="00B46F27">
        <w:t>Основными задачами отдела полиции являются:</w:t>
      </w:r>
    </w:p>
    <w:p w:rsidR="00F05E90" w:rsidRPr="00B46F27" w:rsidRDefault="00F05E90" w:rsidP="00B46F27">
      <w:pPr>
        <w:ind w:firstLine="709"/>
        <w:jc w:val="both"/>
      </w:pPr>
      <w:r w:rsidRPr="00B46F27">
        <w:lastRenderedPageBreak/>
        <w:t>– обеспечение безопасности личности на территории муниципального района;</w:t>
      </w:r>
    </w:p>
    <w:p w:rsidR="00F05E90" w:rsidRPr="00B46F27" w:rsidRDefault="00F05E90" w:rsidP="00B46F27">
      <w:pPr>
        <w:ind w:firstLine="709"/>
        <w:jc w:val="both"/>
      </w:pPr>
      <w:r w:rsidRPr="00B46F27">
        <w:t>– предупреждение и пресечение преступлений и административных правонарушений на территории муниципального района;</w:t>
      </w:r>
    </w:p>
    <w:p w:rsidR="00F05E90" w:rsidRPr="00B46F27" w:rsidRDefault="00F05E90" w:rsidP="00B46F27">
      <w:pPr>
        <w:ind w:firstLine="709"/>
        <w:jc w:val="both"/>
      </w:pPr>
      <w:r w:rsidRPr="00B46F27">
        <w:t>– выявление, раскрытие и расследование преступлений;</w:t>
      </w:r>
    </w:p>
    <w:p w:rsidR="00F05E90" w:rsidRPr="00B46F27" w:rsidRDefault="00F05E90" w:rsidP="00B46F27">
      <w:pPr>
        <w:ind w:firstLine="709"/>
        <w:jc w:val="both"/>
      </w:pPr>
      <w:r w:rsidRPr="00B46F27">
        <w:t>– охрана общественного порядка и обеспечение общественной безопасности на территории муниципального  района;</w:t>
      </w:r>
    </w:p>
    <w:p w:rsidR="00F05E90" w:rsidRPr="00B46F27" w:rsidRDefault="00F05E90" w:rsidP="00B46F27">
      <w:pPr>
        <w:ind w:firstLine="709"/>
        <w:jc w:val="both"/>
      </w:pPr>
      <w:r w:rsidRPr="00B46F27">
        <w:t>– участие в обеспечении безопасности дорожного движения на территории муниципального района;</w:t>
      </w:r>
    </w:p>
    <w:p w:rsidR="00F05E90" w:rsidRPr="00B46F27" w:rsidRDefault="00F05E90" w:rsidP="00B46F27">
      <w:pPr>
        <w:ind w:firstLine="709"/>
        <w:jc w:val="both"/>
      </w:pPr>
      <w:r w:rsidRPr="00B46F27">
        <w:t>– участие в организации на территории муниципального района охраны имущества физических и юридических лиц по договорам;</w:t>
      </w:r>
    </w:p>
    <w:p w:rsidR="00F05E90" w:rsidRPr="00B46F27" w:rsidRDefault="00F05E90" w:rsidP="00B46F27">
      <w:pPr>
        <w:ind w:firstLine="709"/>
        <w:jc w:val="both"/>
      </w:pPr>
      <w:r w:rsidRPr="00B46F27">
        <w:t>– оказание в пределах компетенции органов внутренних дел помощи физическим и юридическим лицам в защите их прав и законных интересов.</w:t>
      </w:r>
    </w:p>
    <w:p w:rsidR="00F05E90" w:rsidRPr="00B46F27" w:rsidRDefault="00F05E90" w:rsidP="00B46F27">
      <w:pPr>
        <w:ind w:firstLine="709"/>
        <w:jc w:val="both"/>
      </w:pPr>
      <w:r w:rsidRPr="00B46F27">
        <w:t>Потребности в новых помещениях для обеспечения правопорядка и безопасности в сельском поселении нет.</w:t>
      </w:r>
    </w:p>
    <w:p w:rsidR="00F05E90" w:rsidRPr="00B46F27" w:rsidRDefault="00F05E90" w:rsidP="00B46F27">
      <w:pPr>
        <w:ind w:firstLine="709"/>
        <w:jc w:val="both"/>
      </w:pPr>
      <w:r w:rsidRPr="00B46F27">
        <w:t xml:space="preserve">На территории поселения действует добровольное формирование по охране общественного порядка численностью </w:t>
      </w:r>
      <w:r w:rsidR="002B26D0" w:rsidRPr="00B46F27">
        <w:t xml:space="preserve">5 </w:t>
      </w:r>
      <w:r w:rsidRPr="00B46F27">
        <w:t>человек.</w:t>
      </w:r>
    </w:p>
    <w:p w:rsidR="00F05E90" w:rsidRPr="00B46F27" w:rsidRDefault="00F05E90" w:rsidP="00B46F27">
      <w:pPr>
        <w:ind w:firstLine="709"/>
        <w:jc w:val="both"/>
        <w:rPr>
          <w:bCs/>
          <w:spacing w:val="-2"/>
        </w:rPr>
      </w:pPr>
    </w:p>
    <w:p w:rsidR="00AD0E76" w:rsidRPr="00B46F27" w:rsidRDefault="00AD0E76" w:rsidP="00B46F27">
      <w:pPr>
        <w:autoSpaceDE w:val="0"/>
        <w:autoSpaceDN w:val="0"/>
        <w:adjustRightInd w:val="0"/>
        <w:ind w:firstLine="709"/>
        <w:jc w:val="both"/>
      </w:pPr>
      <w:r w:rsidRPr="00B46F27">
        <w:t xml:space="preserve">При осуществлении территориального планирования сельского поселения </w:t>
      </w:r>
      <w:r w:rsidR="00CE06C1" w:rsidRPr="00B46F27">
        <w:t>Черновский</w:t>
      </w:r>
      <w:r w:rsidR="00853152" w:rsidRPr="00B46F27">
        <w:t xml:space="preserve"> </w:t>
      </w:r>
      <w:r w:rsidRPr="00B46F27">
        <w:t xml:space="preserve">учтены интересы Российской Федерации, Самарской области, муниципального района </w:t>
      </w:r>
      <w:r w:rsidR="00230D8E" w:rsidRPr="00B46F27">
        <w:t>Волжский</w:t>
      </w:r>
      <w:r w:rsidRPr="00B46F27">
        <w:t xml:space="preserve"> по реализации полномочий федеральных органов государственной власти, органов государственной власти Самарской области и органов местного самоуправления муниципального района </w:t>
      </w:r>
      <w:r w:rsidR="00230D8E" w:rsidRPr="00B46F27">
        <w:t>Волжский</w:t>
      </w:r>
      <w:r w:rsidRPr="00B46F27"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района </w:t>
      </w:r>
      <w:r w:rsidR="00230D8E" w:rsidRPr="00B46F27">
        <w:t>Волжский</w:t>
      </w:r>
      <w:r w:rsidRPr="00B46F27">
        <w:t>.</w:t>
      </w:r>
    </w:p>
    <w:p w:rsidR="00AD0E76" w:rsidRPr="00B46F27" w:rsidRDefault="00134C86" w:rsidP="00B46F27">
      <w:pPr>
        <w:autoSpaceDE w:val="0"/>
        <w:autoSpaceDN w:val="0"/>
        <w:adjustRightInd w:val="0"/>
        <w:ind w:firstLine="709"/>
        <w:jc w:val="both"/>
      </w:pPr>
      <w:r w:rsidRPr="00B46F27">
        <w:t xml:space="preserve"> Генеральным  планом </w:t>
      </w:r>
      <w:r w:rsidR="00AD0E76" w:rsidRPr="00B46F27">
        <w:t>учтены:</w:t>
      </w:r>
    </w:p>
    <w:p w:rsidR="00AD0E76" w:rsidRPr="00B46F27" w:rsidRDefault="00AD0E76" w:rsidP="00B46F27">
      <w:pPr>
        <w:autoSpaceDE w:val="0"/>
        <w:autoSpaceDN w:val="0"/>
        <w:adjustRightInd w:val="0"/>
        <w:ind w:firstLine="709"/>
        <w:jc w:val="both"/>
      </w:pPr>
      <w:r w:rsidRPr="00B46F27">
        <w:t xml:space="preserve">программы, принятые в установленном порядке и реализуемые за счет средств федерального бюджета, бюджета Самарской области, бюджета муниципального района </w:t>
      </w:r>
      <w:r w:rsidR="00230D8E" w:rsidRPr="00B46F27">
        <w:t>Волжский</w:t>
      </w:r>
      <w:r w:rsidRPr="00B46F27">
        <w:t xml:space="preserve">, бюджета сельского поселения </w:t>
      </w:r>
      <w:r w:rsidR="00CE06C1" w:rsidRPr="00B46F27">
        <w:t>Черновский</w:t>
      </w:r>
      <w:r w:rsidRPr="00B46F27">
        <w:t>;</w:t>
      </w:r>
    </w:p>
    <w:p w:rsidR="00AD0E76" w:rsidRPr="00B46F27" w:rsidRDefault="00AD0E76" w:rsidP="00B46F27">
      <w:pPr>
        <w:autoSpaceDE w:val="0"/>
        <w:autoSpaceDN w:val="0"/>
        <w:adjustRightInd w:val="0"/>
        <w:ind w:firstLine="709"/>
        <w:jc w:val="both"/>
      </w:pPr>
      <w:r w:rsidRPr="00B46F27">
        <w:t xml:space="preserve">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поселения </w:t>
      </w:r>
      <w:r w:rsidR="00CE06C1" w:rsidRPr="00B46F27">
        <w:t>Черновский</w:t>
      </w:r>
      <w:r w:rsidRPr="00B46F27">
        <w:t xml:space="preserve"> объектов федерального значения, объектов регионального значения, объектов местного значения;</w:t>
      </w:r>
    </w:p>
    <w:p w:rsidR="00AD0E76" w:rsidRPr="00B46F27" w:rsidRDefault="00AD0E76" w:rsidP="00B46F27">
      <w:pPr>
        <w:autoSpaceDE w:val="0"/>
        <w:autoSpaceDN w:val="0"/>
        <w:adjustRightInd w:val="0"/>
        <w:ind w:firstLine="709"/>
        <w:jc w:val="both"/>
      </w:pPr>
      <w:r w:rsidRPr="00B46F27">
        <w:t>инвестиционные программы субъектов естественных монополий, организаций коммунального комплекса;</w:t>
      </w:r>
    </w:p>
    <w:p w:rsidR="00AD0E76" w:rsidRPr="00B46F27" w:rsidRDefault="00AD0E76" w:rsidP="00B46F27">
      <w:pPr>
        <w:autoSpaceDE w:val="0"/>
        <w:autoSpaceDN w:val="0"/>
        <w:adjustRightInd w:val="0"/>
        <w:ind w:firstLine="709"/>
        <w:jc w:val="both"/>
      </w:pPr>
      <w:r w:rsidRPr="00B46F27">
        <w:t>сведения, содержащиеся в федеральной государственной информационной системе территориального планирования;</w:t>
      </w:r>
    </w:p>
    <w:p w:rsidR="00AD0E76" w:rsidRPr="00B46F27" w:rsidRDefault="00AD0E76" w:rsidP="00B46F27">
      <w:pPr>
        <w:autoSpaceDE w:val="0"/>
        <w:autoSpaceDN w:val="0"/>
        <w:adjustRightInd w:val="0"/>
        <w:ind w:firstLine="709"/>
        <w:jc w:val="both"/>
      </w:pPr>
      <w:r w:rsidRPr="00B46F27">
        <w:t>Схема территориального планирования Самарской области, утвержденная постановлением Правительства Самарской области   от 13.12.2007 № 261;</w:t>
      </w:r>
    </w:p>
    <w:p w:rsidR="00EA1A9D" w:rsidRPr="00B46F27" w:rsidRDefault="00EA1A9D" w:rsidP="00B46F27">
      <w:pPr>
        <w:ind w:firstLine="709"/>
        <w:jc w:val="both"/>
        <w:rPr>
          <w:b/>
        </w:rPr>
      </w:pPr>
      <w:r w:rsidRPr="00B46F27">
        <w:rPr>
          <w:b/>
        </w:rPr>
        <w:t xml:space="preserve">2.3 Прогнозируемый спрос на услуги социальной инфраструктуры                                          сельского поселения Черновский </w:t>
      </w:r>
    </w:p>
    <w:p w:rsidR="00EA1A9D" w:rsidRPr="00B46F27" w:rsidRDefault="00EA1A9D" w:rsidP="00B46F27">
      <w:pPr>
        <w:pStyle w:val="2"/>
        <w:spacing w:before="12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B46F27">
        <w:rPr>
          <w:rFonts w:ascii="Times New Roman" w:hAnsi="Times New Roman" w:cs="Times New Roman"/>
          <w:i w:val="0"/>
          <w:sz w:val="24"/>
          <w:szCs w:val="24"/>
          <w:u w:val="single"/>
        </w:rPr>
        <w:t>Развитие жилой зоны</w:t>
      </w:r>
    </w:p>
    <w:p w:rsidR="00EA1A9D" w:rsidRPr="00B46F27" w:rsidRDefault="00EA1A9D" w:rsidP="00B46F27">
      <w:pPr>
        <w:autoSpaceDE w:val="0"/>
        <w:autoSpaceDN w:val="0"/>
        <w:adjustRightInd w:val="0"/>
        <w:ind w:firstLine="709"/>
        <w:jc w:val="both"/>
        <w:rPr>
          <w:rFonts w:eastAsia="F1"/>
          <w:lang w:eastAsia="en-US"/>
        </w:rPr>
      </w:pPr>
      <w:r w:rsidRPr="00B46F27">
        <w:rPr>
          <w:rFonts w:eastAsia="F1"/>
          <w:lang w:eastAsia="en-US"/>
        </w:rPr>
        <w:t xml:space="preserve">Документом территориального планирования сельского поселения Черновский  является «Генеральный план сельского поселения Черновский  муниципального района Волжский Самарской области», который, исходя из совокупности социальных, экономических, экологических и иных факторов, комплексно решает задачи обеспечения устойчивого развития сельского поселения, развития его инженерной, транспортной и социальной инфраструктур. </w:t>
      </w:r>
    </w:p>
    <w:p w:rsidR="00EA1A9D" w:rsidRPr="00B46F27" w:rsidRDefault="00EA1A9D" w:rsidP="00B46F27">
      <w:pPr>
        <w:ind w:firstLine="709"/>
        <w:jc w:val="both"/>
      </w:pPr>
      <w:r w:rsidRPr="00B46F27">
        <w:t>Проектные решения разработаны с учетом перспективы развития поселения на расчетный срок до 2033 года включительно.</w:t>
      </w:r>
    </w:p>
    <w:p w:rsidR="00EA1A9D" w:rsidRPr="00B46F27" w:rsidRDefault="00EA1A9D" w:rsidP="00B46F27">
      <w:pPr>
        <w:pStyle w:val="11111"/>
        <w:spacing w:line="240" w:lineRule="auto"/>
        <w:ind w:firstLine="709"/>
        <w:rPr>
          <w:rFonts w:ascii="Times New Roman" w:hAnsi="Times New Roman"/>
          <w:b w:val="0"/>
        </w:rPr>
      </w:pPr>
      <w:r w:rsidRPr="00B46F27">
        <w:rPr>
          <w:rFonts w:ascii="Times New Roman" w:hAnsi="Times New Roman"/>
          <w:b w:val="0"/>
        </w:rPr>
        <w:t>Данные по развитию жилого фонда</w:t>
      </w:r>
      <w:r w:rsidRPr="00B46F27">
        <w:rPr>
          <w:rFonts w:ascii="Times New Roman" w:hAnsi="Times New Roman"/>
          <w:b w:val="0"/>
          <w:lang w:val="ru-RU"/>
        </w:rPr>
        <w:t xml:space="preserve"> на расчетный срок до 2033 года</w:t>
      </w:r>
      <w:r w:rsidRPr="00B46F27">
        <w:rPr>
          <w:rFonts w:ascii="Times New Roman" w:hAnsi="Times New Roman"/>
          <w:b w:val="0"/>
        </w:rPr>
        <w:t xml:space="preserve"> представлены в таблице .</w:t>
      </w:r>
    </w:p>
    <w:p w:rsidR="00EA1A9D" w:rsidRPr="00B46F27" w:rsidRDefault="00EA1A9D" w:rsidP="00B46F27">
      <w:pPr>
        <w:spacing w:line="360" w:lineRule="auto"/>
        <w:ind w:firstLine="709"/>
        <w:jc w:val="both"/>
      </w:pPr>
      <w:r w:rsidRPr="00B46F27">
        <w:t xml:space="preserve">Таблица 11 – Данные по развитию жилого фонда сельского поселения Черновский </w:t>
      </w:r>
    </w:p>
    <w:tbl>
      <w:tblPr>
        <w:tblW w:w="1017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379"/>
        <w:gridCol w:w="523"/>
        <w:gridCol w:w="1220"/>
        <w:gridCol w:w="465"/>
        <w:gridCol w:w="1380"/>
        <w:gridCol w:w="785"/>
        <w:gridCol w:w="1199"/>
        <w:gridCol w:w="1985"/>
        <w:gridCol w:w="236"/>
      </w:tblGrid>
      <w:tr w:rsidR="005B4E47" w:rsidRPr="00B46F27" w:rsidTr="009619B1">
        <w:trPr>
          <w:gridAfter w:val="1"/>
          <w:wAfter w:w="236" w:type="dxa"/>
          <w:trHeight w:val="708"/>
        </w:trPr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47" w:rsidRPr="00B46F27" w:rsidRDefault="005B4E47" w:rsidP="00B46F27">
            <w:pPr>
              <w:ind w:firstLine="709"/>
              <w:jc w:val="both"/>
            </w:pPr>
            <w:r w:rsidRPr="00B46F27">
              <w:lastRenderedPageBreak/>
              <w:t xml:space="preserve">Вид зоны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47" w:rsidRPr="00B46F27" w:rsidRDefault="005B4E47" w:rsidP="00B46F27">
            <w:pPr>
              <w:ind w:firstLine="709"/>
              <w:jc w:val="both"/>
            </w:pPr>
            <w:r w:rsidRPr="00B46F27">
              <w:t>Площадь, га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47" w:rsidRPr="00B46F27" w:rsidRDefault="005B4E47" w:rsidP="009619B1">
            <w:pPr>
              <w:jc w:val="both"/>
            </w:pPr>
            <w:r w:rsidRPr="00B46F27">
              <w:t>Коэффициент застройки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47" w:rsidRPr="00B46F27" w:rsidRDefault="005B4E47" w:rsidP="009619B1">
            <w:pPr>
              <w:jc w:val="both"/>
            </w:pPr>
            <w:r w:rsidRPr="00B46F27">
              <w:t>Коэффициент плотности застройки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E47" w:rsidRPr="00B46F27" w:rsidRDefault="005B4E47" w:rsidP="00B46F27">
            <w:pPr>
              <w:ind w:firstLine="709"/>
              <w:jc w:val="both"/>
            </w:pPr>
            <w:r w:rsidRPr="00B46F27">
              <w:t>Плотность населения, чел./га</w:t>
            </w:r>
          </w:p>
        </w:tc>
      </w:tr>
      <w:tr w:rsidR="005B4E47" w:rsidRPr="00B46F27" w:rsidTr="009619B1">
        <w:trPr>
          <w:gridAfter w:val="1"/>
          <w:wAfter w:w="236" w:type="dxa"/>
          <w:trHeight w:val="708"/>
        </w:trPr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47" w:rsidRPr="00B46F27" w:rsidRDefault="005B4E47" w:rsidP="00B46F27">
            <w:pPr>
              <w:jc w:val="both"/>
            </w:pPr>
            <w:r w:rsidRPr="00B46F27">
              <w:t>Жилая зона (Ж)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47" w:rsidRPr="00B46F27" w:rsidRDefault="005B4E47" w:rsidP="00B46F27">
            <w:pPr>
              <w:ind w:firstLine="709"/>
              <w:jc w:val="both"/>
            </w:pPr>
            <w:r w:rsidRPr="00B46F27">
              <w:t>1346,4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47" w:rsidRPr="00B46F27" w:rsidRDefault="005B4E47" w:rsidP="00B46F27">
            <w:pPr>
              <w:ind w:firstLine="709"/>
              <w:jc w:val="both"/>
            </w:pPr>
            <w:r w:rsidRPr="00B46F27">
              <w:t>0,2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47" w:rsidRPr="00B46F27" w:rsidRDefault="005B4E47" w:rsidP="00B46F27">
            <w:pPr>
              <w:ind w:firstLine="709"/>
              <w:jc w:val="both"/>
            </w:pPr>
            <w:r w:rsidRPr="00B46F27"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E47" w:rsidRPr="00B46F27" w:rsidRDefault="005B4E47" w:rsidP="00B46F27">
            <w:pPr>
              <w:ind w:firstLine="709"/>
              <w:jc w:val="both"/>
            </w:pPr>
            <w:r w:rsidRPr="00B46F27">
              <w:t>25</w:t>
            </w:r>
          </w:p>
        </w:tc>
      </w:tr>
      <w:tr w:rsidR="005B4E47" w:rsidRPr="00B46F27" w:rsidTr="00961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352"/>
        </w:trPr>
        <w:tc>
          <w:tcPr>
            <w:tcW w:w="2379" w:type="dxa"/>
            <w:shd w:val="clear" w:color="auto" w:fill="auto"/>
          </w:tcPr>
          <w:p w:rsidR="005B4E47" w:rsidRPr="00B46F27" w:rsidRDefault="005B4E47" w:rsidP="00B46F27">
            <w:pPr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7557" w:type="dxa"/>
            <w:gridSpan w:val="7"/>
            <w:shd w:val="clear" w:color="auto" w:fill="auto"/>
          </w:tcPr>
          <w:p w:rsidR="005B4E47" w:rsidRPr="00B46F27" w:rsidRDefault="005B4E47" w:rsidP="00B46F27">
            <w:pPr>
              <w:ind w:firstLine="709"/>
              <w:jc w:val="both"/>
              <w:rPr>
                <w:b/>
              </w:rPr>
            </w:pPr>
            <w:r w:rsidRPr="00B46F27">
              <w:rPr>
                <w:b/>
              </w:rPr>
              <w:t>объекты местного значения муниципального района: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>- общеобразовательное учреждение в поселке Черновский, площадка № 2;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>- общеобразовательное учреждение начального общего образования, совмещенное с дошкольным образовательным учреждением, в селе Белозерки, площадка № 3;</w:t>
            </w:r>
          </w:p>
          <w:p w:rsidR="005B4E47" w:rsidRPr="00B46F27" w:rsidRDefault="005B4E47" w:rsidP="00B46F27">
            <w:pPr>
              <w:ind w:firstLine="709"/>
              <w:jc w:val="both"/>
              <w:rPr>
                <w:b/>
              </w:rPr>
            </w:pPr>
            <w:r w:rsidRPr="00B46F27">
              <w:t>- дошкольное образовательное учреждение в поселке Черновский, площадка № 2;</w:t>
            </w:r>
          </w:p>
          <w:p w:rsidR="005B4E47" w:rsidRPr="00B46F27" w:rsidRDefault="005B4E47" w:rsidP="00B46F27">
            <w:pPr>
              <w:tabs>
                <w:tab w:val="num" w:pos="720"/>
              </w:tabs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B46F27">
              <w:t>- дошкольное образовательное учреждение в поселке Черновский, ул. Школьная, 7 (реконструкция)</w:t>
            </w:r>
            <w:r w:rsidRPr="00B46F27">
              <w:rPr>
                <w:color w:val="000000"/>
                <w:shd w:val="clear" w:color="auto" w:fill="FFFFFF"/>
              </w:rPr>
              <w:t>.</w:t>
            </w:r>
          </w:p>
          <w:p w:rsidR="005B4E47" w:rsidRPr="00B46F27" w:rsidRDefault="005B4E47" w:rsidP="00B46F27">
            <w:pPr>
              <w:ind w:firstLine="709"/>
              <w:jc w:val="both"/>
              <w:rPr>
                <w:b/>
              </w:rPr>
            </w:pPr>
            <w:r w:rsidRPr="00B46F27">
              <w:rPr>
                <w:b/>
              </w:rPr>
              <w:t>объекты местного значения сельского поселения: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плоскостные объекты физкультуры и спорта в </w:t>
            </w:r>
            <w:r w:rsidRPr="00B46F27">
              <w:rPr>
                <w:color w:val="000000"/>
                <w:shd w:val="clear" w:color="auto" w:fill="FFFFFF"/>
              </w:rPr>
              <w:t>селе Белозерки, площадка № 3</w:t>
            </w:r>
            <w:r w:rsidRPr="00B46F27">
              <w:t>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плоскостные объекты физкультуры и спорта </w:t>
            </w:r>
            <w:r w:rsidRPr="00B46F27">
              <w:rPr>
                <w:color w:val="000000"/>
                <w:shd w:val="clear" w:color="auto" w:fill="FFFFFF"/>
              </w:rPr>
              <w:t>в поселке Нур, площадка № 4</w:t>
            </w:r>
            <w:r w:rsidRPr="00B46F27">
              <w:t>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плоскостные объекты физкультуры и спорта </w:t>
            </w:r>
            <w:r w:rsidRPr="00B46F27">
              <w:rPr>
                <w:color w:val="000000"/>
                <w:shd w:val="clear" w:color="auto" w:fill="FFFFFF"/>
              </w:rPr>
              <w:t>село Белозерки, ул. Свободы</w:t>
            </w:r>
            <w:r w:rsidRPr="00B46F27">
              <w:t>;</w:t>
            </w:r>
          </w:p>
          <w:p w:rsidR="005B4E47" w:rsidRPr="00B46F27" w:rsidRDefault="005B4E47" w:rsidP="00B46F27">
            <w:pPr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B46F27">
              <w:t xml:space="preserve">- плоскостные объекты физкультуры и спорта </w:t>
            </w:r>
            <w:r w:rsidRPr="00B46F27">
              <w:rPr>
                <w:color w:val="000000"/>
                <w:shd w:val="clear" w:color="auto" w:fill="FFFFFF"/>
              </w:rPr>
              <w:t>в поселке Черновский, площадка № 2</w:t>
            </w:r>
            <w:r w:rsidRPr="00B46F27">
              <w:t>;</w:t>
            </w:r>
          </w:p>
          <w:p w:rsidR="005B4E47" w:rsidRPr="00B46F27" w:rsidRDefault="005B4E47" w:rsidP="00B46F27">
            <w:pPr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B46F27">
              <w:t xml:space="preserve">- плоскостные объекты физкультуры и спорта </w:t>
            </w:r>
            <w:r w:rsidRPr="00B46F27">
              <w:rPr>
                <w:color w:val="000000"/>
                <w:shd w:val="clear" w:color="auto" w:fill="FFFFFF"/>
              </w:rPr>
              <w:t>в поселке Черновский, площадка № 2</w:t>
            </w:r>
            <w:r w:rsidRPr="00B46F27">
              <w:t>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плоскостные объекты физкультуры и спорта </w:t>
            </w:r>
            <w:r w:rsidRPr="00B46F27">
              <w:rPr>
                <w:color w:val="000000"/>
                <w:shd w:val="clear" w:color="auto" w:fill="FFFFFF"/>
              </w:rPr>
              <w:t>в поселке Черновский, площадка № 2</w:t>
            </w:r>
            <w:r w:rsidRPr="00B46F27">
              <w:t>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канализационные очистные сооружения </w:t>
            </w:r>
            <w:r w:rsidRPr="00B46F27">
              <w:rPr>
                <w:color w:val="000000"/>
                <w:shd w:val="clear" w:color="auto" w:fill="FFFFFF"/>
              </w:rPr>
              <w:t>в поселке Черновский, площадка № 1</w:t>
            </w:r>
            <w:r w:rsidRPr="00B46F27">
              <w:t>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канализационные очистные сооружения </w:t>
            </w:r>
            <w:r w:rsidRPr="00B46F27">
              <w:rPr>
                <w:color w:val="000000"/>
                <w:shd w:val="clear" w:color="auto" w:fill="FFFFFF"/>
              </w:rPr>
              <w:t>в поселке Черновский, площадка № 2</w:t>
            </w:r>
            <w:r w:rsidRPr="00B46F27">
              <w:t>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канализационные очистные сооружения </w:t>
            </w:r>
            <w:r w:rsidRPr="00B46F27">
              <w:rPr>
                <w:color w:val="000000"/>
                <w:shd w:val="clear" w:color="auto" w:fill="FFFFFF"/>
              </w:rPr>
              <w:t>в поселке Нур, площадка № 4</w:t>
            </w:r>
            <w:r w:rsidRPr="00B46F27">
              <w:t>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канализационные очистные сооружения в </w:t>
            </w:r>
            <w:r w:rsidRPr="00B46F27">
              <w:rPr>
                <w:color w:val="000000"/>
                <w:shd w:val="clear" w:color="auto" w:fill="FFFFFF"/>
              </w:rPr>
              <w:t>селе Белозерки, площадка № 3</w:t>
            </w:r>
            <w:r w:rsidRPr="00B46F27">
              <w:t>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шкафной газорегуляторный пункт (ШГРП) </w:t>
            </w:r>
            <w:r w:rsidRPr="00B46F27">
              <w:rPr>
                <w:color w:val="000000"/>
                <w:shd w:val="clear" w:color="auto" w:fill="FFFFFF"/>
              </w:rPr>
              <w:t xml:space="preserve">в поселке </w:t>
            </w:r>
            <w:r w:rsidRPr="00B46F27">
              <w:t>Черновский, площадка № 1;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шкафной газорегуляторный пункт (ШГРП) </w:t>
            </w:r>
            <w:r w:rsidRPr="00B46F27">
              <w:rPr>
                <w:color w:val="000000"/>
                <w:shd w:val="clear" w:color="auto" w:fill="FFFFFF"/>
              </w:rPr>
              <w:t xml:space="preserve">в поселке </w:t>
            </w:r>
            <w:r w:rsidRPr="00B46F27">
              <w:t>Черновский, площадка № 2;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шкафной газорегуляторный пункт (ШГРП) в </w:t>
            </w:r>
            <w:r w:rsidRPr="00B46F27">
              <w:rPr>
                <w:color w:val="000000"/>
                <w:shd w:val="clear" w:color="auto" w:fill="FFFFFF"/>
              </w:rPr>
              <w:t>селе Белозерки, площадка № 3</w:t>
            </w:r>
            <w:r w:rsidRPr="00B46F27">
              <w:t>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комплектные  трансформаторные подстанции </w:t>
            </w:r>
            <w:r w:rsidRPr="00B46F27">
              <w:rPr>
                <w:color w:val="000000"/>
                <w:shd w:val="clear" w:color="auto" w:fill="FFFFFF"/>
              </w:rPr>
              <w:t>в поселке Черновский, площадка № 2</w:t>
            </w:r>
            <w:r w:rsidRPr="00B46F27">
              <w:t>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комплектные  трансформаторные подстанции в </w:t>
            </w:r>
            <w:r w:rsidRPr="00B46F27">
              <w:rPr>
                <w:color w:val="000000"/>
                <w:shd w:val="clear" w:color="auto" w:fill="FFFFFF"/>
              </w:rPr>
              <w:t>селе Белозерки, площадка № 3</w:t>
            </w:r>
            <w:r w:rsidRPr="00B46F27">
              <w:t>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комплектные  трансформаторные подстанции </w:t>
            </w:r>
            <w:r w:rsidRPr="00B46F27">
              <w:rPr>
                <w:color w:val="000000"/>
                <w:shd w:val="clear" w:color="auto" w:fill="FFFFFF"/>
              </w:rPr>
              <w:t>в поселке Нур, площадка № 4</w:t>
            </w:r>
            <w:r w:rsidRPr="00B46F27">
              <w:t>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автобусная остановка </w:t>
            </w:r>
            <w:r w:rsidRPr="00B46F27">
              <w:rPr>
                <w:color w:val="000000"/>
                <w:shd w:val="clear" w:color="auto" w:fill="FFFFFF"/>
              </w:rPr>
              <w:t xml:space="preserve">в поселке </w:t>
            </w:r>
            <w:r w:rsidRPr="00B46F27">
              <w:t>Черновский, ул. Рабочая;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автобусная остановка в </w:t>
            </w:r>
            <w:r w:rsidRPr="00B46F27">
              <w:rPr>
                <w:color w:val="000000"/>
                <w:shd w:val="clear" w:color="auto" w:fill="FFFFFF"/>
              </w:rPr>
              <w:t>селе Белозерки, ул. Новая.</w:t>
            </w:r>
          </w:p>
        </w:tc>
      </w:tr>
      <w:tr w:rsidR="005B4E47" w:rsidRPr="00B46F27" w:rsidTr="00961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993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B4E47" w:rsidRPr="00B46F27" w:rsidRDefault="005B4E47" w:rsidP="00B46F27">
            <w:pPr>
              <w:ind w:firstLine="709"/>
              <w:jc w:val="both"/>
              <w:rPr>
                <w:b/>
              </w:rPr>
            </w:pPr>
            <w:r w:rsidRPr="00B46F27">
              <w:rPr>
                <w:b/>
              </w:rPr>
              <w:t xml:space="preserve">Развитие жилой зоны до 2033 года в поселке Черновский планируется на следующих площадках: 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на площадке № 1 общей площадью территории – </w:t>
            </w:r>
            <w:smartTag w:uri="urn:schemas-microsoft-com:office:smarttags" w:element="metricconverter">
              <w:smartTagPr>
                <w:attr w:name="ProductID" w:val="49,6 га"/>
              </w:smartTagPr>
              <w:r w:rsidRPr="00B46F27">
                <w:t>49,6 га</w:t>
              </w:r>
            </w:smartTag>
            <w:r w:rsidRPr="00B46F27">
              <w:t xml:space="preserve">, расположенной в восточной части поселка (планируется размещение 188 участков под индивидуальное жилищное строительство, ориентировочная общая площадь жилищного фонда – 28200 кв.м, расчетная </w:t>
            </w:r>
            <w:r w:rsidRPr="00B46F27">
              <w:lastRenderedPageBreak/>
              <w:t>численность населения – 658 человек);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>на площадке № 2 общей площадью территории –703,2 га, расположенной в южной части поселка (планируется размещение 2720 участков под индивидуальное жилищное строительство, ориентировочная общая площадь жилищного фонда – 408000 кв.м, расчетная численность населения – 9520 человек).</w:t>
            </w:r>
          </w:p>
          <w:p w:rsidR="005B4E47" w:rsidRPr="00B46F27" w:rsidRDefault="005B4E47" w:rsidP="00B46F27">
            <w:pPr>
              <w:ind w:firstLine="709"/>
              <w:jc w:val="both"/>
              <w:rPr>
                <w:b/>
              </w:rPr>
            </w:pPr>
            <w:r w:rsidRPr="00B46F27">
              <w:rPr>
                <w:b/>
              </w:rPr>
              <w:t xml:space="preserve">Развитие жилой зоны до 2033 года в селе Белозерки планируется на следующих площадках: 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на площадке № 3 общей площадью территории – </w:t>
            </w:r>
            <w:smartTag w:uri="urn:schemas-microsoft-com:office:smarttags" w:element="metricconverter">
              <w:smartTagPr>
                <w:attr w:name="ProductID" w:val="187,2 га"/>
              </w:smartTagPr>
              <w:r w:rsidRPr="00B46F27">
                <w:t>187,2 га</w:t>
              </w:r>
            </w:smartTag>
            <w:r w:rsidRPr="00B46F27">
              <w:t>, расположенной в южной части села (планируется размещение 487 участков под индивидуальное жилищное строительство, ориентировочная общая площадь жилищного фонда – 73050 кв.м, расчетная численность населения – 1705 человек);</w:t>
            </w:r>
          </w:p>
          <w:p w:rsidR="005B4E47" w:rsidRPr="00B46F27" w:rsidRDefault="005B4E47" w:rsidP="00B46F27">
            <w:pPr>
              <w:ind w:firstLine="709"/>
              <w:jc w:val="both"/>
              <w:rPr>
                <w:b/>
              </w:rPr>
            </w:pPr>
            <w:r w:rsidRPr="00B46F27">
              <w:rPr>
                <w:b/>
              </w:rPr>
              <w:t xml:space="preserve">Развитие жилой зоны до 2033 года в поселке Нур планируется на следующих площадках: 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на площадке № 4 общей площадью территории – </w:t>
            </w:r>
            <w:smartTag w:uri="urn:schemas-microsoft-com:office:smarttags" w:element="metricconverter">
              <w:smartTagPr>
                <w:attr w:name="ProductID" w:val="17,1 га"/>
              </w:smartTagPr>
              <w:r w:rsidRPr="00B46F27">
                <w:t>17,1 га</w:t>
              </w:r>
            </w:smartTag>
            <w:r w:rsidRPr="00B46F27">
              <w:t>, расположенной в южной части поселка (планируется размещение 75 участков под индивидуальное жилищное строительство, ориентировочная общая площадь жилищного фонда – 11250 кв.м, расчетная численность населения – 263 человека).</w:t>
            </w:r>
          </w:p>
        </w:tc>
      </w:tr>
      <w:tr w:rsidR="005B4E47" w:rsidRPr="00B46F27" w:rsidTr="00961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2902" w:type="dxa"/>
            <w:gridSpan w:val="2"/>
            <w:shd w:val="clear" w:color="auto" w:fill="E6E6E6"/>
          </w:tcPr>
          <w:p w:rsidR="005B4E47" w:rsidRPr="00B46F27" w:rsidRDefault="005B4E47" w:rsidP="00B46F27">
            <w:pPr>
              <w:ind w:firstLine="709"/>
              <w:jc w:val="both"/>
              <w:rPr>
                <w:b/>
              </w:rPr>
            </w:pPr>
            <w:r w:rsidRPr="00B46F27">
              <w:rPr>
                <w:b/>
              </w:rPr>
              <w:lastRenderedPageBreak/>
              <w:t>Общественно-деловая зона (О)</w:t>
            </w:r>
          </w:p>
        </w:tc>
        <w:tc>
          <w:tcPr>
            <w:tcW w:w="1685" w:type="dxa"/>
            <w:gridSpan w:val="2"/>
            <w:shd w:val="clear" w:color="auto" w:fill="E6E6E6"/>
          </w:tcPr>
          <w:p w:rsidR="005B4E47" w:rsidRPr="00B46F27" w:rsidRDefault="005B4E47" w:rsidP="00B46F27">
            <w:pPr>
              <w:ind w:firstLine="709"/>
              <w:jc w:val="both"/>
            </w:pPr>
            <w:r w:rsidRPr="00B46F27">
              <w:t>65,1</w:t>
            </w:r>
          </w:p>
        </w:tc>
        <w:tc>
          <w:tcPr>
            <w:tcW w:w="2165" w:type="dxa"/>
            <w:gridSpan w:val="2"/>
            <w:shd w:val="clear" w:color="auto" w:fill="E6E6E6"/>
          </w:tcPr>
          <w:p w:rsidR="005B4E47" w:rsidRPr="00B46F27" w:rsidRDefault="005B4E47" w:rsidP="00B46F27">
            <w:pPr>
              <w:ind w:firstLine="709"/>
              <w:jc w:val="both"/>
            </w:pPr>
            <w:r w:rsidRPr="00B46F27">
              <w:t>-</w:t>
            </w:r>
          </w:p>
        </w:tc>
        <w:tc>
          <w:tcPr>
            <w:tcW w:w="3184" w:type="dxa"/>
            <w:gridSpan w:val="2"/>
            <w:shd w:val="clear" w:color="auto" w:fill="E6E6E6"/>
          </w:tcPr>
          <w:p w:rsidR="005B4E47" w:rsidRPr="00B46F27" w:rsidRDefault="005B4E47" w:rsidP="00B46F27">
            <w:pPr>
              <w:ind w:firstLine="709"/>
              <w:jc w:val="both"/>
            </w:pPr>
            <w:r w:rsidRPr="00B46F27">
              <w:t>-</w:t>
            </w:r>
          </w:p>
        </w:tc>
        <w:tc>
          <w:tcPr>
            <w:tcW w:w="236" w:type="dxa"/>
            <w:shd w:val="clear" w:color="auto" w:fill="E6E6E6"/>
          </w:tcPr>
          <w:p w:rsidR="005B4E47" w:rsidRPr="00B46F27" w:rsidRDefault="005B4E47" w:rsidP="00B46F27">
            <w:pPr>
              <w:ind w:firstLine="709"/>
              <w:jc w:val="both"/>
            </w:pPr>
            <w:r w:rsidRPr="00B46F27">
              <w:t>-</w:t>
            </w:r>
          </w:p>
        </w:tc>
      </w:tr>
      <w:tr w:rsidR="005B4E47" w:rsidRPr="00B46F27" w:rsidTr="00961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352"/>
        </w:trPr>
        <w:tc>
          <w:tcPr>
            <w:tcW w:w="2902" w:type="dxa"/>
            <w:gridSpan w:val="2"/>
            <w:shd w:val="clear" w:color="auto" w:fill="auto"/>
          </w:tcPr>
          <w:p w:rsidR="005B4E47" w:rsidRPr="00B46F27" w:rsidRDefault="005B4E47" w:rsidP="00B46F27">
            <w:pPr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7034" w:type="dxa"/>
            <w:gridSpan w:val="6"/>
            <w:shd w:val="clear" w:color="auto" w:fill="auto"/>
          </w:tcPr>
          <w:p w:rsidR="005B4E47" w:rsidRPr="00B46F27" w:rsidRDefault="005B4E47" w:rsidP="00B46F27">
            <w:pPr>
              <w:ind w:firstLine="709"/>
              <w:jc w:val="both"/>
              <w:rPr>
                <w:b/>
              </w:rPr>
            </w:pPr>
            <w:r w:rsidRPr="00B46F27">
              <w:rPr>
                <w:b/>
              </w:rPr>
              <w:t>объекты местного значения муниципального района:</w:t>
            </w:r>
          </w:p>
          <w:p w:rsidR="005B4E47" w:rsidRPr="00B46F27" w:rsidRDefault="005B4E47" w:rsidP="00B46F27">
            <w:pPr>
              <w:tabs>
                <w:tab w:val="num" w:pos="0"/>
              </w:tabs>
              <w:ind w:firstLine="709"/>
              <w:jc w:val="both"/>
            </w:pPr>
            <w:r w:rsidRPr="00B46F27">
              <w:t>- фельдшерско-акушерский пункт в поселке Черновка, ул. Советская (реконструкция);</w:t>
            </w:r>
          </w:p>
          <w:p w:rsidR="005B4E47" w:rsidRPr="00B46F27" w:rsidRDefault="005B4E47" w:rsidP="00B46F27">
            <w:pPr>
              <w:tabs>
                <w:tab w:val="num" w:pos="0"/>
              </w:tabs>
              <w:ind w:firstLine="709"/>
              <w:jc w:val="both"/>
            </w:pPr>
            <w:r w:rsidRPr="00B46F27">
              <w:t>- фельдшерско-акушерский пункт в поселке Черновка, площадка № 2.</w:t>
            </w:r>
          </w:p>
          <w:p w:rsidR="005B4E47" w:rsidRPr="00B46F27" w:rsidRDefault="005B4E47" w:rsidP="00B46F27">
            <w:pPr>
              <w:tabs>
                <w:tab w:val="num" w:pos="0"/>
              </w:tabs>
              <w:ind w:firstLine="709"/>
              <w:jc w:val="both"/>
            </w:pPr>
            <w:r w:rsidRPr="00B46F27">
              <w:rPr>
                <w:b/>
              </w:rPr>
              <w:t>объекты местного значения сельского поселения:</w:t>
            </w:r>
            <w:r w:rsidRPr="00B46F27">
              <w:t xml:space="preserve"> 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клуб с библиотекой в </w:t>
            </w:r>
            <w:r w:rsidRPr="00B46F27">
              <w:rPr>
                <w:color w:val="000000"/>
                <w:shd w:val="clear" w:color="auto" w:fill="FFFFFF"/>
              </w:rPr>
              <w:t>селе Белозерки, площадка № 3</w:t>
            </w:r>
            <w:r w:rsidRPr="00B46F27">
              <w:t>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дворец культуры с библиотекой  </w:t>
            </w:r>
            <w:r w:rsidRPr="00B46F27">
              <w:rPr>
                <w:color w:val="000000"/>
                <w:shd w:val="clear" w:color="auto" w:fill="FFFFFF"/>
              </w:rPr>
              <w:t>в поселке Черновский, площадка № 2</w:t>
            </w:r>
            <w:r w:rsidRPr="00B46F27">
              <w:t>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предприятие коммунально-бытового обслуживания  </w:t>
            </w:r>
            <w:r w:rsidRPr="00B46F27">
              <w:rPr>
                <w:color w:val="000000"/>
                <w:shd w:val="clear" w:color="auto" w:fill="FFFFFF"/>
              </w:rPr>
              <w:t>в поселке Черновский, площадка № 2</w:t>
            </w:r>
            <w:r w:rsidRPr="00B46F27">
              <w:t>;</w:t>
            </w:r>
          </w:p>
          <w:p w:rsidR="005B4E47" w:rsidRPr="00B46F27" w:rsidRDefault="005B4E47" w:rsidP="00B46F27">
            <w:pPr>
              <w:ind w:firstLine="709"/>
              <w:jc w:val="both"/>
              <w:rPr>
                <w:bCs/>
                <w:iCs/>
              </w:rPr>
            </w:pPr>
            <w:r w:rsidRPr="00B46F27">
              <w:t xml:space="preserve">- автобусная остановка </w:t>
            </w:r>
            <w:r w:rsidRPr="00B46F27">
              <w:rPr>
                <w:color w:val="000000"/>
                <w:shd w:val="clear" w:color="auto" w:fill="FFFFFF"/>
              </w:rPr>
              <w:t xml:space="preserve">в поселке </w:t>
            </w:r>
            <w:r w:rsidRPr="00B46F27">
              <w:t>Черновский, площадка № 2.</w:t>
            </w:r>
          </w:p>
        </w:tc>
      </w:tr>
      <w:tr w:rsidR="005B4E47" w:rsidRPr="00B46F27" w:rsidTr="00961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2902" w:type="dxa"/>
            <w:gridSpan w:val="2"/>
            <w:shd w:val="clear" w:color="auto" w:fill="E6E6E6"/>
          </w:tcPr>
          <w:p w:rsidR="005B4E47" w:rsidRPr="00B46F27" w:rsidRDefault="005B4E47" w:rsidP="00B46F27">
            <w:pPr>
              <w:ind w:firstLine="709"/>
              <w:jc w:val="both"/>
              <w:rPr>
                <w:b/>
              </w:rPr>
            </w:pPr>
            <w:r w:rsidRPr="00B46F27">
              <w:rPr>
                <w:b/>
              </w:rPr>
              <w:t>Зона производственного использования (П)</w:t>
            </w:r>
          </w:p>
        </w:tc>
        <w:tc>
          <w:tcPr>
            <w:tcW w:w="1685" w:type="dxa"/>
            <w:gridSpan w:val="2"/>
            <w:shd w:val="clear" w:color="auto" w:fill="E6E6E6"/>
          </w:tcPr>
          <w:p w:rsidR="005B4E47" w:rsidRPr="00B46F27" w:rsidRDefault="005B4E47" w:rsidP="00B46F27">
            <w:pPr>
              <w:ind w:firstLine="709"/>
              <w:jc w:val="both"/>
            </w:pPr>
            <w:r w:rsidRPr="00B46F27">
              <w:t>4,9</w:t>
            </w:r>
          </w:p>
        </w:tc>
        <w:tc>
          <w:tcPr>
            <w:tcW w:w="2165" w:type="dxa"/>
            <w:gridSpan w:val="2"/>
            <w:shd w:val="clear" w:color="auto" w:fill="E6E6E6"/>
          </w:tcPr>
          <w:p w:rsidR="005B4E47" w:rsidRPr="00B46F27" w:rsidRDefault="005B4E47" w:rsidP="00B46F27">
            <w:pPr>
              <w:ind w:firstLine="709"/>
              <w:jc w:val="both"/>
            </w:pPr>
            <w:r w:rsidRPr="00B46F27">
              <w:t>-</w:t>
            </w:r>
          </w:p>
        </w:tc>
        <w:tc>
          <w:tcPr>
            <w:tcW w:w="3184" w:type="dxa"/>
            <w:gridSpan w:val="2"/>
            <w:shd w:val="clear" w:color="auto" w:fill="E6E6E6"/>
          </w:tcPr>
          <w:p w:rsidR="005B4E47" w:rsidRPr="00B46F27" w:rsidRDefault="005B4E47" w:rsidP="00B46F27">
            <w:pPr>
              <w:ind w:firstLine="709"/>
              <w:jc w:val="both"/>
            </w:pPr>
            <w:r w:rsidRPr="00B46F27">
              <w:t>-</w:t>
            </w:r>
          </w:p>
        </w:tc>
        <w:tc>
          <w:tcPr>
            <w:tcW w:w="236" w:type="dxa"/>
            <w:shd w:val="clear" w:color="auto" w:fill="E6E6E6"/>
          </w:tcPr>
          <w:p w:rsidR="005B4E47" w:rsidRPr="00B46F27" w:rsidRDefault="005B4E47" w:rsidP="00B46F27">
            <w:pPr>
              <w:ind w:firstLine="709"/>
              <w:jc w:val="both"/>
            </w:pPr>
            <w:r w:rsidRPr="00B46F27">
              <w:t>-</w:t>
            </w:r>
          </w:p>
        </w:tc>
      </w:tr>
      <w:tr w:rsidR="005B4E47" w:rsidRPr="00B46F27" w:rsidTr="00961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2902" w:type="dxa"/>
            <w:gridSpan w:val="2"/>
            <w:shd w:val="clear" w:color="auto" w:fill="E6E6E6"/>
          </w:tcPr>
          <w:p w:rsidR="005B4E47" w:rsidRPr="00B46F27" w:rsidRDefault="005B4E47" w:rsidP="00B46F27">
            <w:pPr>
              <w:ind w:firstLine="709"/>
              <w:jc w:val="both"/>
              <w:rPr>
                <w:b/>
              </w:rPr>
            </w:pPr>
            <w:r w:rsidRPr="00B46F27">
              <w:rPr>
                <w:b/>
              </w:rPr>
              <w:t>Зона инженерной и транспортной инфраструктуры (И-Т)</w:t>
            </w:r>
          </w:p>
        </w:tc>
        <w:tc>
          <w:tcPr>
            <w:tcW w:w="1685" w:type="dxa"/>
            <w:gridSpan w:val="2"/>
            <w:shd w:val="clear" w:color="auto" w:fill="E6E6E6"/>
          </w:tcPr>
          <w:p w:rsidR="005B4E47" w:rsidRPr="00B46F27" w:rsidRDefault="005B4E47" w:rsidP="00B46F27">
            <w:pPr>
              <w:ind w:firstLine="709"/>
              <w:jc w:val="both"/>
            </w:pPr>
            <w:r w:rsidRPr="00B46F27">
              <w:t>28,9</w:t>
            </w:r>
          </w:p>
        </w:tc>
        <w:tc>
          <w:tcPr>
            <w:tcW w:w="2165" w:type="dxa"/>
            <w:gridSpan w:val="2"/>
            <w:shd w:val="clear" w:color="auto" w:fill="E6E6E6"/>
          </w:tcPr>
          <w:p w:rsidR="005B4E47" w:rsidRPr="00B46F27" w:rsidRDefault="005B4E47" w:rsidP="00B46F27">
            <w:pPr>
              <w:ind w:firstLine="709"/>
              <w:jc w:val="both"/>
            </w:pPr>
            <w:r w:rsidRPr="00B46F27">
              <w:t>-</w:t>
            </w:r>
          </w:p>
        </w:tc>
        <w:tc>
          <w:tcPr>
            <w:tcW w:w="3184" w:type="dxa"/>
            <w:gridSpan w:val="2"/>
            <w:shd w:val="clear" w:color="auto" w:fill="E6E6E6"/>
          </w:tcPr>
          <w:p w:rsidR="005B4E47" w:rsidRPr="00B46F27" w:rsidRDefault="005B4E47" w:rsidP="00B46F27">
            <w:pPr>
              <w:ind w:firstLine="709"/>
              <w:jc w:val="both"/>
            </w:pPr>
            <w:r w:rsidRPr="00B46F27">
              <w:t>-</w:t>
            </w:r>
          </w:p>
        </w:tc>
        <w:tc>
          <w:tcPr>
            <w:tcW w:w="236" w:type="dxa"/>
            <w:shd w:val="clear" w:color="auto" w:fill="E6E6E6"/>
          </w:tcPr>
          <w:p w:rsidR="005B4E47" w:rsidRPr="00B46F27" w:rsidRDefault="005B4E47" w:rsidP="00B46F27">
            <w:pPr>
              <w:ind w:firstLine="709"/>
              <w:jc w:val="both"/>
            </w:pPr>
            <w:r w:rsidRPr="00B46F27">
              <w:t>-</w:t>
            </w:r>
          </w:p>
        </w:tc>
      </w:tr>
      <w:tr w:rsidR="005B4E47" w:rsidRPr="00B46F27" w:rsidTr="00961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352"/>
        </w:trPr>
        <w:tc>
          <w:tcPr>
            <w:tcW w:w="2902" w:type="dxa"/>
            <w:gridSpan w:val="2"/>
            <w:shd w:val="clear" w:color="auto" w:fill="auto"/>
          </w:tcPr>
          <w:p w:rsidR="005B4E47" w:rsidRPr="00B46F27" w:rsidRDefault="005B4E47" w:rsidP="00B46F27">
            <w:pPr>
              <w:ind w:firstLine="709"/>
              <w:jc w:val="both"/>
            </w:pPr>
          </w:p>
        </w:tc>
        <w:tc>
          <w:tcPr>
            <w:tcW w:w="7034" w:type="dxa"/>
            <w:gridSpan w:val="6"/>
            <w:shd w:val="clear" w:color="auto" w:fill="auto"/>
          </w:tcPr>
          <w:p w:rsidR="005B4E47" w:rsidRPr="00B46F27" w:rsidRDefault="005B4E47" w:rsidP="00B46F27">
            <w:pPr>
              <w:tabs>
                <w:tab w:val="num" w:pos="0"/>
              </w:tabs>
              <w:ind w:firstLine="709"/>
              <w:jc w:val="both"/>
            </w:pPr>
            <w:r w:rsidRPr="00B46F27">
              <w:rPr>
                <w:b/>
              </w:rPr>
              <w:t>объекты местного значения сельского поселения:</w:t>
            </w:r>
            <w:r w:rsidRPr="00B46F27">
              <w:t xml:space="preserve"> 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комплектные  трансформаторные подстанции </w:t>
            </w:r>
            <w:r w:rsidRPr="00B46F27">
              <w:rPr>
                <w:color w:val="000000"/>
                <w:shd w:val="clear" w:color="auto" w:fill="FFFFFF"/>
              </w:rPr>
              <w:t>в поселке Нур, площадка № 4</w:t>
            </w:r>
            <w:r w:rsidRPr="00B46F27">
              <w:t>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комплектные  трансформаторные подстанции </w:t>
            </w:r>
            <w:r w:rsidRPr="00B46F27">
              <w:rPr>
                <w:color w:val="000000"/>
                <w:shd w:val="clear" w:color="auto" w:fill="FFFFFF"/>
              </w:rPr>
              <w:t>в поселке Черновский, площадка № 2</w:t>
            </w:r>
            <w:r w:rsidRPr="00B46F27">
              <w:t>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комплектные  трансформаторные подстанции в </w:t>
            </w:r>
            <w:r w:rsidRPr="00B46F27">
              <w:rPr>
                <w:color w:val="000000"/>
                <w:shd w:val="clear" w:color="auto" w:fill="FFFFFF"/>
              </w:rPr>
              <w:t>селе Белозерки, площадка № 3</w:t>
            </w:r>
            <w:r w:rsidRPr="00B46F27">
              <w:t>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канализационные насосные станции </w:t>
            </w:r>
            <w:r w:rsidRPr="00B46F27">
              <w:rPr>
                <w:color w:val="000000"/>
                <w:shd w:val="clear" w:color="auto" w:fill="FFFFFF"/>
              </w:rPr>
              <w:t xml:space="preserve">в поселке </w:t>
            </w:r>
            <w:r w:rsidRPr="00B46F27">
              <w:t>Нур, площадка № 4;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канализационные насосные станции в </w:t>
            </w:r>
            <w:r w:rsidRPr="00B46F27">
              <w:rPr>
                <w:color w:val="000000"/>
                <w:shd w:val="clear" w:color="auto" w:fill="FFFFFF"/>
              </w:rPr>
              <w:t>селе Белозерки, площадка № 3</w:t>
            </w:r>
            <w:r w:rsidRPr="00B46F27">
              <w:t>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канализационные насосные станции </w:t>
            </w:r>
            <w:r w:rsidRPr="00B46F27">
              <w:rPr>
                <w:color w:val="000000"/>
                <w:shd w:val="clear" w:color="auto" w:fill="FFFFFF"/>
              </w:rPr>
              <w:t>в поселке Черновский, площадка № 1</w:t>
            </w:r>
            <w:r w:rsidRPr="00B46F27">
              <w:t>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канализационные насосные станции </w:t>
            </w:r>
            <w:r w:rsidRPr="00B46F27">
              <w:rPr>
                <w:color w:val="000000"/>
                <w:shd w:val="clear" w:color="auto" w:fill="FFFFFF"/>
              </w:rPr>
              <w:t>в поселке Черновский, площадка № 2</w:t>
            </w:r>
            <w:r w:rsidRPr="00B46F27">
              <w:t>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водозабор </w:t>
            </w:r>
            <w:r w:rsidRPr="00B46F27">
              <w:rPr>
                <w:color w:val="000000"/>
                <w:shd w:val="clear" w:color="auto" w:fill="FFFFFF"/>
              </w:rPr>
              <w:t>в поселке Черновский, площадка № 1</w:t>
            </w:r>
            <w:r w:rsidRPr="00B46F27">
              <w:t>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водозабор </w:t>
            </w:r>
            <w:r w:rsidRPr="00B46F27">
              <w:rPr>
                <w:color w:val="000000"/>
                <w:shd w:val="clear" w:color="auto" w:fill="FFFFFF"/>
              </w:rPr>
              <w:t>в поселке Черновский, площадка № 2</w:t>
            </w:r>
            <w:r w:rsidRPr="00B46F27">
              <w:t>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водозабор </w:t>
            </w:r>
            <w:r w:rsidRPr="00B46F27">
              <w:rPr>
                <w:color w:val="000000"/>
                <w:shd w:val="clear" w:color="auto" w:fill="FFFFFF"/>
              </w:rPr>
              <w:t>в поселке Нур, площадка № 4</w:t>
            </w:r>
            <w:r w:rsidRPr="00B46F27">
              <w:t>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lastRenderedPageBreak/>
              <w:t xml:space="preserve">- водозабор в </w:t>
            </w:r>
            <w:r w:rsidRPr="00B46F27">
              <w:rPr>
                <w:color w:val="000000"/>
                <w:shd w:val="clear" w:color="auto" w:fill="FFFFFF"/>
              </w:rPr>
              <w:t>селе Белозерки, площадка № 3</w:t>
            </w:r>
            <w:r w:rsidRPr="00B46F27">
              <w:t>.</w:t>
            </w:r>
          </w:p>
        </w:tc>
      </w:tr>
      <w:tr w:rsidR="005B4E47" w:rsidRPr="00B46F27" w:rsidTr="00961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2902" w:type="dxa"/>
            <w:gridSpan w:val="2"/>
            <w:shd w:val="clear" w:color="auto" w:fill="E6E6E6"/>
          </w:tcPr>
          <w:p w:rsidR="005B4E47" w:rsidRPr="00B46F27" w:rsidRDefault="005B4E47" w:rsidP="00B46F27">
            <w:pPr>
              <w:ind w:firstLine="709"/>
              <w:jc w:val="both"/>
              <w:rPr>
                <w:b/>
              </w:rPr>
            </w:pPr>
            <w:r w:rsidRPr="00B46F27">
              <w:rPr>
                <w:b/>
              </w:rPr>
              <w:lastRenderedPageBreak/>
              <w:t>Зона сельскохозяйственного использования (Сх)</w:t>
            </w:r>
          </w:p>
        </w:tc>
        <w:tc>
          <w:tcPr>
            <w:tcW w:w="1685" w:type="dxa"/>
            <w:gridSpan w:val="2"/>
            <w:shd w:val="clear" w:color="auto" w:fill="E6E6E6"/>
          </w:tcPr>
          <w:p w:rsidR="005B4E47" w:rsidRPr="00B46F27" w:rsidRDefault="005B4E47" w:rsidP="00B46F27">
            <w:pPr>
              <w:ind w:firstLine="709"/>
              <w:jc w:val="both"/>
            </w:pPr>
            <w:r w:rsidRPr="00B46F27">
              <w:t>263,0</w:t>
            </w:r>
          </w:p>
        </w:tc>
        <w:tc>
          <w:tcPr>
            <w:tcW w:w="2165" w:type="dxa"/>
            <w:gridSpan w:val="2"/>
            <w:shd w:val="clear" w:color="auto" w:fill="E6E6E6"/>
          </w:tcPr>
          <w:p w:rsidR="005B4E47" w:rsidRPr="00B46F27" w:rsidRDefault="005B4E47" w:rsidP="00B46F27">
            <w:pPr>
              <w:ind w:firstLine="709"/>
              <w:jc w:val="both"/>
            </w:pPr>
            <w:r w:rsidRPr="00B46F27">
              <w:t>-</w:t>
            </w:r>
          </w:p>
        </w:tc>
        <w:tc>
          <w:tcPr>
            <w:tcW w:w="3184" w:type="dxa"/>
            <w:gridSpan w:val="2"/>
            <w:shd w:val="clear" w:color="auto" w:fill="E6E6E6"/>
          </w:tcPr>
          <w:p w:rsidR="005B4E47" w:rsidRPr="00B46F27" w:rsidRDefault="005B4E47" w:rsidP="00B46F27">
            <w:pPr>
              <w:ind w:firstLine="709"/>
              <w:jc w:val="both"/>
            </w:pPr>
            <w:r w:rsidRPr="00B46F27">
              <w:t>-</w:t>
            </w:r>
          </w:p>
        </w:tc>
        <w:tc>
          <w:tcPr>
            <w:tcW w:w="236" w:type="dxa"/>
            <w:shd w:val="clear" w:color="auto" w:fill="E6E6E6"/>
          </w:tcPr>
          <w:p w:rsidR="005B4E47" w:rsidRPr="00B46F27" w:rsidRDefault="005B4E47" w:rsidP="00B46F27">
            <w:pPr>
              <w:ind w:firstLine="709"/>
              <w:jc w:val="both"/>
            </w:pPr>
            <w:r w:rsidRPr="00B46F27">
              <w:t>-</w:t>
            </w:r>
          </w:p>
        </w:tc>
      </w:tr>
      <w:tr w:rsidR="005B4E47" w:rsidRPr="00B46F27" w:rsidTr="00961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352"/>
        </w:trPr>
        <w:tc>
          <w:tcPr>
            <w:tcW w:w="2902" w:type="dxa"/>
            <w:gridSpan w:val="2"/>
            <w:shd w:val="clear" w:color="auto" w:fill="auto"/>
          </w:tcPr>
          <w:p w:rsidR="005B4E47" w:rsidRPr="00B46F27" w:rsidRDefault="005B4E47" w:rsidP="00B46F27">
            <w:pPr>
              <w:ind w:firstLine="709"/>
              <w:jc w:val="both"/>
            </w:pPr>
          </w:p>
        </w:tc>
        <w:tc>
          <w:tcPr>
            <w:tcW w:w="7034" w:type="dxa"/>
            <w:gridSpan w:val="6"/>
            <w:shd w:val="clear" w:color="auto" w:fill="auto"/>
          </w:tcPr>
          <w:p w:rsidR="005B4E47" w:rsidRPr="00B46F27" w:rsidRDefault="005B4E47" w:rsidP="00B46F27">
            <w:pPr>
              <w:tabs>
                <w:tab w:val="num" w:pos="0"/>
              </w:tabs>
              <w:ind w:firstLine="709"/>
              <w:jc w:val="both"/>
            </w:pPr>
            <w:r w:rsidRPr="00B46F27">
              <w:rPr>
                <w:b/>
              </w:rPr>
              <w:t>объекты местного значения сельского поселения:</w:t>
            </w:r>
            <w:r w:rsidRPr="00B46F27">
              <w:t xml:space="preserve"> 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шкафной газорегуляторный пункт (ШГРП) </w:t>
            </w:r>
            <w:r w:rsidRPr="00B46F27">
              <w:rPr>
                <w:color w:val="000000"/>
                <w:shd w:val="clear" w:color="auto" w:fill="FFFFFF"/>
              </w:rPr>
              <w:t>в поселке Нур, ул. Дорожная</w:t>
            </w:r>
            <w:r w:rsidRPr="00B46F27">
              <w:t>.</w:t>
            </w:r>
          </w:p>
        </w:tc>
      </w:tr>
      <w:tr w:rsidR="005B4E47" w:rsidRPr="00B46F27" w:rsidTr="00961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2902" w:type="dxa"/>
            <w:gridSpan w:val="2"/>
            <w:shd w:val="clear" w:color="auto" w:fill="E6E6E6"/>
          </w:tcPr>
          <w:p w:rsidR="005B4E47" w:rsidRPr="00B46F27" w:rsidRDefault="005B4E47" w:rsidP="00B46F27">
            <w:pPr>
              <w:ind w:firstLine="709"/>
              <w:jc w:val="both"/>
              <w:rPr>
                <w:b/>
              </w:rPr>
            </w:pPr>
            <w:r w:rsidRPr="00B46F27">
              <w:rPr>
                <w:b/>
              </w:rPr>
              <w:t>Зона рекреационного назначения (Р)</w:t>
            </w:r>
          </w:p>
        </w:tc>
        <w:tc>
          <w:tcPr>
            <w:tcW w:w="1685" w:type="dxa"/>
            <w:gridSpan w:val="2"/>
            <w:shd w:val="clear" w:color="auto" w:fill="E6E6E6"/>
          </w:tcPr>
          <w:p w:rsidR="005B4E47" w:rsidRPr="00B46F27" w:rsidRDefault="005B4E47" w:rsidP="00B46F27">
            <w:pPr>
              <w:ind w:firstLine="709"/>
              <w:jc w:val="both"/>
            </w:pPr>
            <w:r w:rsidRPr="00B46F27">
              <w:t>77,3</w:t>
            </w:r>
          </w:p>
        </w:tc>
        <w:tc>
          <w:tcPr>
            <w:tcW w:w="2165" w:type="dxa"/>
            <w:gridSpan w:val="2"/>
            <w:shd w:val="clear" w:color="auto" w:fill="E6E6E6"/>
          </w:tcPr>
          <w:p w:rsidR="005B4E47" w:rsidRPr="00B46F27" w:rsidRDefault="005B4E47" w:rsidP="00B46F27">
            <w:pPr>
              <w:ind w:firstLine="709"/>
              <w:jc w:val="both"/>
            </w:pPr>
            <w:r w:rsidRPr="00B46F27">
              <w:t>-</w:t>
            </w:r>
          </w:p>
        </w:tc>
        <w:tc>
          <w:tcPr>
            <w:tcW w:w="3184" w:type="dxa"/>
            <w:gridSpan w:val="2"/>
            <w:shd w:val="clear" w:color="auto" w:fill="E6E6E6"/>
          </w:tcPr>
          <w:p w:rsidR="005B4E47" w:rsidRPr="00B46F27" w:rsidRDefault="005B4E47" w:rsidP="00B46F27">
            <w:pPr>
              <w:ind w:firstLine="709"/>
              <w:jc w:val="both"/>
            </w:pPr>
            <w:r w:rsidRPr="00B46F27">
              <w:t>-</w:t>
            </w:r>
          </w:p>
        </w:tc>
        <w:tc>
          <w:tcPr>
            <w:tcW w:w="236" w:type="dxa"/>
            <w:shd w:val="clear" w:color="auto" w:fill="E6E6E6"/>
          </w:tcPr>
          <w:p w:rsidR="005B4E47" w:rsidRPr="00B46F27" w:rsidRDefault="005B4E47" w:rsidP="00B46F27">
            <w:pPr>
              <w:ind w:firstLine="709"/>
              <w:jc w:val="both"/>
            </w:pPr>
            <w:r w:rsidRPr="00B46F27">
              <w:t>-</w:t>
            </w:r>
          </w:p>
        </w:tc>
      </w:tr>
      <w:tr w:rsidR="005B4E47" w:rsidRPr="00B46F27" w:rsidTr="00961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352"/>
        </w:trPr>
        <w:tc>
          <w:tcPr>
            <w:tcW w:w="2902" w:type="dxa"/>
            <w:gridSpan w:val="2"/>
            <w:shd w:val="clear" w:color="auto" w:fill="auto"/>
          </w:tcPr>
          <w:p w:rsidR="005B4E47" w:rsidRPr="00B46F27" w:rsidRDefault="005B4E47" w:rsidP="00B46F27">
            <w:pPr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7034" w:type="dxa"/>
            <w:gridSpan w:val="6"/>
            <w:shd w:val="clear" w:color="auto" w:fill="auto"/>
          </w:tcPr>
          <w:p w:rsidR="005B4E47" w:rsidRPr="00B46F27" w:rsidRDefault="005B4E47" w:rsidP="00B46F27">
            <w:pPr>
              <w:ind w:firstLine="709"/>
              <w:jc w:val="both"/>
              <w:rPr>
                <w:b/>
              </w:rPr>
            </w:pPr>
            <w:r w:rsidRPr="00B46F27">
              <w:rPr>
                <w:b/>
              </w:rPr>
              <w:t>объекты местного значения сельского поселения: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плоскостные объекты физкультуры и спорта </w:t>
            </w:r>
            <w:r w:rsidRPr="00B46F27">
              <w:rPr>
                <w:color w:val="000000"/>
                <w:shd w:val="clear" w:color="auto" w:fill="FFFFFF"/>
              </w:rPr>
              <w:t>в поселке Черновский, ул. Дачная</w:t>
            </w:r>
            <w:r w:rsidRPr="00B46F27">
              <w:t>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плоскостные объекты физкультуры и спорта </w:t>
            </w:r>
            <w:r w:rsidRPr="00B46F27">
              <w:rPr>
                <w:color w:val="000000"/>
                <w:shd w:val="clear" w:color="auto" w:fill="FFFFFF"/>
              </w:rPr>
              <w:t>в поселке Черновский, ул. Озерная</w:t>
            </w:r>
            <w:r w:rsidRPr="00B46F27">
              <w:t>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плоскостные объекты физкультуры и спорта </w:t>
            </w:r>
            <w:r w:rsidRPr="00B46F27">
              <w:rPr>
                <w:color w:val="000000"/>
                <w:shd w:val="clear" w:color="auto" w:fill="FFFFFF"/>
              </w:rPr>
              <w:t>в поселке Черновский, площадка № 1</w:t>
            </w:r>
            <w:r w:rsidRPr="00B46F27">
              <w:t>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плоскостные объекты физкультуры и спорта </w:t>
            </w:r>
            <w:r w:rsidRPr="00B46F27">
              <w:rPr>
                <w:color w:val="000000"/>
                <w:shd w:val="clear" w:color="auto" w:fill="FFFFFF"/>
              </w:rPr>
              <w:t>в поселке Черновский, площадка № 2</w:t>
            </w:r>
            <w:r w:rsidRPr="00B46F27">
              <w:t>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плоскостные объекты физкультуры и спорта в </w:t>
            </w:r>
            <w:r w:rsidRPr="00B46F27">
              <w:rPr>
                <w:color w:val="000000"/>
                <w:shd w:val="clear" w:color="auto" w:fill="FFFFFF"/>
              </w:rPr>
              <w:t>селе Белозерки, ул. Южная</w:t>
            </w:r>
            <w:r w:rsidRPr="00B46F27">
              <w:t>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плоскостные объекты физкультуры и спорта в </w:t>
            </w:r>
            <w:r w:rsidRPr="00B46F27">
              <w:rPr>
                <w:color w:val="000000"/>
                <w:shd w:val="clear" w:color="auto" w:fill="FFFFFF"/>
              </w:rPr>
              <w:t>селе Белозерки, пер. Полевой</w:t>
            </w:r>
            <w:r w:rsidRPr="00B46F27">
              <w:t>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плоскостные объекты физкультуры и спорта </w:t>
            </w:r>
            <w:r w:rsidRPr="00B46F27">
              <w:rPr>
                <w:color w:val="000000"/>
                <w:shd w:val="clear" w:color="auto" w:fill="FFFFFF"/>
              </w:rPr>
              <w:t>в поселке Подлесный, ул. 2-я Дачная</w:t>
            </w:r>
            <w:r w:rsidRPr="00B46F27">
              <w:t>;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физкультурно-оздоровительный комплекс </w:t>
            </w:r>
            <w:r w:rsidRPr="00B46F27">
              <w:rPr>
                <w:color w:val="000000"/>
                <w:shd w:val="clear" w:color="auto" w:fill="FFFFFF"/>
              </w:rPr>
              <w:t>в поселке Черновский, площадка № 1</w:t>
            </w:r>
            <w:r w:rsidRPr="00B46F27">
              <w:t>.</w:t>
            </w:r>
          </w:p>
        </w:tc>
      </w:tr>
      <w:tr w:rsidR="005B4E47" w:rsidRPr="00B46F27" w:rsidTr="00961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2902" w:type="dxa"/>
            <w:gridSpan w:val="2"/>
            <w:shd w:val="clear" w:color="auto" w:fill="E6E6E6"/>
          </w:tcPr>
          <w:p w:rsidR="005B4E47" w:rsidRPr="00B46F27" w:rsidRDefault="005B4E47" w:rsidP="00B46F27">
            <w:pPr>
              <w:ind w:firstLine="709"/>
              <w:jc w:val="both"/>
              <w:rPr>
                <w:b/>
              </w:rPr>
            </w:pPr>
            <w:r w:rsidRPr="00B46F27">
              <w:rPr>
                <w:b/>
              </w:rPr>
              <w:t>Зона специального назначения (Сп)</w:t>
            </w:r>
          </w:p>
        </w:tc>
        <w:tc>
          <w:tcPr>
            <w:tcW w:w="1685" w:type="dxa"/>
            <w:gridSpan w:val="2"/>
            <w:shd w:val="clear" w:color="auto" w:fill="E6E6E6"/>
          </w:tcPr>
          <w:p w:rsidR="005B4E47" w:rsidRPr="00B46F27" w:rsidRDefault="005B4E47" w:rsidP="00B46F27">
            <w:pPr>
              <w:ind w:firstLine="709"/>
              <w:jc w:val="both"/>
            </w:pPr>
            <w:r w:rsidRPr="00B46F27">
              <w:t>6,9</w:t>
            </w:r>
          </w:p>
        </w:tc>
        <w:tc>
          <w:tcPr>
            <w:tcW w:w="2165" w:type="dxa"/>
            <w:gridSpan w:val="2"/>
            <w:shd w:val="clear" w:color="auto" w:fill="E6E6E6"/>
          </w:tcPr>
          <w:p w:rsidR="005B4E47" w:rsidRPr="00B46F27" w:rsidRDefault="005B4E47" w:rsidP="00B46F27">
            <w:pPr>
              <w:ind w:firstLine="709"/>
              <w:jc w:val="both"/>
            </w:pPr>
            <w:r w:rsidRPr="00B46F27">
              <w:t>-</w:t>
            </w:r>
          </w:p>
        </w:tc>
        <w:tc>
          <w:tcPr>
            <w:tcW w:w="3184" w:type="dxa"/>
            <w:gridSpan w:val="2"/>
            <w:shd w:val="clear" w:color="auto" w:fill="E6E6E6"/>
          </w:tcPr>
          <w:p w:rsidR="005B4E47" w:rsidRPr="00B46F27" w:rsidRDefault="005B4E47" w:rsidP="00B46F27">
            <w:pPr>
              <w:ind w:firstLine="709"/>
              <w:jc w:val="both"/>
            </w:pPr>
            <w:r w:rsidRPr="00B46F27">
              <w:t>-</w:t>
            </w:r>
          </w:p>
        </w:tc>
        <w:tc>
          <w:tcPr>
            <w:tcW w:w="236" w:type="dxa"/>
            <w:shd w:val="clear" w:color="auto" w:fill="E6E6E6"/>
          </w:tcPr>
          <w:p w:rsidR="005B4E47" w:rsidRPr="00B46F27" w:rsidRDefault="005B4E47" w:rsidP="00B46F27">
            <w:pPr>
              <w:ind w:firstLine="709"/>
              <w:jc w:val="both"/>
            </w:pPr>
            <w:r w:rsidRPr="00B46F27">
              <w:t>-</w:t>
            </w:r>
          </w:p>
        </w:tc>
      </w:tr>
      <w:tr w:rsidR="005B4E47" w:rsidRPr="00B46F27" w:rsidTr="00961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352"/>
        </w:trPr>
        <w:tc>
          <w:tcPr>
            <w:tcW w:w="2902" w:type="dxa"/>
            <w:gridSpan w:val="2"/>
            <w:shd w:val="clear" w:color="auto" w:fill="auto"/>
          </w:tcPr>
          <w:p w:rsidR="005B4E47" w:rsidRPr="00B46F27" w:rsidRDefault="005B4E47" w:rsidP="00B46F27">
            <w:pPr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7034" w:type="dxa"/>
            <w:gridSpan w:val="6"/>
            <w:shd w:val="clear" w:color="auto" w:fill="auto"/>
          </w:tcPr>
          <w:p w:rsidR="005B4E47" w:rsidRPr="00B46F27" w:rsidRDefault="005B4E47" w:rsidP="00B46F27">
            <w:pPr>
              <w:tabs>
                <w:tab w:val="num" w:pos="0"/>
              </w:tabs>
              <w:ind w:firstLine="709"/>
              <w:jc w:val="both"/>
              <w:rPr>
                <w:b/>
              </w:rPr>
            </w:pPr>
            <w:r w:rsidRPr="00B46F27">
              <w:rPr>
                <w:b/>
              </w:rPr>
              <w:t>объекты местного значения муниципального района: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>- полигон ТБО южнее поселка Черновский.</w:t>
            </w:r>
          </w:p>
          <w:p w:rsidR="005B4E47" w:rsidRPr="00B46F27" w:rsidRDefault="005B4E47" w:rsidP="00B46F27">
            <w:pPr>
              <w:ind w:firstLine="709"/>
              <w:jc w:val="both"/>
              <w:rPr>
                <w:b/>
              </w:rPr>
            </w:pPr>
            <w:r w:rsidRPr="00B46F27">
              <w:rPr>
                <w:b/>
              </w:rPr>
              <w:t>объекты местного значения сельского поселения:</w:t>
            </w:r>
          </w:p>
          <w:p w:rsidR="005B4E47" w:rsidRPr="00B46F27" w:rsidRDefault="005B4E47" w:rsidP="00B46F27">
            <w:pPr>
              <w:ind w:firstLine="709"/>
              <w:jc w:val="both"/>
            </w:pPr>
            <w:r w:rsidRPr="00B46F27">
              <w:t xml:space="preserve">- кладбище </w:t>
            </w:r>
            <w:r w:rsidRPr="00B46F27">
              <w:rPr>
                <w:color w:val="000000"/>
                <w:shd w:val="clear" w:color="auto" w:fill="FFFFFF"/>
              </w:rPr>
              <w:t>в поселке Черновский, площадка № 2.</w:t>
            </w:r>
          </w:p>
        </w:tc>
      </w:tr>
    </w:tbl>
    <w:p w:rsidR="00EA1A9D" w:rsidRPr="00B46F27" w:rsidRDefault="00EA1A9D" w:rsidP="00B46F27">
      <w:pPr>
        <w:spacing w:line="360" w:lineRule="auto"/>
        <w:ind w:firstLine="709"/>
        <w:jc w:val="both"/>
        <w:rPr>
          <w:b/>
          <w:u w:val="single"/>
        </w:rPr>
      </w:pPr>
    </w:p>
    <w:p w:rsidR="00EA1A9D" w:rsidRPr="00B46F27" w:rsidRDefault="00EA1A9D" w:rsidP="00B46F27">
      <w:pPr>
        <w:spacing w:line="360" w:lineRule="auto"/>
        <w:ind w:firstLine="709"/>
        <w:jc w:val="both"/>
        <w:rPr>
          <w:b/>
          <w:u w:val="single"/>
        </w:rPr>
      </w:pPr>
      <w:r w:rsidRPr="00B46F27">
        <w:rPr>
          <w:b/>
          <w:u w:val="single"/>
        </w:rPr>
        <w:t>Прогноз демографической ситуации</w:t>
      </w:r>
    </w:p>
    <w:p w:rsidR="00EA1A9D" w:rsidRPr="00B46F27" w:rsidRDefault="00EA1A9D" w:rsidP="009619B1">
      <w:pPr>
        <w:ind w:firstLine="709"/>
        <w:jc w:val="both"/>
      </w:pPr>
      <w:r w:rsidRPr="00B46F27">
        <w:t xml:space="preserve">В результате изучения демографических явлений, происходящих в Самарской области, построен сценарий возможного развития демографической ситуации </w:t>
      </w:r>
      <w:r w:rsidR="005B4E47" w:rsidRPr="00B46F27">
        <w:t xml:space="preserve">сельском поселении Черновский. </w:t>
      </w:r>
    </w:p>
    <w:p w:rsidR="00EA1A9D" w:rsidRPr="00B46F27" w:rsidRDefault="00EA1A9D" w:rsidP="009619B1">
      <w:pPr>
        <w:ind w:firstLine="709"/>
        <w:jc w:val="both"/>
      </w:pPr>
      <w:r w:rsidRPr="00B46F27">
        <w:t xml:space="preserve"> Прогноз сформирован в соответствии с Генеральным планом </w:t>
      </w:r>
      <w:r w:rsidR="005B4E47" w:rsidRPr="00B46F27">
        <w:t xml:space="preserve">сельского поселения Черновский </w:t>
      </w:r>
      <w:r w:rsidRPr="00B46F27">
        <w:t xml:space="preserve"> с учетом территориальных резервов в пределах населенных пунктов поселения и освоения новых территорий, которые могут быть использованы под жилищное строительство и использованием метода погодового баланса с учётом тенденций 2002-2017 гг. Согласно этому методу, в сельском поселении на прогнозный период ожидается увеличение численности населения. </w:t>
      </w:r>
    </w:p>
    <w:p w:rsidR="00EA1A9D" w:rsidRPr="00B46F27" w:rsidRDefault="00EA1A9D" w:rsidP="009619B1">
      <w:pPr>
        <w:ind w:firstLine="709"/>
        <w:jc w:val="both"/>
      </w:pPr>
      <w:r w:rsidRPr="00B46F27">
        <w:t xml:space="preserve">Прогноз демографических показателей на 2018-2033 годы учитывает реализацию мер социально-демографической политики, направленной на повышение рождаемости (материнский капитал, бесплатное предоставление земельных участков, поддержка многодетных семей), мероприятий по охране здоровья населения и увеличению продолжительности жизни, выполнение Указов Президента Российской Федерации, направленных на реализацию демографической политики Российской Федерации. </w:t>
      </w:r>
    </w:p>
    <w:p w:rsidR="00EA1A9D" w:rsidRPr="00B46F27" w:rsidRDefault="00EA1A9D" w:rsidP="009619B1">
      <w:pPr>
        <w:ind w:firstLine="709"/>
        <w:jc w:val="both"/>
      </w:pPr>
      <w:r w:rsidRPr="00B46F27">
        <w:t xml:space="preserve">Численность населения </w:t>
      </w:r>
      <w:r w:rsidR="005B4E47" w:rsidRPr="00B46F27">
        <w:t>сельского поселения Черновский</w:t>
      </w:r>
      <w:r w:rsidRPr="00B46F27">
        <w:t xml:space="preserve"> к 2033 г. увеличится до                               8 191 человека.</w:t>
      </w:r>
    </w:p>
    <w:p w:rsidR="00EA1A9D" w:rsidRPr="00B46F27" w:rsidRDefault="00EA1A9D" w:rsidP="009619B1">
      <w:pPr>
        <w:ind w:firstLine="709"/>
        <w:jc w:val="both"/>
      </w:pPr>
      <w:r w:rsidRPr="00B46F27">
        <w:lastRenderedPageBreak/>
        <w:t>Прогноз возрастной структуры населения сельского поселения представлен                        в таблице 12.</w:t>
      </w:r>
    </w:p>
    <w:p w:rsidR="00EA1A9D" w:rsidRPr="00B46F27" w:rsidRDefault="00EA1A9D" w:rsidP="009619B1">
      <w:pPr>
        <w:ind w:firstLine="709"/>
        <w:jc w:val="both"/>
      </w:pPr>
      <w:r w:rsidRPr="00B46F27">
        <w:t xml:space="preserve">Таблица 12 - Прогноз возрастной структуры населения </w:t>
      </w:r>
      <w:r w:rsidR="00EF47CE" w:rsidRPr="00B46F27">
        <w:t xml:space="preserve">сельского поселения Черновский </w:t>
      </w:r>
    </w:p>
    <w:tbl>
      <w:tblPr>
        <w:tblW w:w="97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4038"/>
        <w:gridCol w:w="2786"/>
        <w:gridCol w:w="2365"/>
      </w:tblGrid>
      <w:tr w:rsidR="00EA1A9D" w:rsidRPr="00B46F27" w:rsidTr="005B4E47">
        <w:trPr>
          <w:trHeight w:val="46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EA1A9D" w:rsidRPr="00B46F27" w:rsidRDefault="00EA1A9D" w:rsidP="00B46F27">
            <w:pPr>
              <w:ind w:firstLine="709"/>
              <w:jc w:val="both"/>
            </w:pPr>
            <w:r w:rsidRPr="00B46F27">
              <w:t>№</w:t>
            </w:r>
          </w:p>
          <w:p w:rsidR="00EA1A9D" w:rsidRPr="00B46F27" w:rsidRDefault="00EA1A9D" w:rsidP="00B46F27">
            <w:pPr>
              <w:ind w:firstLine="709"/>
              <w:jc w:val="both"/>
            </w:pPr>
            <w:r w:rsidRPr="00B46F27">
              <w:t>п/п</w:t>
            </w:r>
          </w:p>
        </w:tc>
        <w:tc>
          <w:tcPr>
            <w:tcW w:w="4038" w:type="dxa"/>
            <w:vMerge w:val="restart"/>
            <w:shd w:val="clear" w:color="auto" w:fill="auto"/>
            <w:vAlign w:val="center"/>
          </w:tcPr>
          <w:p w:rsidR="00EA1A9D" w:rsidRPr="00B46F27" w:rsidRDefault="00EA1A9D" w:rsidP="00B46F27">
            <w:pPr>
              <w:ind w:firstLine="709"/>
              <w:jc w:val="both"/>
            </w:pPr>
            <w:r w:rsidRPr="00B46F27">
              <w:t>Возрастной состав населения</w:t>
            </w:r>
          </w:p>
        </w:tc>
        <w:tc>
          <w:tcPr>
            <w:tcW w:w="5151" w:type="dxa"/>
            <w:gridSpan w:val="2"/>
            <w:shd w:val="clear" w:color="auto" w:fill="auto"/>
            <w:vAlign w:val="center"/>
          </w:tcPr>
          <w:p w:rsidR="00EA1A9D" w:rsidRPr="00B46F27" w:rsidRDefault="00EA1A9D" w:rsidP="00B46F27">
            <w:pPr>
              <w:ind w:firstLine="709"/>
              <w:jc w:val="both"/>
            </w:pPr>
            <w:r w:rsidRPr="00B46F27">
              <w:t>Всего, чел.</w:t>
            </w:r>
          </w:p>
        </w:tc>
      </w:tr>
      <w:tr w:rsidR="00EA1A9D" w:rsidRPr="00B46F27" w:rsidTr="005B4E47">
        <w:trPr>
          <w:trHeight w:val="837"/>
        </w:trPr>
        <w:tc>
          <w:tcPr>
            <w:tcW w:w="562" w:type="dxa"/>
            <w:vMerge/>
            <w:shd w:val="clear" w:color="auto" w:fill="auto"/>
            <w:vAlign w:val="center"/>
          </w:tcPr>
          <w:p w:rsidR="00EA1A9D" w:rsidRPr="00B46F27" w:rsidRDefault="00EA1A9D" w:rsidP="00B46F27">
            <w:pPr>
              <w:ind w:firstLine="709"/>
              <w:jc w:val="both"/>
            </w:pPr>
          </w:p>
        </w:tc>
        <w:tc>
          <w:tcPr>
            <w:tcW w:w="4038" w:type="dxa"/>
            <w:vMerge/>
            <w:vAlign w:val="center"/>
          </w:tcPr>
          <w:p w:rsidR="00EA1A9D" w:rsidRPr="00B46F27" w:rsidRDefault="00EA1A9D" w:rsidP="00B46F27">
            <w:pPr>
              <w:ind w:firstLine="709"/>
              <w:jc w:val="both"/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EA1A9D" w:rsidRPr="00B46F27" w:rsidRDefault="00EA1A9D" w:rsidP="00B46F27">
            <w:pPr>
              <w:ind w:firstLine="709"/>
              <w:jc w:val="both"/>
            </w:pPr>
            <w:r w:rsidRPr="00B46F27">
              <w:t>Базовый период</w:t>
            </w:r>
          </w:p>
          <w:p w:rsidR="00EA1A9D" w:rsidRPr="00B46F27" w:rsidRDefault="00EA1A9D" w:rsidP="00B46F27">
            <w:pPr>
              <w:ind w:firstLine="709"/>
              <w:jc w:val="both"/>
            </w:pPr>
            <w:r w:rsidRPr="00B46F27">
              <w:t>2017 г.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A1A9D" w:rsidRPr="00B46F27" w:rsidRDefault="00EA1A9D" w:rsidP="00B46F27">
            <w:pPr>
              <w:ind w:firstLine="709"/>
              <w:jc w:val="both"/>
            </w:pPr>
            <w:r w:rsidRPr="00B46F27">
              <w:t>Расчетный срок</w:t>
            </w:r>
          </w:p>
          <w:p w:rsidR="00EA1A9D" w:rsidRPr="00B46F27" w:rsidRDefault="00EA1A9D" w:rsidP="00B46F27">
            <w:pPr>
              <w:ind w:firstLine="709"/>
              <w:jc w:val="both"/>
            </w:pPr>
            <w:r w:rsidRPr="00B46F27">
              <w:t>2033 г.</w:t>
            </w:r>
          </w:p>
        </w:tc>
      </w:tr>
      <w:tr w:rsidR="00EA1A9D" w:rsidRPr="00B46F27" w:rsidTr="005B4E47">
        <w:trPr>
          <w:trHeight w:val="220"/>
        </w:trPr>
        <w:tc>
          <w:tcPr>
            <w:tcW w:w="9751" w:type="dxa"/>
            <w:gridSpan w:val="4"/>
            <w:shd w:val="clear" w:color="auto" w:fill="auto"/>
            <w:vAlign w:val="center"/>
          </w:tcPr>
          <w:p w:rsidR="00EA1A9D" w:rsidRPr="00B46F27" w:rsidRDefault="00AB7064" w:rsidP="00B46F27">
            <w:pPr>
              <w:ind w:firstLine="709"/>
              <w:jc w:val="both"/>
            </w:pPr>
            <w:r w:rsidRPr="00B46F27">
              <w:t xml:space="preserve">Сельское поселение Черновский </w:t>
            </w:r>
          </w:p>
        </w:tc>
      </w:tr>
      <w:tr w:rsidR="00EA1A9D" w:rsidRPr="00B46F27" w:rsidTr="005B4E47">
        <w:trPr>
          <w:trHeight w:val="461"/>
        </w:trPr>
        <w:tc>
          <w:tcPr>
            <w:tcW w:w="562" w:type="dxa"/>
            <w:shd w:val="clear" w:color="auto" w:fill="auto"/>
            <w:vAlign w:val="center"/>
          </w:tcPr>
          <w:p w:rsidR="00EA1A9D" w:rsidRPr="00B46F27" w:rsidRDefault="00EA1A9D" w:rsidP="00B46F27">
            <w:pPr>
              <w:ind w:firstLine="709"/>
              <w:jc w:val="both"/>
              <w:rPr>
                <w:b/>
                <w:i/>
              </w:rPr>
            </w:pPr>
            <w:r w:rsidRPr="00B46F27">
              <w:rPr>
                <w:b/>
                <w:bCs/>
                <w:i/>
              </w:rPr>
              <w:t>I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EA1A9D" w:rsidRPr="00B46F27" w:rsidRDefault="00EA1A9D" w:rsidP="009619B1">
            <w:pPr>
              <w:jc w:val="both"/>
              <w:rPr>
                <w:b/>
                <w:bCs/>
                <w:i/>
              </w:rPr>
            </w:pPr>
            <w:r w:rsidRPr="00B46F27">
              <w:rPr>
                <w:b/>
                <w:bCs/>
                <w:i/>
              </w:rPr>
              <w:t>Общая численность населения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EA1A9D" w:rsidRPr="00B46F27" w:rsidRDefault="005B4E47" w:rsidP="00B46F27">
            <w:pPr>
              <w:ind w:firstLine="709"/>
              <w:jc w:val="both"/>
              <w:rPr>
                <w:b/>
                <w:bCs/>
                <w:i/>
              </w:rPr>
            </w:pPr>
            <w:r w:rsidRPr="00B46F27">
              <w:rPr>
                <w:b/>
                <w:bCs/>
                <w:i/>
              </w:rPr>
              <w:t>3170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A1A9D" w:rsidRPr="00B46F27" w:rsidRDefault="001E135D" w:rsidP="00B46F27">
            <w:pPr>
              <w:ind w:firstLine="709"/>
              <w:jc w:val="both"/>
              <w:rPr>
                <w:b/>
                <w:bCs/>
                <w:i/>
              </w:rPr>
            </w:pPr>
            <w:r w:rsidRPr="00B46F27">
              <w:rPr>
                <w:b/>
                <w:bCs/>
                <w:i/>
              </w:rPr>
              <w:t>3218</w:t>
            </w:r>
          </w:p>
        </w:tc>
      </w:tr>
      <w:tr w:rsidR="00EA1A9D" w:rsidRPr="00B46F27" w:rsidTr="005B4E47">
        <w:trPr>
          <w:trHeight w:val="461"/>
        </w:trPr>
        <w:tc>
          <w:tcPr>
            <w:tcW w:w="562" w:type="dxa"/>
            <w:shd w:val="clear" w:color="auto" w:fill="auto"/>
            <w:vAlign w:val="center"/>
          </w:tcPr>
          <w:p w:rsidR="00EA1A9D" w:rsidRPr="00B46F27" w:rsidRDefault="00EA1A9D" w:rsidP="00B46F27">
            <w:pPr>
              <w:ind w:firstLine="709"/>
              <w:jc w:val="both"/>
              <w:rPr>
                <w:b/>
                <w:i/>
              </w:rPr>
            </w:pPr>
            <w:r w:rsidRPr="00B46F27">
              <w:rPr>
                <w:b/>
                <w:bCs/>
                <w:i/>
              </w:rPr>
              <w:t>II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EA1A9D" w:rsidRPr="00B46F27" w:rsidRDefault="00EA1A9D" w:rsidP="00B46F27">
            <w:pPr>
              <w:ind w:firstLine="709"/>
              <w:jc w:val="both"/>
              <w:rPr>
                <w:b/>
                <w:i/>
              </w:rPr>
            </w:pPr>
            <w:r w:rsidRPr="00B46F27">
              <w:rPr>
                <w:b/>
                <w:bCs/>
                <w:i/>
              </w:rPr>
              <w:t>Дети, в т. ч. в возрасте: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EA1A9D" w:rsidRPr="00B46F27" w:rsidRDefault="005B4E47" w:rsidP="00B46F27">
            <w:pPr>
              <w:ind w:firstLine="709"/>
              <w:jc w:val="both"/>
              <w:rPr>
                <w:b/>
                <w:bCs/>
                <w:i/>
                <w:iCs/>
              </w:rPr>
            </w:pPr>
            <w:r w:rsidRPr="00B46F27">
              <w:rPr>
                <w:b/>
                <w:bCs/>
                <w:i/>
                <w:iCs/>
              </w:rPr>
              <w:t>633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A1A9D" w:rsidRPr="00B46F27" w:rsidRDefault="001E135D" w:rsidP="00B46F27">
            <w:pPr>
              <w:ind w:firstLine="709"/>
              <w:jc w:val="both"/>
              <w:rPr>
                <w:b/>
                <w:bCs/>
                <w:i/>
              </w:rPr>
            </w:pPr>
            <w:r w:rsidRPr="00B46F27">
              <w:rPr>
                <w:b/>
                <w:bCs/>
                <w:i/>
              </w:rPr>
              <w:t>643</w:t>
            </w:r>
          </w:p>
        </w:tc>
      </w:tr>
      <w:tr w:rsidR="00EA1A9D" w:rsidRPr="00B46F27" w:rsidTr="005B4E47">
        <w:trPr>
          <w:trHeight w:val="367"/>
        </w:trPr>
        <w:tc>
          <w:tcPr>
            <w:tcW w:w="562" w:type="dxa"/>
            <w:shd w:val="clear" w:color="auto" w:fill="auto"/>
            <w:vAlign w:val="center"/>
          </w:tcPr>
          <w:p w:rsidR="00EA1A9D" w:rsidRPr="00B46F27" w:rsidRDefault="00EA1A9D" w:rsidP="00B46F27">
            <w:pPr>
              <w:ind w:firstLine="709"/>
              <w:jc w:val="both"/>
            </w:pPr>
          </w:p>
        </w:tc>
        <w:tc>
          <w:tcPr>
            <w:tcW w:w="4038" w:type="dxa"/>
            <w:shd w:val="clear" w:color="auto" w:fill="auto"/>
            <w:vAlign w:val="center"/>
          </w:tcPr>
          <w:p w:rsidR="00EA1A9D" w:rsidRPr="00B46F27" w:rsidRDefault="00EA1A9D" w:rsidP="00B46F27">
            <w:pPr>
              <w:ind w:firstLine="709"/>
              <w:jc w:val="both"/>
            </w:pPr>
            <w:r w:rsidRPr="00B46F27">
              <w:t>до 6 лет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EA1A9D" w:rsidRPr="00B46F27" w:rsidRDefault="005B4E47" w:rsidP="00B46F27">
            <w:pPr>
              <w:ind w:firstLine="709"/>
              <w:jc w:val="both"/>
              <w:rPr>
                <w:iCs/>
              </w:rPr>
            </w:pPr>
            <w:r w:rsidRPr="00B46F27">
              <w:rPr>
                <w:iCs/>
              </w:rPr>
              <w:t>240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A1A9D" w:rsidRPr="00B46F27" w:rsidRDefault="001E135D" w:rsidP="00B46F27">
            <w:pPr>
              <w:ind w:firstLine="709"/>
              <w:jc w:val="both"/>
            </w:pPr>
            <w:r w:rsidRPr="00B46F27">
              <w:t>244</w:t>
            </w:r>
          </w:p>
        </w:tc>
      </w:tr>
      <w:tr w:rsidR="00EA1A9D" w:rsidRPr="00B46F27" w:rsidTr="005B4E47">
        <w:trPr>
          <w:trHeight w:val="401"/>
        </w:trPr>
        <w:tc>
          <w:tcPr>
            <w:tcW w:w="562" w:type="dxa"/>
            <w:shd w:val="clear" w:color="auto" w:fill="auto"/>
            <w:vAlign w:val="center"/>
          </w:tcPr>
          <w:p w:rsidR="00EA1A9D" w:rsidRPr="00B46F27" w:rsidRDefault="00EA1A9D" w:rsidP="00B46F27">
            <w:pPr>
              <w:ind w:firstLine="709"/>
              <w:jc w:val="both"/>
            </w:pPr>
          </w:p>
        </w:tc>
        <w:tc>
          <w:tcPr>
            <w:tcW w:w="4038" w:type="dxa"/>
            <w:shd w:val="clear" w:color="auto" w:fill="auto"/>
            <w:vAlign w:val="center"/>
          </w:tcPr>
          <w:p w:rsidR="00EA1A9D" w:rsidRPr="00B46F27" w:rsidRDefault="00EA1A9D" w:rsidP="00B46F27">
            <w:pPr>
              <w:ind w:firstLine="709"/>
              <w:jc w:val="both"/>
            </w:pPr>
            <w:r w:rsidRPr="00B46F27">
              <w:t>от 7 до 15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EA1A9D" w:rsidRPr="00B46F27" w:rsidRDefault="005B4E47" w:rsidP="00B46F27">
            <w:pPr>
              <w:ind w:firstLine="709"/>
              <w:jc w:val="both"/>
              <w:rPr>
                <w:iCs/>
              </w:rPr>
            </w:pPr>
            <w:r w:rsidRPr="00B46F27">
              <w:rPr>
                <w:iCs/>
              </w:rPr>
              <w:t>267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A1A9D" w:rsidRPr="00B46F27" w:rsidRDefault="001E135D" w:rsidP="00B46F27">
            <w:pPr>
              <w:ind w:firstLine="709"/>
              <w:jc w:val="both"/>
            </w:pPr>
            <w:r w:rsidRPr="00B46F27">
              <w:t>272</w:t>
            </w:r>
          </w:p>
        </w:tc>
      </w:tr>
      <w:tr w:rsidR="00EA1A9D" w:rsidRPr="00B46F27" w:rsidTr="005B4E47">
        <w:trPr>
          <w:trHeight w:val="435"/>
        </w:trPr>
        <w:tc>
          <w:tcPr>
            <w:tcW w:w="562" w:type="dxa"/>
            <w:shd w:val="clear" w:color="auto" w:fill="auto"/>
            <w:vAlign w:val="center"/>
          </w:tcPr>
          <w:p w:rsidR="00EA1A9D" w:rsidRPr="00B46F27" w:rsidRDefault="00EA1A9D" w:rsidP="00B46F27">
            <w:pPr>
              <w:ind w:firstLine="709"/>
              <w:jc w:val="both"/>
            </w:pPr>
          </w:p>
        </w:tc>
        <w:tc>
          <w:tcPr>
            <w:tcW w:w="4038" w:type="dxa"/>
            <w:shd w:val="clear" w:color="auto" w:fill="auto"/>
            <w:vAlign w:val="center"/>
          </w:tcPr>
          <w:p w:rsidR="00EA1A9D" w:rsidRPr="00B46F27" w:rsidRDefault="00EA1A9D" w:rsidP="00B46F27">
            <w:pPr>
              <w:ind w:firstLine="709"/>
              <w:jc w:val="both"/>
            </w:pPr>
            <w:r w:rsidRPr="00B46F27">
              <w:t>от 16 до 17 лет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EA1A9D" w:rsidRPr="00B46F27" w:rsidRDefault="005B4E47" w:rsidP="00B46F27">
            <w:pPr>
              <w:ind w:firstLine="709"/>
              <w:jc w:val="both"/>
              <w:rPr>
                <w:iCs/>
              </w:rPr>
            </w:pPr>
            <w:r w:rsidRPr="00B46F27">
              <w:rPr>
                <w:iCs/>
              </w:rPr>
              <w:t>34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A1A9D" w:rsidRPr="00B46F27" w:rsidRDefault="001E135D" w:rsidP="00B46F27">
            <w:pPr>
              <w:ind w:firstLine="709"/>
              <w:jc w:val="both"/>
            </w:pPr>
            <w:r w:rsidRPr="00B46F27">
              <w:t>37</w:t>
            </w:r>
          </w:p>
        </w:tc>
      </w:tr>
      <w:tr w:rsidR="00EA1A9D" w:rsidRPr="00B46F27" w:rsidTr="005B4E47">
        <w:trPr>
          <w:trHeight w:val="461"/>
        </w:trPr>
        <w:tc>
          <w:tcPr>
            <w:tcW w:w="562" w:type="dxa"/>
            <w:shd w:val="clear" w:color="auto" w:fill="auto"/>
            <w:vAlign w:val="center"/>
          </w:tcPr>
          <w:p w:rsidR="00EA1A9D" w:rsidRPr="00B46F27" w:rsidRDefault="00EA1A9D" w:rsidP="00B46F27">
            <w:pPr>
              <w:ind w:firstLine="709"/>
              <w:jc w:val="both"/>
              <w:rPr>
                <w:b/>
                <w:i/>
              </w:rPr>
            </w:pPr>
            <w:r w:rsidRPr="00B46F27">
              <w:rPr>
                <w:b/>
                <w:bCs/>
                <w:i/>
              </w:rPr>
              <w:t>III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EA1A9D" w:rsidRPr="00B46F27" w:rsidRDefault="00EA1A9D" w:rsidP="00B46F27">
            <w:pPr>
              <w:ind w:firstLine="709"/>
              <w:jc w:val="both"/>
              <w:rPr>
                <w:b/>
                <w:i/>
              </w:rPr>
            </w:pPr>
            <w:r w:rsidRPr="00B46F27">
              <w:rPr>
                <w:b/>
                <w:i/>
                <w:iCs/>
              </w:rPr>
              <w:t xml:space="preserve">Население трудоспособного возраста 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EA1A9D" w:rsidRPr="00B46F27" w:rsidRDefault="005B4E47" w:rsidP="00B46F27">
            <w:pPr>
              <w:ind w:firstLine="709"/>
              <w:jc w:val="both"/>
              <w:rPr>
                <w:b/>
                <w:bCs/>
                <w:i/>
              </w:rPr>
            </w:pPr>
            <w:r w:rsidRPr="00B46F27">
              <w:rPr>
                <w:b/>
                <w:bCs/>
                <w:i/>
              </w:rPr>
              <w:t>1804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A1A9D" w:rsidRPr="00B46F27" w:rsidRDefault="001E135D" w:rsidP="00B46F27">
            <w:pPr>
              <w:ind w:firstLine="709"/>
              <w:jc w:val="both"/>
              <w:rPr>
                <w:b/>
                <w:bCs/>
                <w:i/>
              </w:rPr>
            </w:pPr>
            <w:r w:rsidRPr="00B46F27">
              <w:rPr>
                <w:b/>
                <w:bCs/>
                <w:i/>
              </w:rPr>
              <w:t>1832</w:t>
            </w:r>
          </w:p>
        </w:tc>
      </w:tr>
      <w:tr w:rsidR="00EA1A9D" w:rsidRPr="00B46F27" w:rsidTr="005B4E47">
        <w:trPr>
          <w:trHeight w:val="505"/>
        </w:trPr>
        <w:tc>
          <w:tcPr>
            <w:tcW w:w="562" w:type="dxa"/>
            <w:shd w:val="clear" w:color="auto" w:fill="auto"/>
            <w:vAlign w:val="center"/>
          </w:tcPr>
          <w:p w:rsidR="00EA1A9D" w:rsidRPr="00B46F27" w:rsidRDefault="00EA1A9D" w:rsidP="00B46F27">
            <w:pPr>
              <w:ind w:firstLine="709"/>
              <w:jc w:val="both"/>
              <w:rPr>
                <w:b/>
                <w:i/>
              </w:rPr>
            </w:pPr>
            <w:r w:rsidRPr="00B46F27">
              <w:rPr>
                <w:b/>
                <w:bCs/>
                <w:i/>
              </w:rPr>
              <w:t>IV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EA1A9D" w:rsidRPr="00B46F27" w:rsidRDefault="00EA1A9D" w:rsidP="00B46F27">
            <w:pPr>
              <w:ind w:firstLine="709"/>
              <w:jc w:val="both"/>
              <w:rPr>
                <w:b/>
                <w:i/>
              </w:rPr>
            </w:pPr>
            <w:r w:rsidRPr="00B46F27">
              <w:rPr>
                <w:b/>
                <w:i/>
                <w:iCs/>
              </w:rPr>
              <w:t>Население старше трудоспособного возраста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EA1A9D" w:rsidRPr="00B46F27" w:rsidRDefault="005B4E47" w:rsidP="00B46F27">
            <w:pPr>
              <w:ind w:firstLine="709"/>
              <w:jc w:val="both"/>
              <w:rPr>
                <w:b/>
                <w:bCs/>
                <w:i/>
              </w:rPr>
            </w:pPr>
            <w:r w:rsidRPr="00B46F27">
              <w:rPr>
                <w:b/>
                <w:bCs/>
                <w:i/>
              </w:rPr>
              <w:t>744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A1A9D" w:rsidRPr="00B46F27" w:rsidRDefault="001E135D" w:rsidP="00B46F27">
            <w:pPr>
              <w:ind w:firstLine="709"/>
              <w:jc w:val="both"/>
              <w:rPr>
                <w:b/>
                <w:bCs/>
                <w:i/>
              </w:rPr>
            </w:pPr>
            <w:r w:rsidRPr="00B46F27">
              <w:rPr>
                <w:b/>
                <w:bCs/>
                <w:i/>
              </w:rPr>
              <w:t>755</w:t>
            </w:r>
          </w:p>
        </w:tc>
      </w:tr>
    </w:tbl>
    <w:p w:rsidR="00EA1A9D" w:rsidRPr="00B46F27" w:rsidRDefault="00EA1A9D" w:rsidP="00B46F27">
      <w:pPr>
        <w:pStyle w:val="2"/>
        <w:keepNext w:val="0"/>
        <w:spacing w:before="0" w:after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1A9D" w:rsidRPr="00B46F27" w:rsidRDefault="00EA1A9D" w:rsidP="009619B1">
      <w:pPr>
        <w:pStyle w:val="2"/>
        <w:keepNext w:val="0"/>
        <w:spacing w:before="0" w:after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6F27">
        <w:rPr>
          <w:rFonts w:ascii="Times New Roman" w:hAnsi="Times New Roman" w:cs="Times New Roman"/>
          <w:sz w:val="24"/>
          <w:szCs w:val="24"/>
          <w:u w:val="single"/>
        </w:rPr>
        <w:t>Развитие общественно-деловой зоны</w:t>
      </w:r>
    </w:p>
    <w:p w:rsidR="00EA1A9D" w:rsidRPr="00B46F27" w:rsidRDefault="00EA1A9D" w:rsidP="009619B1">
      <w:pPr>
        <w:ind w:firstLine="709"/>
        <w:jc w:val="both"/>
      </w:pPr>
      <w:r w:rsidRPr="00B46F27">
        <w:t>Развитие общественного центра будет происходить в существующей застройке и на новых площадках, в соответствии с учетом перспективной численности населения и нормативными радиусами обслуживания объектами соцкультбыта и «Региональных нормативов градостроительного проектирования Самарской области».</w:t>
      </w:r>
    </w:p>
    <w:p w:rsidR="00EA1A9D" w:rsidRPr="00B46F27" w:rsidRDefault="00EA1A9D" w:rsidP="009619B1">
      <w:pPr>
        <w:ind w:firstLine="709"/>
        <w:jc w:val="both"/>
      </w:pPr>
      <w:r w:rsidRPr="00B46F27">
        <w:t>Для реализации основных направлений в области развития социальной инфраструктуры поселения на период до 2033 года предполагаются мероприятия по реконструкции существующих социальных объектов и строительству новых объектов социального назначения в соответствии с расчетной мощностью.</w:t>
      </w:r>
    </w:p>
    <w:p w:rsidR="00EA1A9D" w:rsidRPr="00B46F27" w:rsidRDefault="00EA1A9D" w:rsidP="009619B1">
      <w:pPr>
        <w:ind w:firstLine="709"/>
        <w:jc w:val="both"/>
        <w:rPr>
          <w:rFonts w:eastAsia="F1"/>
          <w:lang w:eastAsia="en-US"/>
        </w:rPr>
      </w:pPr>
      <w:r w:rsidRPr="00B46F27">
        <w:rPr>
          <w:rFonts w:eastAsia="F1"/>
          <w:lang w:eastAsia="en-US"/>
        </w:rPr>
        <w:t>Емкость объектов культурно-бытового назначения рассчитана в соответствии с действующими нормативами по укрупненным показателям, исходя из современного состояния сложившейся системы обслуживания населения и решения задачи наиболее полного удовлетворения потребностей жителей населенных пунктов в учреждениях различных видов обслуживания.</w:t>
      </w:r>
    </w:p>
    <w:p w:rsidR="00EA1A9D" w:rsidRPr="00B46F27" w:rsidRDefault="00EA1A9D" w:rsidP="009619B1">
      <w:pPr>
        <w:ind w:firstLine="709"/>
        <w:jc w:val="both"/>
        <w:rPr>
          <w:b/>
          <w:i/>
          <w:u w:val="single"/>
        </w:rPr>
      </w:pPr>
      <w:r w:rsidRPr="00B46F27">
        <w:rPr>
          <w:b/>
          <w:i/>
          <w:u w:val="single"/>
        </w:rPr>
        <w:t>Образование</w:t>
      </w:r>
    </w:p>
    <w:p w:rsidR="00EA1A9D" w:rsidRPr="00B46F27" w:rsidRDefault="00EA1A9D" w:rsidP="009619B1">
      <w:pPr>
        <w:ind w:firstLine="709"/>
        <w:jc w:val="both"/>
      </w:pPr>
      <w:r w:rsidRPr="00B46F27">
        <w:t xml:space="preserve">В сфере образования в </w:t>
      </w:r>
      <w:r w:rsidR="001E135D" w:rsidRPr="00B46F27">
        <w:t xml:space="preserve">сельского поселения Черновский </w:t>
      </w:r>
      <w:r w:rsidRPr="00B46F27">
        <w:t xml:space="preserve"> можно выделить следующие приоритетные направления развития:</w:t>
      </w:r>
    </w:p>
    <w:p w:rsidR="00EA1A9D" w:rsidRPr="00B46F27" w:rsidRDefault="00EA1A9D" w:rsidP="009619B1">
      <w:pPr>
        <w:ind w:firstLine="709"/>
        <w:jc w:val="both"/>
      </w:pPr>
      <w:r w:rsidRPr="00B46F27">
        <w:t>- развитие муниципальной системы образования в соответствии с растущими потребностями населения;</w:t>
      </w:r>
    </w:p>
    <w:p w:rsidR="00EA1A9D" w:rsidRPr="00B46F27" w:rsidRDefault="00EA1A9D" w:rsidP="009619B1">
      <w:pPr>
        <w:autoSpaceDE w:val="0"/>
        <w:autoSpaceDN w:val="0"/>
        <w:adjustRightInd w:val="0"/>
        <w:ind w:firstLine="709"/>
        <w:jc w:val="both"/>
        <w:rPr>
          <w:rFonts w:eastAsia="F1"/>
          <w:lang w:eastAsia="en-US"/>
        </w:rPr>
      </w:pPr>
      <w:r w:rsidRPr="00B46F27">
        <w:t xml:space="preserve">-  повышение качества образования и образовательных услуг </w:t>
      </w:r>
      <w:r w:rsidRPr="00B46F27">
        <w:rPr>
          <w:rFonts w:eastAsia="F1"/>
          <w:lang w:eastAsia="en-US"/>
        </w:rPr>
        <w:t>(обеспечение перехода школ на новые государственные образовательные стандарты, в том числе в дополнительном образовании);</w:t>
      </w:r>
    </w:p>
    <w:p w:rsidR="00EA1A9D" w:rsidRPr="00B46F27" w:rsidRDefault="00EA1A9D" w:rsidP="009619B1">
      <w:pPr>
        <w:autoSpaceDE w:val="0"/>
        <w:autoSpaceDN w:val="0"/>
        <w:adjustRightInd w:val="0"/>
        <w:ind w:firstLine="709"/>
        <w:jc w:val="both"/>
        <w:rPr>
          <w:rFonts w:eastAsia="F1"/>
          <w:lang w:eastAsia="en-US"/>
        </w:rPr>
      </w:pPr>
      <w:r w:rsidRPr="00B46F27">
        <w:rPr>
          <w:rFonts w:eastAsia="F1"/>
          <w:lang w:eastAsia="en-US"/>
        </w:rPr>
        <w:t>- формирование эффективной системы взаимодействия основного и дополнительного образования, создание безопасной образовательной среды и условий организации образовательного процесса.</w:t>
      </w:r>
    </w:p>
    <w:p w:rsidR="00EA1A9D" w:rsidRPr="00B46F27" w:rsidRDefault="00EA1A9D" w:rsidP="009619B1">
      <w:pPr>
        <w:autoSpaceDE w:val="0"/>
        <w:autoSpaceDN w:val="0"/>
        <w:adjustRightInd w:val="0"/>
        <w:ind w:firstLine="709"/>
        <w:jc w:val="both"/>
        <w:rPr>
          <w:rFonts w:eastAsia="F1"/>
          <w:lang w:eastAsia="en-US"/>
        </w:rPr>
      </w:pPr>
      <w:r w:rsidRPr="00B46F27">
        <w:rPr>
          <w:rFonts w:eastAsia="F1"/>
          <w:lang w:eastAsia="en-US"/>
        </w:rPr>
        <w:t xml:space="preserve">Анализируя демографическую ситуацию (прогноз до 2033 года численности детей дошкольного возраста – </w:t>
      </w:r>
      <w:r w:rsidR="001E135D" w:rsidRPr="00B46F27">
        <w:rPr>
          <w:rFonts w:eastAsia="F1"/>
          <w:lang w:eastAsia="en-US"/>
        </w:rPr>
        <w:t>244</w:t>
      </w:r>
      <w:r w:rsidRPr="00B46F27">
        <w:rPr>
          <w:rFonts w:eastAsia="F1"/>
          <w:lang w:eastAsia="en-US"/>
        </w:rPr>
        <w:t xml:space="preserve"> детей, школьного – </w:t>
      </w:r>
      <w:r w:rsidR="001E135D" w:rsidRPr="00B46F27">
        <w:rPr>
          <w:rFonts w:eastAsia="F1"/>
          <w:lang w:eastAsia="en-US"/>
        </w:rPr>
        <w:t>272</w:t>
      </w:r>
      <w:r w:rsidRPr="00B46F27">
        <w:rPr>
          <w:rFonts w:eastAsia="F1"/>
          <w:lang w:eastAsia="en-US"/>
        </w:rPr>
        <w:t xml:space="preserve"> человек), можно сделать вывод, что мощность существующих образовательных учреждений </w:t>
      </w:r>
      <w:r w:rsidR="001E135D" w:rsidRPr="00B46F27">
        <w:rPr>
          <w:rFonts w:eastAsia="F1"/>
          <w:lang w:eastAsia="en-US"/>
        </w:rPr>
        <w:t xml:space="preserve">обеспечивает </w:t>
      </w:r>
      <w:r w:rsidRPr="00B46F27">
        <w:rPr>
          <w:rFonts w:eastAsia="F1"/>
          <w:lang w:eastAsia="en-US"/>
        </w:rPr>
        <w:t xml:space="preserve"> потребности населения сельского поселения. </w:t>
      </w:r>
    </w:p>
    <w:p w:rsidR="00EA1A9D" w:rsidRPr="00B46F27" w:rsidRDefault="00EA1A9D" w:rsidP="009619B1">
      <w:pPr>
        <w:autoSpaceDE w:val="0"/>
        <w:autoSpaceDN w:val="0"/>
        <w:adjustRightInd w:val="0"/>
        <w:spacing w:before="120"/>
        <w:ind w:firstLine="709"/>
        <w:jc w:val="both"/>
        <w:rPr>
          <w:rFonts w:eastAsia="F1"/>
          <w:b/>
          <w:i/>
          <w:u w:val="single"/>
          <w:lang w:eastAsia="en-US"/>
        </w:rPr>
      </w:pPr>
      <w:r w:rsidRPr="00B46F27">
        <w:rPr>
          <w:rFonts w:eastAsia="F1"/>
          <w:b/>
          <w:i/>
          <w:u w:val="single"/>
          <w:lang w:eastAsia="en-US"/>
        </w:rPr>
        <w:t>Физическая культура и спорт</w:t>
      </w:r>
    </w:p>
    <w:p w:rsidR="00EA1A9D" w:rsidRPr="00B46F27" w:rsidRDefault="00EA1A9D" w:rsidP="009619B1">
      <w:pPr>
        <w:autoSpaceDE w:val="0"/>
        <w:autoSpaceDN w:val="0"/>
        <w:adjustRightInd w:val="0"/>
        <w:ind w:firstLine="709"/>
        <w:jc w:val="both"/>
        <w:rPr>
          <w:rFonts w:eastAsia="F1"/>
        </w:rPr>
      </w:pPr>
      <w:r w:rsidRPr="00B46F27">
        <w:rPr>
          <w:rFonts w:eastAsia="F1"/>
        </w:rPr>
        <w:lastRenderedPageBreak/>
        <w:t xml:space="preserve">Целью развития спорта в </w:t>
      </w:r>
      <w:r w:rsidR="00753F67" w:rsidRPr="00B46F27">
        <w:rPr>
          <w:rFonts w:eastAsia="F1"/>
        </w:rPr>
        <w:t xml:space="preserve">сельского поселения Черновский </w:t>
      </w:r>
      <w:r w:rsidRPr="00B46F27">
        <w:rPr>
          <w:rFonts w:eastAsia="F1"/>
        </w:rPr>
        <w:t xml:space="preserve"> является создание условий, ориентирующих граждан на здоровый образ жизни, в том числе на систематические занятия физической культурой и спортом. Спорт на всех его уровнях – это механизм для самореализации человека, его самовыражения и развития.</w:t>
      </w:r>
    </w:p>
    <w:p w:rsidR="00EA1A9D" w:rsidRPr="00B46F27" w:rsidRDefault="00EA1A9D" w:rsidP="009619B1">
      <w:pPr>
        <w:autoSpaceDE w:val="0"/>
        <w:autoSpaceDN w:val="0"/>
        <w:adjustRightInd w:val="0"/>
        <w:ind w:firstLine="709"/>
        <w:jc w:val="both"/>
        <w:rPr>
          <w:rFonts w:eastAsia="F1"/>
        </w:rPr>
      </w:pPr>
      <w:r w:rsidRPr="00B46F27">
        <w:rPr>
          <w:rFonts w:eastAsia="F1"/>
        </w:rPr>
        <w:t>В сфере физической культуры и спорта сельского поселения на период до                2033 года можно выделить следующие задачи:</w:t>
      </w:r>
    </w:p>
    <w:p w:rsidR="00EA1A9D" w:rsidRPr="00B46F27" w:rsidRDefault="00EA1A9D" w:rsidP="009619B1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eastAsia="F1"/>
        </w:rPr>
      </w:pPr>
      <w:r w:rsidRPr="00B46F27">
        <w:rPr>
          <w:rFonts w:eastAsia="F1"/>
        </w:rPr>
        <w:t>формирование единого спортивного пространства – создание условий доступности спортивных объектов для всех граждан, независимо от их возраста, места проживания, категории здоровья;</w:t>
      </w:r>
    </w:p>
    <w:p w:rsidR="00EA1A9D" w:rsidRPr="00B46F27" w:rsidRDefault="00EA1A9D" w:rsidP="009619B1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F1"/>
        </w:rPr>
      </w:pPr>
      <w:r w:rsidRPr="00B46F27">
        <w:rPr>
          <w:rFonts w:eastAsia="F1"/>
        </w:rPr>
        <w:t>создание условий для выявления, развития и поддержки спортивно одаренных детей, подготовка спортивного резерва;</w:t>
      </w:r>
    </w:p>
    <w:p w:rsidR="00EA1A9D" w:rsidRPr="00B46F27" w:rsidRDefault="00EA1A9D" w:rsidP="009619B1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F1"/>
        </w:rPr>
      </w:pPr>
      <w:r w:rsidRPr="00B46F27">
        <w:rPr>
          <w:rFonts w:eastAsia="F1"/>
        </w:rPr>
        <w:t xml:space="preserve">создание условий для развития массовой физической культуры посредством реализации мероприятий по пропаганде здорового образа жизни; </w:t>
      </w:r>
    </w:p>
    <w:p w:rsidR="00EA1A9D" w:rsidRPr="00B46F27" w:rsidRDefault="00EA1A9D" w:rsidP="009619B1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F1"/>
        </w:rPr>
      </w:pPr>
      <w:r w:rsidRPr="00B46F27">
        <w:rPr>
          <w:rFonts w:eastAsia="F1"/>
        </w:rPr>
        <w:t>предоставление возможности физической реабилитации инвалидов и лиц с ограниченными возможностями здоровья с использованием методов адаптивной физической культуры;</w:t>
      </w:r>
    </w:p>
    <w:p w:rsidR="00EA1A9D" w:rsidRPr="00B46F27" w:rsidRDefault="00EA1A9D" w:rsidP="009619B1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="F1"/>
        </w:rPr>
      </w:pPr>
      <w:r w:rsidRPr="00B46F27">
        <w:rPr>
          <w:rFonts w:eastAsia="F1"/>
        </w:rPr>
        <w:t>развитие материально-технической базы спортивных сооружений для полноценных занятий физкультурой и спортом.</w:t>
      </w:r>
    </w:p>
    <w:p w:rsidR="00EA1A9D" w:rsidRPr="00B46F27" w:rsidRDefault="00EA1A9D" w:rsidP="009619B1">
      <w:pPr>
        <w:autoSpaceDE w:val="0"/>
        <w:autoSpaceDN w:val="0"/>
        <w:adjustRightInd w:val="0"/>
        <w:ind w:firstLine="709"/>
        <w:jc w:val="both"/>
        <w:rPr>
          <w:rFonts w:eastAsia="F1"/>
        </w:rPr>
      </w:pPr>
      <w:r w:rsidRPr="00B46F27">
        <w:rPr>
          <w:rFonts w:eastAsia="F1"/>
          <w:lang w:eastAsia="en-US"/>
        </w:rPr>
        <w:t xml:space="preserve">Спортивными объектами </w:t>
      </w:r>
      <w:r w:rsidR="00753F67" w:rsidRPr="00B46F27">
        <w:rPr>
          <w:rFonts w:eastAsia="F1"/>
          <w:lang w:eastAsia="en-US"/>
        </w:rPr>
        <w:t>сельского поселения Черновский</w:t>
      </w:r>
      <w:r w:rsidRPr="00B46F27">
        <w:rPr>
          <w:rFonts w:eastAsia="F1"/>
          <w:lang w:eastAsia="en-US"/>
        </w:rPr>
        <w:t xml:space="preserve"> не обеспечено. Для массовых занятий физической культурой и спортом населения используются школьные спортивные залы и пришкольные спортивные площадки.</w:t>
      </w:r>
      <w:r w:rsidRPr="00B46F27">
        <w:rPr>
          <w:rFonts w:eastAsia="F1"/>
        </w:rPr>
        <w:t xml:space="preserve"> </w:t>
      </w:r>
    </w:p>
    <w:p w:rsidR="00EA1A9D" w:rsidRPr="00B46F27" w:rsidRDefault="00EA1A9D" w:rsidP="009619B1">
      <w:pPr>
        <w:autoSpaceDE w:val="0"/>
        <w:autoSpaceDN w:val="0"/>
        <w:adjustRightInd w:val="0"/>
        <w:ind w:firstLine="709"/>
        <w:jc w:val="both"/>
        <w:rPr>
          <w:rFonts w:eastAsia="F1"/>
        </w:rPr>
      </w:pPr>
      <w:r w:rsidRPr="00B46F27">
        <w:rPr>
          <w:rFonts w:eastAsia="F1"/>
        </w:rPr>
        <w:t>В целях обеспечения потребности населения поселения в объектах спортивной инфраструктуры Генеральным планом предусмотрено строительство:</w:t>
      </w:r>
    </w:p>
    <w:p w:rsidR="00EA1A9D" w:rsidRPr="00B46F27" w:rsidRDefault="00EA1A9D" w:rsidP="009619B1">
      <w:pPr>
        <w:autoSpaceDE w:val="0"/>
        <w:autoSpaceDN w:val="0"/>
        <w:adjustRightInd w:val="0"/>
        <w:ind w:firstLine="709"/>
        <w:jc w:val="both"/>
        <w:rPr>
          <w:rFonts w:eastAsia="F1"/>
          <w:u w:val="single"/>
          <w:lang w:eastAsia="en-US"/>
        </w:rPr>
      </w:pPr>
    </w:p>
    <w:p w:rsidR="00EA1A9D" w:rsidRPr="00B46F27" w:rsidRDefault="00EA1A9D" w:rsidP="00B46F2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F1"/>
          <w:u w:val="single"/>
          <w:lang w:eastAsia="en-US"/>
        </w:rPr>
      </w:pPr>
      <w:r w:rsidRPr="00B46F27">
        <w:rPr>
          <w:rFonts w:eastAsia="F1"/>
          <w:u w:val="single"/>
          <w:lang w:eastAsia="en-US"/>
        </w:rPr>
        <w:t>на расчетный срок до 2033 года: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598"/>
        <w:gridCol w:w="1559"/>
        <w:gridCol w:w="1276"/>
        <w:gridCol w:w="1426"/>
        <w:gridCol w:w="1267"/>
        <w:gridCol w:w="1134"/>
        <w:gridCol w:w="2126"/>
      </w:tblGrid>
      <w:tr w:rsidR="00287FB0" w:rsidRPr="00B46F27" w:rsidTr="00287FB0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287FB0" w:rsidRPr="00B46F27" w:rsidRDefault="00287FB0" w:rsidP="00B46F27">
            <w:pPr>
              <w:autoSpaceDE w:val="0"/>
              <w:autoSpaceDN w:val="0"/>
              <w:adjustRightInd w:val="0"/>
              <w:ind w:firstLine="709"/>
              <w:jc w:val="both"/>
            </w:pPr>
            <w:r w:rsidRPr="00B46F27">
              <w:t>№</w:t>
            </w:r>
          </w:p>
          <w:p w:rsidR="00287FB0" w:rsidRPr="00B46F27" w:rsidRDefault="00287FB0" w:rsidP="00B46F27">
            <w:pPr>
              <w:autoSpaceDE w:val="0"/>
              <w:autoSpaceDN w:val="0"/>
              <w:adjustRightInd w:val="0"/>
              <w:ind w:firstLine="709"/>
              <w:jc w:val="both"/>
            </w:pPr>
            <w:r w:rsidRPr="00B46F27">
              <w:t>п/п</w:t>
            </w:r>
          </w:p>
        </w:tc>
        <w:tc>
          <w:tcPr>
            <w:tcW w:w="1598" w:type="dxa"/>
            <w:vMerge w:val="restart"/>
            <w:shd w:val="clear" w:color="auto" w:fill="D9D9D9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Назначение и</w:t>
            </w:r>
          </w:p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наименование 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Местоположение</w:t>
            </w:r>
          </w:p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объекта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Вид работ, который</w:t>
            </w:r>
          </w:p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планируется в целях</w:t>
            </w:r>
          </w:p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размещения объекта</w:t>
            </w:r>
          </w:p>
        </w:tc>
        <w:tc>
          <w:tcPr>
            <w:tcW w:w="1426" w:type="dxa"/>
            <w:vMerge w:val="restart"/>
            <w:shd w:val="clear" w:color="auto" w:fill="D9D9D9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Срок,</w:t>
            </w:r>
          </w:p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до которого планируется размещение объекта, г.</w:t>
            </w:r>
          </w:p>
        </w:tc>
        <w:tc>
          <w:tcPr>
            <w:tcW w:w="452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Основные характеристики объекта</w:t>
            </w:r>
          </w:p>
        </w:tc>
      </w:tr>
      <w:tr w:rsidR="00287FB0" w:rsidRPr="00B46F27" w:rsidTr="00287FB0">
        <w:trPr>
          <w:trHeight w:val="1190"/>
          <w:tblHeader/>
        </w:trPr>
        <w:tc>
          <w:tcPr>
            <w:tcW w:w="529" w:type="dxa"/>
            <w:vMerge/>
            <w:shd w:val="clear" w:color="auto" w:fill="D9D9D9"/>
          </w:tcPr>
          <w:p w:rsidR="00287FB0" w:rsidRPr="00B46F27" w:rsidRDefault="00287FB0" w:rsidP="00B46F27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598" w:type="dxa"/>
            <w:vMerge/>
            <w:shd w:val="clear" w:color="auto" w:fill="D9D9D9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shd w:val="clear" w:color="auto" w:fill="D9D9D9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shd w:val="clear" w:color="auto" w:fill="D9D9D9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  <w:vMerge/>
            <w:shd w:val="clear" w:color="auto" w:fill="D9D9D9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7" w:type="dxa"/>
            <w:shd w:val="clear" w:color="auto" w:fill="D9D9D9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Площадь земельного</w:t>
            </w:r>
          </w:p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участка, га</w:t>
            </w:r>
          </w:p>
        </w:tc>
        <w:tc>
          <w:tcPr>
            <w:tcW w:w="1134" w:type="dxa"/>
            <w:shd w:val="clear" w:color="auto" w:fill="D9D9D9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Площадь объекта, га</w:t>
            </w:r>
          </w:p>
        </w:tc>
        <w:tc>
          <w:tcPr>
            <w:tcW w:w="2126" w:type="dxa"/>
            <w:shd w:val="clear" w:color="auto" w:fill="D9D9D9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Иные характеристики</w:t>
            </w:r>
          </w:p>
        </w:tc>
      </w:tr>
      <w:tr w:rsidR="00287FB0" w:rsidRPr="00B46F27" w:rsidTr="00287FB0">
        <w:trPr>
          <w:cantSplit/>
          <w:trHeight w:val="167"/>
        </w:trPr>
        <w:tc>
          <w:tcPr>
            <w:tcW w:w="529" w:type="dxa"/>
          </w:tcPr>
          <w:p w:rsidR="00287FB0" w:rsidRPr="00B46F27" w:rsidRDefault="00287FB0" w:rsidP="00B46F27">
            <w:pPr>
              <w:autoSpaceDE w:val="0"/>
              <w:autoSpaceDN w:val="0"/>
              <w:adjustRightInd w:val="0"/>
              <w:ind w:firstLine="709"/>
              <w:jc w:val="both"/>
            </w:pPr>
            <w:r w:rsidRPr="00B46F27">
              <w:t>1.</w:t>
            </w:r>
          </w:p>
        </w:tc>
        <w:tc>
          <w:tcPr>
            <w:tcW w:w="1598" w:type="dxa"/>
          </w:tcPr>
          <w:p w:rsidR="00287FB0" w:rsidRPr="00B46F27" w:rsidRDefault="00287FB0" w:rsidP="002D3825">
            <w:pPr>
              <w:jc w:val="both"/>
            </w:pPr>
            <w:r w:rsidRPr="00B46F27">
              <w:t>Плоскостные объекты физкультуры и спорта</w:t>
            </w:r>
          </w:p>
        </w:tc>
        <w:tc>
          <w:tcPr>
            <w:tcW w:w="1559" w:type="dxa"/>
          </w:tcPr>
          <w:p w:rsidR="00287FB0" w:rsidRPr="00B46F27" w:rsidRDefault="00287FB0" w:rsidP="002D3825">
            <w:pPr>
              <w:jc w:val="both"/>
              <w:rPr>
                <w:color w:val="000000"/>
                <w:shd w:val="clear" w:color="auto" w:fill="FFFFFF"/>
              </w:rPr>
            </w:pPr>
            <w:r w:rsidRPr="00B46F27">
              <w:rPr>
                <w:color w:val="000000"/>
                <w:shd w:val="clear" w:color="auto" w:fill="FFFFFF"/>
              </w:rPr>
              <w:t>поселок Черновский, ул. Дачная</w:t>
            </w:r>
          </w:p>
        </w:tc>
        <w:tc>
          <w:tcPr>
            <w:tcW w:w="127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строительство</w:t>
            </w:r>
          </w:p>
        </w:tc>
        <w:tc>
          <w:tcPr>
            <w:tcW w:w="142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2025</w:t>
            </w:r>
          </w:p>
        </w:tc>
        <w:tc>
          <w:tcPr>
            <w:tcW w:w="1267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0,25</w:t>
            </w:r>
          </w:p>
        </w:tc>
        <w:tc>
          <w:tcPr>
            <w:tcW w:w="1134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площадки для занятия теннисом, баскетболом, гандбол, волейбол (площадь 1800 кв.м), детский игровой комплекс (площадь 300 кв.м)</w:t>
            </w:r>
          </w:p>
        </w:tc>
      </w:tr>
      <w:tr w:rsidR="00287FB0" w:rsidRPr="00B46F27" w:rsidTr="00287FB0">
        <w:trPr>
          <w:cantSplit/>
          <w:trHeight w:val="167"/>
        </w:trPr>
        <w:tc>
          <w:tcPr>
            <w:tcW w:w="529" w:type="dxa"/>
          </w:tcPr>
          <w:p w:rsidR="00287FB0" w:rsidRPr="00B46F27" w:rsidRDefault="00287FB0" w:rsidP="00B46F27">
            <w:pPr>
              <w:autoSpaceDE w:val="0"/>
              <w:autoSpaceDN w:val="0"/>
              <w:adjustRightInd w:val="0"/>
              <w:ind w:firstLine="709"/>
              <w:jc w:val="both"/>
            </w:pPr>
            <w:r w:rsidRPr="00B46F27">
              <w:t>2.</w:t>
            </w:r>
          </w:p>
        </w:tc>
        <w:tc>
          <w:tcPr>
            <w:tcW w:w="1598" w:type="dxa"/>
          </w:tcPr>
          <w:p w:rsidR="00287FB0" w:rsidRPr="00B46F27" w:rsidRDefault="00287FB0" w:rsidP="002D3825">
            <w:pPr>
              <w:jc w:val="both"/>
            </w:pPr>
            <w:r w:rsidRPr="00B46F27">
              <w:t>Плоскостные объекты физкультуры и спорта</w:t>
            </w:r>
          </w:p>
        </w:tc>
        <w:tc>
          <w:tcPr>
            <w:tcW w:w="1559" w:type="dxa"/>
          </w:tcPr>
          <w:p w:rsidR="00287FB0" w:rsidRPr="00B46F27" w:rsidRDefault="00287FB0" w:rsidP="002D3825">
            <w:pPr>
              <w:jc w:val="both"/>
              <w:rPr>
                <w:color w:val="000000"/>
                <w:shd w:val="clear" w:color="auto" w:fill="FFFFFF"/>
              </w:rPr>
            </w:pPr>
            <w:r w:rsidRPr="00B46F27">
              <w:rPr>
                <w:color w:val="000000"/>
                <w:shd w:val="clear" w:color="auto" w:fill="FFFFFF"/>
              </w:rPr>
              <w:t>поселок Черновский, ул. Озерная</w:t>
            </w:r>
          </w:p>
        </w:tc>
        <w:tc>
          <w:tcPr>
            <w:tcW w:w="127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строительство</w:t>
            </w:r>
          </w:p>
        </w:tc>
        <w:tc>
          <w:tcPr>
            <w:tcW w:w="142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2025</w:t>
            </w:r>
          </w:p>
        </w:tc>
        <w:tc>
          <w:tcPr>
            <w:tcW w:w="1267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0,25</w:t>
            </w:r>
          </w:p>
        </w:tc>
        <w:tc>
          <w:tcPr>
            <w:tcW w:w="1134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площадки для занятия теннисом, баскетболом, гандбол, волейбол (площадь 1800 кв.м), детский игровой комплекс (площадь 300 кв.м)</w:t>
            </w:r>
          </w:p>
        </w:tc>
      </w:tr>
      <w:tr w:rsidR="00287FB0" w:rsidRPr="00B46F27" w:rsidTr="00287FB0">
        <w:trPr>
          <w:cantSplit/>
          <w:trHeight w:val="167"/>
        </w:trPr>
        <w:tc>
          <w:tcPr>
            <w:tcW w:w="529" w:type="dxa"/>
          </w:tcPr>
          <w:p w:rsidR="00287FB0" w:rsidRPr="00B46F27" w:rsidRDefault="00287FB0" w:rsidP="00B46F27">
            <w:pPr>
              <w:autoSpaceDE w:val="0"/>
              <w:autoSpaceDN w:val="0"/>
              <w:adjustRightInd w:val="0"/>
              <w:ind w:firstLine="709"/>
              <w:jc w:val="both"/>
            </w:pPr>
            <w:r w:rsidRPr="00B46F27">
              <w:lastRenderedPageBreak/>
              <w:t>3.</w:t>
            </w:r>
          </w:p>
        </w:tc>
        <w:tc>
          <w:tcPr>
            <w:tcW w:w="1598" w:type="dxa"/>
          </w:tcPr>
          <w:p w:rsidR="00287FB0" w:rsidRPr="00B46F27" w:rsidRDefault="00287FB0" w:rsidP="002D3825">
            <w:pPr>
              <w:jc w:val="both"/>
            </w:pPr>
            <w:r w:rsidRPr="00B46F27">
              <w:t>Плоскостные объекты физкультуры и спорта</w:t>
            </w:r>
          </w:p>
        </w:tc>
        <w:tc>
          <w:tcPr>
            <w:tcW w:w="1559" w:type="dxa"/>
          </w:tcPr>
          <w:p w:rsidR="00287FB0" w:rsidRPr="00B46F27" w:rsidRDefault="00287FB0" w:rsidP="002D3825">
            <w:pPr>
              <w:jc w:val="both"/>
              <w:rPr>
                <w:color w:val="000000"/>
                <w:shd w:val="clear" w:color="auto" w:fill="FFFFFF"/>
              </w:rPr>
            </w:pPr>
            <w:r w:rsidRPr="00B46F27">
              <w:rPr>
                <w:color w:val="000000"/>
                <w:shd w:val="clear" w:color="auto" w:fill="FFFFFF"/>
              </w:rPr>
              <w:t>поселок Черновский, площадка № 1</w:t>
            </w:r>
          </w:p>
        </w:tc>
        <w:tc>
          <w:tcPr>
            <w:tcW w:w="127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строительство</w:t>
            </w:r>
          </w:p>
        </w:tc>
        <w:tc>
          <w:tcPr>
            <w:tcW w:w="142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2025</w:t>
            </w:r>
          </w:p>
        </w:tc>
        <w:tc>
          <w:tcPr>
            <w:tcW w:w="1267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46F27">
              <w:t>1</w:t>
            </w:r>
          </w:p>
        </w:tc>
        <w:tc>
          <w:tcPr>
            <w:tcW w:w="1134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12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46F27">
              <w:t>площадки для занятия теннисом, баскетболом, хоккеем, детский игровой комплекс (площадь 300 кв.м)</w:t>
            </w:r>
          </w:p>
        </w:tc>
      </w:tr>
      <w:tr w:rsidR="00287FB0" w:rsidRPr="00B46F27" w:rsidTr="00287FB0">
        <w:trPr>
          <w:cantSplit/>
          <w:trHeight w:val="167"/>
        </w:trPr>
        <w:tc>
          <w:tcPr>
            <w:tcW w:w="529" w:type="dxa"/>
          </w:tcPr>
          <w:p w:rsidR="00287FB0" w:rsidRPr="00B46F27" w:rsidRDefault="00287FB0" w:rsidP="00B46F27">
            <w:pPr>
              <w:autoSpaceDE w:val="0"/>
              <w:autoSpaceDN w:val="0"/>
              <w:adjustRightInd w:val="0"/>
              <w:ind w:firstLine="709"/>
              <w:jc w:val="both"/>
            </w:pPr>
            <w:r w:rsidRPr="00B46F27">
              <w:t>4.</w:t>
            </w:r>
          </w:p>
        </w:tc>
        <w:tc>
          <w:tcPr>
            <w:tcW w:w="1598" w:type="dxa"/>
          </w:tcPr>
          <w:p w:rsidR="00287FB0" w:rsidRPr="00B46F27" w:rsidRDefault="00287FB0" w:rsidP="002D3825">
            <w:pPr>
              <w:jc w:val="both"/>
            </w:pPr>
            <w:r w:rsidRPr="00B46F27">
              <w:t>Плоскостные объекты физкультуры и спорта</w:t>
            </w:r>
          </w:p>
        </w:tc>
        <w:tc>
          <w:tcPr>
            <w:tcW w:w="1559" w:type="dxa"/>
          </w:tcPr>
          <w:p w:rsidR="00287FB0" w:rsidRPr="00B46F27" w:rsidRDefault="00287FB0" w:rsidP="002D3825">
            <w:pPr>
              <w:jc w:val="both"/>
              <w:rPr>
                <w:color w:val="000000"/>
                <w:shd w:val="clear" w:color="auto" w:fill="FFFFFF"/>
              </w:rPr>
            </w:pPr>
            <w:r w:rsidRPr="00B46F27">
              <w:rPr>
                <w:color w:val="000000"/>
                <w:shd w:val="clear" w:color="auto" w:fill="FFFFFF"/>
              </w:rPr>
              <w:t>поселок Черновский, площадка № 2</w:t>
            </w:r>
          </w:p>
        </w:tc>
        <w:tc>
          <w:tcPr>
            <w:tcW w:w="127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строительство</w:t>
            </w:r>
          </w:p>
        </w:tc>
        <w:tc>
          <w:tcPr>
            <w:tcW w:w="142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2025</w:t>
            </w:r>
          </w:p>
        </w:tc>
        <w:tc>
          <w:tcPr>
            <w:tcW w:w="1267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1,8</w:t>
            </w:r>
          </w:p>
        </w:tc>
        <w:tc>
          <w:tcPr>
            <w:tcW w:w="1134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46F27">
              <w:t>площадки для занятия теннисом, баскетболом, футбольное поле (площадь 8000 кв.м), детский игровой комплекс (площадь 300 кв.м)</w:t>
            </w:r>
          </w:p>
        </w:tc>
      </w:tr>
      <w:tr w:rsidR="00287FB0" w:rsidRPr="00B46F27" w:rsidTr="00287FB0">
        <w:trPr>
          <w:cantSplit/>
          <w:trHeight w:val="167"/>
        </w:trPr>
        <w:tc>
          <w:tcPr>
            <w:tcW w:w="529" w:type="dxa"/>
          </w:tcPr>
          <w:p w:rsidR="00287FB0" w:rsidRPr="00B46F27" w:rsidRDefault="00287FB0" w:rsidP="00B46F27">
            <w:pPr>
              <w:autoSpaceDE w:val="0"/>
              <w:autoSpaceDN w:val="0"/>
              <w:adjustRightInd w:val="0"/>
              <w:ind w:firstLine="709"/>
              <w:jc w:val="both"/>
            </w:pPr>
            <w:r w:rsidRPr="00B46F27">
              <w:t>5.</w:t>
            </w:r>
          </w:p>
        </w:tc>
        <w:tc>
          <w:tcPr>
            <w:tcW w:w="1598" w:type="dxa"/>
          </w:tcPr>
          <w:p w:rsidR="00287FB0" w:rsidRPr="00B46F27" w:rsidRDefault="00287FB0" w:rsidP="002D3825">
            <w:pPr>
              <w:jc w:val="both"/>
            </w:pPr>
            <w:r w:rsidRPr="00B46F27">
              <w:t>Плоскостные объекты физкультуры и спорта</w:t>
            </w:r>
          </w:p>
        </w:tc>
        <w:tc>
          <w:tcPr>
            <w:tcW w:w="1559" w:type="dxa"/>
          </w:tcPr>
          <w:p w:rsidR="00287FB0" w:rsidRPr="00B46F27" w:rsidRDefault="00287FB0" w:rsidP="002D3825">
            <w:pPr>
              <w:jc w:val="both"/>
              <w:rPr>
                <w:color w:val="000000"/>
                <w:shd w:val="clear" w:color="auto" w:fill="FFFFFF"/>
              </w:rPr>
            </w:pPr>
            <w:r w:rsidRPr="00B46F27">
              <w:rPr>
                <w:color w:val="000000"/>
                <w:shd w:val="clear" w:color="auto" w:fill="FFFFFF"/>
              </w:rPr>
              <w:t>поселок Черновский, площадка № 2</w:t>
            </w:r>
          </w:p>
        </w:tc>
        <w:tc>
          <w:tcPr>
            <w:tcW w:w="127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строительство</w:t>
            </w:r>
          </w:p>
        </w:tc>
        <w:tc>
          <w:tcPr>
            <w:tcW w:w="142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2025</w:t>
            </w:r>
          </w:p>
        </w:tc>
        <w:tc>
          <w:tcPr>
            <w:tcW w:w="1267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0,45</w:t>
            </w:r>
          </w:p>
        </w:tc>
        <w:tc>
          <w:tcPr>
            <w:tcW w:w="1134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12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46F27">
              <w:t>площадки для занятия теннисом, баскетболом, (площадь 600 кв.м), детский игровой комплекс (площадь 300 кв.м)</w:t>
            </w:r>
          </w:p>
        </w:tc>
      </w:tr>
      <w:tr w:rsidR="00287FB0" w:rsidRPr="00B46F27" w:rsidTr="00287FB0">
        <w:trPr>
          <w:cantSplit/>
          <w:trHeight w:val="167"/>
        </w:trPr>
        <w:tc>
          <w:tcPr>
            <w:tcW w:w="529" w:type="dxa"/>
          </w:tcPr>
          <w:p w:rsidR="00287FB0" w:rsidRPr="00B46F27" w:rsidRDefault="00287FB0" w:rsidP="00B46F27">
            <w:pPr>
              <w:autoSpaceDE w:val="0"/>
              <w:autoSpaceDN w:val="0"/>
              <w:adjustRightInd w:val="0"/>
              <w:ind w:firstLine="709"/>
              <w:jc w:val="both"/>
            </w:pPr>
            <w:r w:rsidRPr="00B46F27">
              <w:t>6.</w:t>
            </w:r>
          </w:p>
        </w:tc>
        <w:tc>
          <w:tcPr>
            <w:tcW w:w="1598" w:type="dxa"/>
          </w:tcPr>
          <w:p w:rsidR="00287FB0" w:rsidRPr="00B46F27" w:rsidRDefault="00287FB0" w:rsidP="002D3825">
            <w:pPr>
              <w:jc w:val="both"/>
            </w:pPr>
            <w:r w:rsidRPr="00B46F27">
              <w:t>Плоскостные объекты физкультуры и спорта</w:t>
            </w:r>
          </w:p>
        </w:tc>
        <w:tc>
          <w:tcPr>
            <w:tcW w:w="1559" w:type="dxa"/>
          </w:tcPr>
          <w:p w:rsidR="00287FB0" w:rsidRPr="00B46F27" w:rsidRDefault="00287FB0" w:rsidP="002D3825">
            <w:pPr>
              <w:jc w:val="both"/>
              <w:rPr>
                <w:color w:val="000000"/>
                <w:shd w:val="clear" w:color="auto" w:fill="FFFFFF"/>
              </w:rPr>
            </w:pPr>
            <w:r w:rsidRPr="00B46F27">
              <w:rPr>
                <w:color w:val="000000"/>
                <w:shd w:val="clear" w:color="auto" w:fill="FFFFFF"/>
              </w:rPr>
              <w:t>поселок Черновский, площадка № 2</w:t>
            </w:r>
          </w:p>
        </w:tc>
        <w:tc>
          <w:tcPr>
            <w:tcW w:w="127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строительство</w:t>
            </w:r>
          </w:p>
        </w:tc>
        <w:tc>
          <w:tcPr>
            <w:tcW w:w="142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2025</w:t>
            </w:r>
          </w:p>
        </w:tc>
        <w:tc>
          <w:tcPr>
            <w:tcW w:w="1267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0,45</w:t>
            </w:r>
          </w:p>
        </w:tc>
        <w:tc>
          <w:tcPr>
            <w:tcW w:w="1134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12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46F27">
              <w:t>площадки для занятия теннисом, баскетболом, (площадь 600 кв.м), детский игровой комплекс (площадь 300 кв.м)</w:t>
            </w:r>
          </w:p>
        </w:tc>
      </w:tr>
      <w:tr w:rsidR="00287FB0" w:rsidRPr="00B46F27" w:rsidTr="00287FB0">
        <w:trPr>
          <w:cantSplit/>
          <w:trHeight w:val="167"/>
        </w:trPr>
        <w:tc>
          <w:tcPr>
            <w:tcW w:w="529" w:type="dxa"/>
          </w:tcPr>
          <w:p w:rsidR="00287FB0" w:rsidRPr="00B46F27" w:rsidRDefault="00287FB0" w:rsidP="00B46F27">
            <w:pPr>
              <w:autoSpaceDE w:val="0"/>
              <w:autoSpaceDN w:val="0"/>
              <w:adjustRightInd w:val="0"/>
              <w:ind w:firstLine="709"/>
              <w:jc w:val="both"/>
            </w:pPr>
            <w:r w:rsidRPr="00B46F27">
              <w:t>7.</w:t>
            </w:r>
          </w:p>
        </w:tc>
        <w:tc>
          <w:tcPr>
            <w:tcW w:w="1598" w:type="dxa"/>
          </w:tcPr>
          <w:p w:rsidR="00287FB0" w:rsidRPr="00B46F27" w:rsidRDefault="00287FB0" w:rsidP="002D3825">
            <w:pPr>
              <w:jc w:val="both"/>
            </w:pPr>
            <w:r w:rsidRPr="00B46F27">
              <w:t>Плоскостные объекты физкультуры и спорта</w:t>
            </w:r>
          </w:p>
        </w:tc>
        <w:tc>
          <w:tcPr>
            <w:tcW w:w="1559" w:type="dxa"/>
          </w:tcPr>
          <w:p w:rsidR="00287FB0" w:rsidRPr="00B46F27" w:rsidRDefault="00287FB0" w:rsidP="002D3825">
            <w:pPr>
              <w:jc w:val="both"/>
              <w:rPr>
                <w:color w:val="000000"/>
                <w:shd w:val="clear" w:color="auto" w:fill="FFFFFF"/>
              </w:rPr>
            </w:pPr>
            <w:r w:rsidRPr="00B46F27">
              <w:rPr>
                <w:color w:val="000000"/>
                <w:shd w:val="clear" w:color="auto" w:fill="FFFFFF"/>
              </w:rPr>
              <w:t>поселок Черновский, площадка № 2</w:t>
            </w:r>
          </w:p>
        </w:tc>
        <w:tc>
          <w:tcPr>
            <w:tcW w:w="127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строительство</w:t>
            </w:r>
          </w:p>
        </w:tc>
        <w:tc>
          <w:tcPr>
            <w:tcW w:w="142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2025</w:t>
            </w:r>
          </w:p>
        </w:tc>
        <w:tc>
          <w:tcPr>
            <w:tcW w:w="1267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0,45</w:t>
            </w:r>
          </w:p>
        </w:tc>
        <w:tc>
          <w:tcPr>
            <w:tcW w:w="1134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12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46F27">
              <w:t>площадки для занятия теннисом, баскетболом, (площадь 600 кв.м), детский игровой комплекс (площадь 300 кв.м)</w:t>
            </w:r>
          </w:p>
        </w:tc>
      </w:tr>
      <w:tr w:rsidR="00287FB0" w:rsidRPr="00B46F27" w:rsidTr="00287FB0">
        <w:trPr>
          <w:cantSplit/>
          <w:trHeight w:val="167"/>
        </w:trPr>
        <w:tc>
          <w:tcPr>
            <w:tcW w:w="529" w:type="dxa"/>
          </w:tcPr>
          <w:p w:rsidR="00287FB0" w:rsidRPr="00B46F27" w:rsidRDefault="00287FB0" w:rsidP="00B46F27">
            <w:pPr>
              <w:autoSpaceDE w:val="0"/>
              <w:autoSpaceDN w:val="0"/>
              <w:adjustRightInd w:val="0"/>
              <w:ind w:firstLine="709"/>
              <w:jc w:val="both"/>
            </w:pPr>
            <w:r w:rsidRPr="00B46F27">
              <w:lastRenderedPageBreak/>
              <w:t>8.</w:t>
            </w:r>
          </w:p>
        </w:tc>
        <w:tc>
          <w:tcPr>
            <w:tcW w:w="1598" w:type="dxa"/>
          </w:tcPr>
          <w:p w:rsidR="00287FB0" w:rsidRPr="00B46F27" w:rsidRDefault="00287FB0" w:rsidP="002D3825">
            <w:pPr>
              <w:jc w:val="both"/>
            </w:pPr>
            <w:r w:rsidRPr="00B46F27">
              <w:t>Плоскостные объекты физкультуры и спорта</w:t>
            </w:r>
          </w:p>
        </w:tc>
        <w:tc>
          <w:tcPr>
            <w:tcW w:w="1559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B46F27">
              <w:rPr>
                <w:color w:val="000000"/>
                <w:shd w:val="clear" w:color="auto" w:fill="FFFFFF"/>
              </w:rPr>
              <w:t>село Белозерки, площадка № 3</w:t>
            </w:r>
          </w:p>
        </w:tc>
        <w:tc>
          <w:tcPr>
            <w:tcW w:w="127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строительство</w:t>
            </w:r>
          </w:p>
        </w:tc>
        <w:tc>
          <w:tcPr>
            <w:tcW w:w="142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2025</w:t>
            </w:r>
          </w:p>
        </w:tc>
        <w:tc>
          <w:tcPr>
            <w:tcW w:w="1267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0,45</w:t>
            </w:r>
          </w:p>
        </w:tc>
        <w:tc>
          <w:tcPr>
            <w:tcW w:w="1134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площадки для занятия теннисом, баскетболом, хоккеем (площадь 2400 кв.м), детский игровой комплекс (площадь 300 кв.м)</w:t>
            </w:r>
          </w:p>
        </w:tc>
      </w:tr>
      <w:tr w:rsidR="00287FB0" w:rsidRPr="00B46F27" w:rsidTr="00287FB0">
        <w:trPr>
          <w:cantSplit/>
          <w:trHeight w:val="167"/>
        </w:trPr>
        <w:tc>
          <w:tcPr>
            <w:tcW w:w="529" w:type="dxa"/>
          </w:tcPr>
          <w:p w:rsidR="00287FB0" w:rsidRPr="00B46F27" w:rsidRDefault="00287FB0" w:rsidP="00B46F27">
            <w:pPr>
              <w:autoSpaceDE w:val="0"/>
              <w:autoSpaceDN w:val="0"/>
              <w:adjustRightInd w:val="0"/>
              <w:ind w:firstLine="709"/>
              <w:jc w:val="both"/>
            </w:pPr>
            <w:r w:rsidRPr="00B46F27">
              <w:t>9.</w:t>
            </w:r>
          </w:p>
        </w:tc>
        <w:tc>
          <w:tcPr>
            <w:tcW w:w="1598" w:type="dxa"/>
          </w:tcPr>
          <w:p w:rsidR="00287FB0" w:rsidRPr="00B46F27" w:rsidRDefault="00287FB0" w:rsidP="002D3825">
            <w:pPr>
              <w:jc w:val="both"/>
            </w:pPr>
            <w:r w:rsidRPr="00B46F27">
              <w:t>Плоскостные объекты физкультуры и спорта</w:t>
            </w:r>
          </w:p>
        </w:tc>
        <w:tc>
          <w:tcPr>
            <w:tcW w:w="1559" w:type="dxa"/>
          </w:tcPr>
          <w:p w:rsidR="00287FB0" w:rsidRPr="00B46F27" w:rsidRDefault="00287FB0" w:rsidP="002D3825">
            <w:pPr>
              <w:jc w:val="both"/>
              <w:rPr>
                <w:color w:val="000000"/>
                <w:shd w:val="clear" w:color="auto" w:fill="FFFFFF"/>
              </w:rPr>
            </w:pPr>
            <w:r w:rsidRPr="00B46F27">
              <w:rPr>
                <w:color w:val="000000"/>
                <w:shd w:val="clear" w:color="auto" w:fill="FFFFFF"/>
              </w:rPr>
              <w:t>село Белозерки, ул. Свободы</w:t>
            </w:r>
          </w:p>
        </w:tc>
        <w:tc>
          <w:tcPr>
            <w:tcW w:w="127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строительство</w:t>
            </w:r>
          </w:p>
        </w:tc>
        <w:tc>
          <w:tcPr>
            <w:tcW w:w="142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2025</w:t>
            </w:r>
          </w:p>
        </w:tc>
        <w:tc>
          <w:tcPr>
            <w:tcW w:w="1267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0,25</w:t>
            </w:r>
          </w:p>
        </w:tc>
        <w:tc>
          <w:tcPr>
            <w:tcW w:w="1134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46F27">
              <w:t>площадки для занятия теннисом, баскетболом, гандбол, волейбол (площадь 1800 кв.м), детский игровой комплекс (площадь 300 кв.м)</w:t>
            </w:r>
          </w:p>
        </w:tc>
      </w:tr>
      <w:tr w:rsidR="00287FB0" w:rsidRPr="00B46F27" w:rsidTr="00287FB0">
        <w:trPr>
          <w:cantSplit/>
          <w:trHeight w:val="167"/>
        </w:trPr>
        <w:tc>
          <w:tcPr>
            <w:tcW w:w="529" w:type="dxa"/>
          </w:tcPr>
          <w:p w:rsidR="00287FB0" w:rsidRPr="00B46F27" w:rsidRDefault="00287FB0" w:rsidP="00B46F27">
            <w:pPr>
              <w:autoSpaceDE w:val="0"/>
              <w:autoSpaceDN w:val="0"/>
              <w:adjustRightInd w:val="0"/>
              <w:ind w:firstLine="709"/>
              <w:jc w:val="both"/>
            </w:pPr>
            <w:r w:rsidRPr="00B46F27">
              <w:t>10.</w:t>
            </w:r>
          </w:p>
        </w:tc>
        <w:tc>
          <w:tcPr>
            <w:tcW w:w="1598" w:type="dxa"/>
          </w:tcPr>
          <w:p w:rsidR="00287FB0" w:rsidRPr="00B46F27" w:rsidRDefault="00287FB0" w:rsidP="002D3825">
            <w:pPr>
              <w:jc w:val="both"/>
            </w:pPr>
            <w:r w:rsidRPr="00B46F27">
              <w:t>Плоскостные объекты физкультуры и спорта</w:t>
            </w:r>
          </w:p>
        </w:tc>
        <w:tc>
          <w:tcPr>
            <w:tcW w:w="1559" w:type="dxa"/>
          </w:tcPr>
          <w:p w:rsidR="00287FB0" w:rsidRPr="00B46F27" w:rsidRDefault="00287FB0" w:rsidP="002D3825">
            <w:pPr>
              <w:jc w:val="both"/>
              <w:rPr>
                <w:color w:val="000000"/>
                <w:shd w:val="clear" w:color="auto" w:fill="FFFFFF"/>
              </w:rPr>
            </w:pPr>
            <w:r w:rsidRPr="00B46F27">
              <w:rPr>
                <w:color w:val="000000"/>
                <w:shd w:val="clear" w:color="auto" w:fill="FFFFFF"/>
              </w:rPr>
              <w:t>село Белозерки, ул. Южная</w:t>
            </w:r>
          </w:p>
        </w:tc>
        <w:tc>
          <w:tcPr>
            <w:tcW w:w="127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строительство</w:t>
            </w:r>
          </w:p>
        </w:tc>
        <w:tc>
          <w:tcPr>
            <w:tcW w:w="142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2025</w:t>
            </w:r>
          </w:p>
        </w:tc>
        <w:tc>
          <w:tcPr>
            <w:tcW w:w="1267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0,25</w:t>
            </w:r>
          </w:p>
        </w:tc>
        <w:tc>
          <w:tcPr>
            <w:tcW w:w="1134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46F27">
              <w:t>площадки для занятия теннисом, баскетболом, гандбол, волейбол (площадь 1800 кв.м), детский игровой комплекс (площадь 300 кв.м)</w:t>
            </w:r>
          </w:p>
        </w:tc>
      </w:tr>
      <w:tr w:rsidR="00287FB0" w:rsidRPr="00B46F27" w:rsidTr="00287FB0">
        <w:trPr>
          <w:cantSplit/>
          <w:trHeight w:val="167"/>
        </w:trPr>
        <w:tc>
          <w:tcPr>
            <w:tcW w:w="529" w:type="dxa"/>
          </w:tcPr>
          <w:p w:rsidR="00287FB0" w:rsidRPr="00B46F27" w:rsidRDefault="00287FB0" w:rsidP="00B46F27">
            <w:pPr>
              <w:autoSpaceDE w:val="0"/>
              <w:autoSpaceDN w:val="0"/>
              <w:adjustRightInd w:val="0"/>
              <w:ind w:firstLine="709"/>
              <w:jc w:val="both"/>
            </w:pPr>
            <w:r w:rsidRPr="00B46F27">
              <w:t>11.</w:t>
            </w:r>
          </w:p>
        </w:tc>
        <w:tc>
          <w:tcPr>
            <w:tcW w:w="1598" w:type="dxa"/>
          </w:tcPr>
          <w:p w:rsidR="00287FB0" w:rsidRPr="00B46F27" w:rsidRDefault="00287FB0" w:rsidP="002D3825">
            <w:pPr>
              <w:jc w:val="both"/>
            </w:pPr>
            <w:r w:rsidRPr="00B46F27">
              <w:t>Плоскостные объекты физкультуры и спорта</w:t>
            </w:r>
          </w:p>
        </w:tc>
        <w:tc>
          <w:tcPr>
            <w:tcW w:w="1559" w:type="dxa"/>
          </w:tcPr>
          <w:p w:rsidR="00287FB0" w:rsidRPr="00B46F27" w:rsidRDefault="00287FB0" w:rsidP="002D3825">
            <w:pPr>
              <w:jc w:val="both"/>
              <w:rPr>
                <w:color w:val="000000"/>
                <w:shd w:val="clear" w:color="auto" w:fill="FFFFFF"/>
              </w:rPr>
            </w:pPr>
            <w:r w:rsidRPr="00B46F27">
              <w:rPr>
                <w:color w:val="000000"/>
                <w:shd w:val="clear" w:color="auto" w:fill="FFFFFF"/>
              </w:rPr>
              <w:t>село Белозерки, пер. Полевой</w:t>
            </w:r>
          </w:p>
        </w:tc>
        <w:tc>
          <w:tcPr>
            <w:tcW w:w="127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строительство</w:t>
            </w:r>
          </w:p>
        </w:tc>
        <w:tc>
          <w:tcPr>
            <w:tcW w:w="142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2025</w:t>
            </w:r>
          </w:p>
        </w:tc>
        <w:tc>
          <w:tcPr>
            <w:tcW w:w="1267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0,25</w:t>
            </w:r>
          </w:p>
        </w:tc>
        <w:tc>
          <w:tcPr>
            <w:tcW w:w="1134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46F27">
              <w:t>площадки для занятия теннисом, баскетболом, гандбол, волейбол (площадь 1800 кв.м), детский игровой комплекс (площадь 300 кв.м)</w:t>
            </w:r>
          </w:p>
        </w:tc>
      </w:tr>
      <w:tr w:rsidR="00287FB0" w:rsidRPr="00B46F27" w:rsidTr="00287FB0">
        <w:trPr>
          <w:cantSplit/>
          <w:trHeight w:val="167"/>
        </w:trPr>
        <w:tc>
          <w:tcPr>
            <w:tcW w:w="529" w:type="dxa"/>
          </w:tcPr>
          <w:p w:rsidR="00287FB0" w:rsidRPr="00B46F27" w:rsidRDefault="00287FB0" w:rsidP="00B46F27">
            <w:pPr>
              <w:autoSpaceDE w:val="0"/>
              <w:autoSpaceDN w:val="0"/>
              <w:adjustRightInd w:val="0"/>
              <w:ind w:firstLine="709"/>
              <w:jc w:val="both"/>
            </w:pPr>
            <w:r w:rsidRPr="00B46F27">
              <w:t>12.</w:t>
            </w:r>
          </w:p>
        </w:tc>
        <w:tc>
          <w:tcPr>
            <w:tcW w:w="1598" w:type="dxa"/>
          </w:tcPr>
          <w:p w:rsidR="00287FB0" w:rsidRPr="00B46F27" w:rsidRDefault="00287FB0" w:rsidP="002D3825">
            <w:pPr>
              <w:jc w:val="both"/>
            </w:pPr>
            <w:r w:rsidRPr="00B46F27">
              <w:t>Плоскостные объекты физкультуры и спорта</w:t>
            </w:r>
          </w:p>
        </w:tc>
        <w:tc>
          <w:tcPr>
            <w:tcW w:w="1559" w:type="dxa"/>
          </w:tcPr>
          <w:p w:rsidR="00287FB0" w:rsidRPr="00B46F27" w:rsidRDefault="00287FB0" w:rsidP="002D3825">
            <w:pPr>
              <w:jc w:val="both"/>
              <w:rPr>
                <w:color w:val="000000"/>
                <w:shd w:val="clear" w:color="auto" w:fill="FFFFFF"/>
              </w:rPr>
            </w:pPr>
            <w:r w:rsidRPr="00B46F27">
              <w:rPr>
                <w:color w:val="000000"/>
                <w:shd w:val="clear" w:color="auto" w:fill="FFFFFF"/>
              </w:rPr>
              <w:t>поселок Подлесный, ул. 2-я Дачная</w:t>
            </w:r>
          </w:p>
        </w:tc>
        <w:tc>
          <w:tcPr>
            <w:tcW w:w="127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строительство</w:t>
            </w:r>
          </w:p>
        </w:tc>
        <w:tc>
          <w:tcPr>
            <w:tcW w:w="142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2025</w:t>
            </w:r>
          </w:p>
        </w:tc>
        <w:tc>
          <w:tcPr>
            <w:tcW w:w="1267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0,25</w:t>
            </w:r>
          </w:p>
        </w:tc>
        <w:tc>
          <w:tcPr>
            <w:tcW w:w="1134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46F27">
              <w:t>площадки для занятия теннисом, баскетболом, гандбол, волейбол (площадь 1800 кв.м), детский игровой комплекс (площадь 300 кв.м)</w:t>
            </w:r>
          </w:p>
        </w:tc>
      </w:tr>
      <w:tr w:rsidR="00287FB0" w:rsidRPr="00B46F27" w:rsidTr="00287FB0">
        <w:trPr>
          <w:cantSplit/>
          <w:trHeight w:val="167"/>
        </w:trPr>
        <w:tc>
          <w:tcPr>
            <w:tcW w:w="529" w:type="dxa"/>
          </w:tcPr>
          <w:p w:rsidR="00287FB0" w:rsidRPr="00B46F27" w:rsidRDefault="00287FB0" w:rsidP="00B46F27">
            <w:pPr>
              <w:autoSpaceDE w:val="0"/>
              <w:autoSpaceDN w:val="0"/>
              <w:adjustRightInd w:val="0"/>
              <w:ind w:firstLine="709"/>
              <w:jc w:val="both"/>
            </w:pPr>
            <w:r w:rsidRPr="00B46F27">
              <w:lastRenderedPageBreak/>
              <w:t>13.</w:t>
            </w:r>
          </w:p>
        </w:tc>
        <w:tc>
          <w:tcPr>
            <w:tcW w:w="1598" w:type="dxa"/>
          </w:tcPr>
          <w:p w:rsidR="00287FB0" w:rsidRPr="00B46F27" w:rsidRDefault="00287FB0" w:rsidP="002D3825">
            <w:pPr>
              <w:jc w:val="both"/>
            </w:pPr>
            <w:r w:rsidRPr="00B46F27">
              <w:t>Плоскостные объекты физкультуры и спорта</w:t>
            </w:r>
          </w:p>
        </w:tc>
        <w:tc>
          <w:tcPr>
            <w:tcW w:w="1559" w:type="dxa"/>
          </w:tcPr>
          <w:p w:rsidR="00287FB0" w:rsidRPr="00B46F27" w:rsidRDefault="00287FB0" w:rsidP="002D3825">
            <w:pPr>
              <w:jc w:val="both"/>
              <w:rPr>
                <w:color w:val="000000"/>
                <w:shd w:val="clear" w:color="auto" w:fill="FFFFFF"/>
              </w:rPr>
            </w:pPr>
            <w:r w:rsidRPr="00B46F27">
              <w:rPr>
                <w:color w:val="000000"/>
                <w:shd w:val="clear" w:color="auto" w:fill="FFFFFF"/>
              </w:rPr>
              <w:t>поселок Нур, площадка № 4</w:t>
            </w:r>
          </w:p>
        </w:tc>
        <w:tc>
          <w:tcPr>
            <w:tcW w:w="127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строительство</w:t>
            </w:r>
          </w:p>
        </w:tc>
        <w:tc>
          <w:tcPr>
            <w:tcW w:w="142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2025</w:t>
            </w:r>
          </w:p>
        </w:tc>
        <w:tc>
          <w:tcPr>
            <w:tcW w:w="1267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0,45</w:t>
            </w:r>
          </w:p>
        </w:tc>
        <w:tc>
          <w:tcPr>
            <w:tcW w:w="1134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46F27">
              <w:t>площадки для занятия теннисом, баскетболом, (площадь 600 кв.м), детский игровой комплекс (площадь 300 кв.м)</w:t>
            </w:r>
          </w:p>
        </w:tc>
      </w:tr>
      <w:tr w:rsidR="00287FB0" w:rsidRPr="00B46F27" w:rsidTr="00287FB0">
        <w:trPr>
          <w:cantSplit/>
          <w:trHeight w:val="167"/>
        </w:trPr>
        <w:tc>
          <w:tcPr>
            <w:tcW w:w="529" w:type="dxa"/>
          </w:tcPr>
          <w:p w:rsidR="00287FB0" w:rsidRPr="00B46F27" w:rsidRDefault="00287FB0" w:rsidP="00B46F27">
            <w:pPr>
              <w:autoSpaceDE w:val="0"/>
              <w:autoSpaceDN w:val="0"/>
              <w:adjustRightInd w:val="0"/>
              <w:ind w:firstLine="709"/>
              <w:jc w:val="both"/>
            </w:pPr>
            <w:r w:rsidRPr="00B46F27">
              <w:t>14.</w:t>
            </w:r>
          </w:p>
        </w:tc>
        <w:tc>
          <w:tcPr>
            <w:tcW w:w="1598" w:type="dxa"/>
          </w:tcPr>
          <w:p w:rsidR="00287FB0" w:rsidRPr="00B46F27" w:rsidRDefault="00287FB0" w:rsidP="002D3825">
            <w:pPr>
              <w:jc w:val="both"/>
            </w:pPr>
            <w:r w:rsidRPr="00B46F27">
              <w:t>Физкультурно-оздоровительный комплекс</w:t>
            </w:r>
          </w:p>
        </w:tc>
        <w:tc>
          <w:tcPr>
            <w:tcW w:w="1559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rPr>
                <w:color w:val="000000"/>
                <w:shd w:val="clear" w:color="auto" w:fill="FFFFFF"/>
              </w:rPr>
              <w:t>поселок Черновский, площадка № 1</w:t>
            </w:r>
          </w:p>
        </w:tc>
        <w:tc>
          <w:tcPr>
            <w:tcW w:w="127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строительство</w:t>
            </w:r>
          </w:p>
        </w:tc>
        <w:tc>
          <w:tcPr>
            <w:tcW w:w="142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2025</w:t>
            </w:r>
          </w:p>
        </w:tc>
        <w:tc>
          <w:tcPr>
            <w:tcW w:w="1267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1,5</w:t>
            </w:r>
          </w:p>
        </w:tc>
        <w:tc>
          <w:tcPr>
            <w:tcW w:w="1134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287FB0" w:rsidRPr="00B46F27" w:rsidRDefault="00287FB0" w:rsidP="002D3825">
            <w:pPr>
              <w:autoSpaceDE w:val="0"/>
              <w:autoSpaceDN w:val="0"/>
              <w:adjustRightInd w:val="0"/>
              <w:jc w:val="both"/>
            </w:pPr>
            <w:r w:rsidRPr="00B46F27">
              <w:t>площадь объекта 1500 кв.м, включает универсальный спортивный зал общего пользования (площадь 900 кв.м), бассейн (площадь зеркала воды 600 кв.м)</w:t>
            </w:r>
          </w:p>
        </w:tc>
      </w:tr>
    </w:tbl>
    <w:p w:rsidR="00EA1A9D" w:rsidRPr="00B46F27" w:rsidRDefault="00EA1A9D" w:rsidP="009619B1">
      <w:pPr>
        <w:autoSpaceDE w:val="0"/>
        <w:autoSpaceDN w:val="0"/>
        <w:adjustRightInd w:val="0"/>
        <w:ind w:firstLine="709"/>
        <w:jc w:val="both"/>
        <w:rPr>
          <w:rFonts w:eastAsia="F1"/>
          <w:b/>
          <w:i/>
          <w:u w:val="single"/>
          <w:lang w:eastAsia="en-US"/>
        </w:rPr>
      </w:pPr>
      <w:r w:rsidRPr="00B46F27">
        <w:rPr>
          <w:rFonts w:eastAsia="F1"/>
          <w:b/>
          <w:i/>
          <w:u w:val="single"/>
          <w:lang w:eastAsia="en-US"/>
        </w:rPr>
        <w:t>Культура и искусство</w:t>
      </w:r>
    </w:p>
    <w:p w:rsidR="00EA1A9D" w:rsidRPr="00B46F27" w:rsidRDefault="00EA1A9D" w:rsidP="009619B1">
      <w:pPr>
        <w:autoSpaceDE w:val="0"/>
        <w:autoSpaceDN w:val="0"/>
        <w:adjustRightInd w:val="0"/>
        <w:ind w:firstLine="709"/>
        <w:jc w:val="both"/>
        <w:rPr>
          <w:rFonts w:eastAsia="F1"/>
        </w:rPr>
      </w:pPr>
      <w:r w:rsidRPr="00B46F27">
        <w:rPr>
          <w:rFonts w:eastAsia="F1"/>
        </w:rPr>
        <w:t xml:space="preserve">Сфера культуры сельского поселения представлена </w:t>
      </w:r>
      <w:r w:rsidR="00287FB0" w:rsidRPr="00B46F27">
        <w:rPr>
          <w:rFonts w:eastAsia="F1"/>
        </w:rPr>
        <w:t>МБУК ДРЦ «Феникс» сельского поселения Черновский и библиотекой</w:t>
      </w:r>
      <w:r w:rsidRPr="00B46F27">
        <w:rPr>
          <w:rFonts w:eastAsia="F1"/>
        </w:rPr>
        <w:t xml:space="preserve">. </w:t>
      </w:r>
    </w:p>
    <w:p w:rsidR="00EA1A9D" w:rsidRPr="00B46F27" w:rsidRDefault="00EA1A9D" w:rsidP="009619B1">
      <w:pPr>
        <w:autoSpaceDE w:val="0"/>
        <w:autoSpaceDN w:val="0"/>
        <w:adjustRightInd w:val="0"/>
        <w:ind w:firstLine="709"/>
        <w:jc w:val="both"/>
        <w:rPr>
          <w:rFonts w:eastAsia="F1"/>
        </w:rPr>
      </w:pPr>
      <w:r w:rsidRPr="00B46F27">
        <w:rPr>
          <w:rFonts w:eastAsia="F1"/>
        </w:rPr>
        <w:t>Общая мощность учреждений культуры составляет 3</w:t>
      </w:r>
      <w:r w:rsidR="00287FB0" w:rsidRPr="00B46F27">
        <w:rPr>
          <w:rFonts w:eastAsia="F1"/>
        </w:rPr>
        <w:t>40</w:t>
      </w:r>
      <w:r w:rsidRPr="00B46F27">
        <w:rPr>
          <w:rFonts w:eastAsia="F1"/>
        </w:rPr>
        <w:t xml:space="preserve"> посадочных мест, библиотек – </w:t>
      </w:r>
      <w:r w:rsidR="00287FB0" w:rsidRPr="00B46F27">
        <w:rPr>
          <w:rFonts w:eastAsia="F1"/>
        </w:rPr>
        <w:t>18</w:t>
      </w:r>
      <w:r w:rsidRPr="00B46F27">
        <w:rPr>
          <w:rFonts w:eastAsia="F1"/>
        </w:rPr>
        <w:t xml:space="preserve"> тыс. ед. изданий. </w:t>
      </w:r>
    </w:p>
    <w:p w:rsidR="00EA1A9D" w:rsidRPr="00B46F27" w:rsidRDefault="00EA1A9D" w:rsidP="009619B1">
      <w:pPr>
        <w:autoSpaceDE w:val="0"/>
        <w:autoSpaceDN w:val="0"/>
        <w:adjustRightInd w:val="0"/>
        <w:ind w:firstLine="709"/>
        <w:jc w:val="both"/>
        <w:rPr>
          <w:rFonts w:eastAsia="F1"/>
          <w:lang w:eastAsia="en-US"/>
        </w:rPr>
      </w:pPr>
      <w:r w:rsidRPr="00B46F27">
        <w:rPr>
          <w:rFonts w:eastAsia="F1"/>
          <w:lang w:eastAsia="en-US"/>
        </w:rPr>
        <w:t xml:space="preserve"> Целью сферы культуры сельского поселения является развитие </w:t>
      </w:r>
      <w:r w:rsidRPr="00B46F27">
        <w:rPr>
          <w:rFonts w:eastAsia="F1"/>
        </w:rPr>
        <w:t>творческого и культурного потенциала населения, обеспечение широкого доступа всех социальных слоев к ценностям отечественной и мировой культуры.</w:t>
      </w:r>
    </w:p>
    <w:p w:rsidR="00EA1A9D" w:rsidRPr="00B46F27" w:rsidRDefault="00EA1A9D" w:rsidP="009619B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F27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позитивных тенденций, постепенное устранение негативных составляющих молодежной среды, использование потенциала инновационной активности молодежи в интересах успешного социально-экономического развития поселения может быть достигнуто при условии формирования и реализации молодежной политики на территории поселения. </w:t>
      </w:r>
    </w:p>
    <w:p w:rsidR="00EA1A9D" w:rsidRPr="00B46F27" w:rsidRDefault="00EA1A9D" w:rsidP="009619B1">
      <w:pPr>
        <w:autoSpaceDE w:val="0"/>
        <w:autoSpaceDN w:val="0"/>
        <w:adjustRightInd w:val="0"/>
        <w:ind w:firstLine="709"/>
        <w:jc w:val="both"/>
        <w:rPr>
          <w:rFonts w:eastAsia="F1"/>
        </w:rPr>
      </w:pPr>
      <w:r w:rsidRPr="00B46F27">
        <w:rPr>
          <w:rFonts w:eastAsia="F1"/>
        </w:rPr>
        <w:t>Для обеспечения потребности населения сельского поселения в объектах культуры Генеральным планом предусмотрено строительство:</w:t>
      </w:r>
    </w:p>
    <w:p w:rsidR="00EA1A9D" w:rsidRPr="00B46F27" w:rsidRDefault="00EA1A9D" w:rsidP="00B46F2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F1"/>
          <w:u w:val="single"/>
        </w:rPr>
      </w:pPr>
      <w:r w:rsidRPr="00B46F27">
        <w:rPr>
          <w:rFonts w:eastAsia="F1"/>
          <w:u w:val="single"/>
        </w:rPr>
        <w:t>на расчетный срок до 2033 года: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638"/>
        <w:gridCol w:w="1843"/>
        <w:gridCol w:w="1559"/>
        <w:gridCol w:w="1134"/>
        <w:gridCol w:w="1518"/>
        <w:gridCol w:w="1459"/>
        <w:gridCol w:w="850"/>
      </w:tblGrid>
      <w:tr w:rsidR="00287FB0" w:rsidRPr="009619B1" w:rsidTr="00287FB0">
        <w:trPr>
          <w:trHeight w:val="253"/>
          <w:tblHeader/>
        </w:trPr>
        <w:tc>
          <w:tcPr>
            <w:tcW w:w="642" w:type="dxa"/>
            <w:vMerge w:val="restart"/>
            <w:shd w:val="clear" w:color="auto" w:fill="D9D9D9"/>
          </w:tcPr>
          <w:p w:rsidR="00287FB0" w:rsidRPr="009619B1" w:rsidRDefault="00287FB0" w:rsidP="00B46F2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sz w:val="22"/>
                <w:szCs w:val="22"/>
              </w:rPr>
            </w:pPr>
            <w:r w:rsidRPr="009619B1">
              <w:rPr>
                <w:rFonts w:eastAsia="MS Mincho"/>
                <w:sz w:val="22"/>
                <w:szCs w:val="22"/>
              </w:rPr>
              <w:t>№</w:t>
            </w:r>
          </w:p>
          <w:p w:rsidR="00287FB0" w:rsidRPr="009619B1" w:rsidRDefault="00287FB0" w:rsidP="00B46F2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sz w:val="22"/>
                <w:szCs w:val="22"/>
              </w:rPr>
            </w:pPr>
            <w:r w:rsidRPr="009619B1">
              <w:rPr>
                <w:rFonts w:eastAsia="MS Mincho"/>
                <w:sz w:val="22"/>
                <w:szCs w:val="22"/>
              </w:rPr>
              <w:t>п/п</w:t>
            </w:r>
          </w:p>
        </w:tc>
        <w:tc>
          <w:tcPr>
            <w:tcW w:w="1638" w:type="dxa"/>
            <w:vMerge w:val="restart"/>
            <w:shd w:val="clear" w:color="auto" w:fill="D9D9D9"/>
          </w:tcPr>
          <w:p w:rsidR="00287FB0" w:rsidRPr="009619B1" w:rsidRDefault="00287FB0" w:rsidP="009619B1">
            <w:pPr>
              <w:autoSpaceDE w:val="0"/>
              <w:autoSpaceDN w:val="0"/>
              <w:adjustRightInd w:val="0"/>
              <w:ind w:firstLine="112"/>
              <w:jc w:val="both"/>
              <w:rPr>
                <w:rFonts w:eastAsia="MS Mincho"/>
                <w:sz w:val="22"/>
                <w:szCs w:val="22"/>
              </w:rPr>
            </w:pPr>
            <w:r w:rsidRPr="009619B1">
              <w:rPr>
                <w:rFonts w:eastAsia="MS Mincho"/>
                <w:sz w:val="22"/>
                <w:szCs w:val="22"/>
              </w:rPr>
              <w:t>Назначение и</w:t>
            </w:r>
            <w:r w:rsidR="009619B1" w:rsidRPr="009619B1">
              <w:rPr>
                <w:rFonts w:eastAsia="MS Mincho"/>
                <w:sz w:val="22"/>
                <w:szCs w:val="22"/>
              </w:rPr>
              <w:t xml:space="preserve"> </w:t>
            </w:r>
            <w:r w:rsidRPr="009619B1">
              <w:rPr>
                <w:rFonts w:eastAsia="MS Mincho"/>
                <w:sz w:val="22"/>
                <w:szCs w:val="22"/>
              </w:rPr>
              <w:t>наименование объекта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287FB0" w:rsidRPr="009619B1" w:rsidRDefault="009619B1" w:rsidP="009619B1">
            <w:pPr>
              <w:autoSpaceDE w:val="0"/>
              <w:autoSpaceDN w:val="0"/>
              <w:adjustRightInd w:val="0"/>
              <w:ind w:firstLine="112"/>
              <w:jc w:val="both"/>
              <w:rPr>
                <w:rFonts w:eastAsia="MS Mincho"/>
                <w:sz w:val="22"/>
                <w:szCs w:val="22"/>
              </w:rPr>
            </w:pPr>
            <w:r w:rsidRPr="009619B1">
              <w:rPr>
                <w:rFonts w:eastAsia="MS Mincho"/>
                <w:sz w:val="22"/>
                <w:szCs w:val="22"/>
              </w:rPr>
              <w:t xml:space="preserve">Местоположение </w:t>
            </w:r>
            <w:r w:rsidR="00287FB0" w:rsidRPr="009619B1">
              <w:rPr>
                <w:rFonts w:eastAsia="MS Mincho"/>
                <w:sz w:val="22"/>
                <w:szCs w:val="22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87FB0" w:rsidRPr="009619B1" w:rsidRDefault="00287FB0" w:rsidP="009619B1">
            <w:pPr>
              <w:autoSpaceDE w:val="0"/>
              <w:autoSpaceDN w:val="0"/>
              <w:adjustRightInd w:val="0"/>
              <w:ind w:firstLine="112"/>
              <w:jc w:val="both"/>
              <w:rPr>
                <w:rFonts w:eastAsia="MS Mincho"/>
                <w:sz w:val="22"/>
                <w:szCs w:val="22"/>
              </w:rPr>
            </w:pPr>
            <w:r w:rsidRPr="009619B1">
              <w:rPr>
                <w:rFonts w:eastAsia="MS Mincho"/>
                <w:sz w:val="22"/>
                <w:szCs w:val="22"/>
              </w:rPr>
              <w:t>Вид работ, который</w:t>
            </w:r>
          </w:p>
          <w:p w:rsidR="00287FB0" w:rsidRPr="009619B1" w:rsidRDefault="00287FB0" w:rsidP="009619B1">
            <w:pPr>
              <w:autoSpaceDE w:val="0"/>
              <w:autoSpaceDN w:val="0"/>
              <w:adjustRightInd w:val="0"/>
              <w:ind w:firstLine="112"/>
              <w:jc w:val="both"/>
              <w:rPr>
                <w:rFonts w:eastAsia="MS Mincho"/>
                <w:sz w:val="22"/>
                <w:szCs w:val="22"/>
              </w:rPr>
            </w:pPr>
            <w:r w:rsidRPr="009619B1">
              <w:rPr>
                <w:rFonts w:eastAsia="MS Mincho"/>
                <w:sz w:val="22"/>
                <w:szCs w:val="22"/>
              </w:rPr>
              <w:t>планируется в целях</w:t>
            </w:r>
          </w:p>
          <w:p w:rsidR="00287FB0" w:rsidRPr="009619B1" w:rsidRDefault="00287FB0" w:rsidP="009619B1">
            <w:pPr>
              <w:autoSpaceDE w:val="0"/>
              <w:autoSpaceDN w:val="0"/>
              <w:adjustRightInd w:val="0"/>
              <w:ind w:firstLine="112"/>
              <w:jc w:val="both"/>
              <w:rPr>
                <w:rFonts w:eastAsia="MS Mincho"/>
                <w:sz w:val="22"/>
                <w:szCs w:val="22"/>
              </w:rPr>
            </w:pPr>
            <w:r w:rsidRPr="009619B1">
              <w:rPr>
                <w:rFonts w:eastAsia="MS Mincho"/>
                <w:sz w:val="22"/>
                <w:szCs w:val="22"/>
              </w:rPr>
              <w:t>размещения объекта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287FB0" w:rsidRPr="009619B1" w:rsidRDefault="00287FB0" w:rsidP="009619B1">
            <w:pPr>
              <w:autoSpaceDE w:val="0"/>
              <w:autoSpaceDN w:val="0"/>
              <w:adjustRightInd w:val="0"/>
              <w:ind w:firstLine="112"/>
              <w:jc w:val="both"/>
              <w:rPr>
                <w:rFonts w:eastAsia="MS Mincho"/>
                <w:sz w:val="22"/>
                <w:szCs w:val="22"/>
              </w:rPr>
            </w:pPr>
            <w:r w:rsidRPr="009619B1">
              <w:rPr>
                <w:rFonts w:eastAsia="MS Mincho"/>
                <w:sz w:val="22"/>
                <w:szCs w:val="22"/>
              </w:rPr>
              <w:t>Срок,</w:t>
            </w:r>
          </w:p>
          <w:p w:rsidR="00287FB0" w:rsidRPr="009619B1" w:rsidRDefault="00287FB0" w:rsidP="009619B1">
            <w:pPr>
              <w:autoSpaceDE w:val="0"/>
              <w:autoSpaceDN w:val="0"/>
              <w:adjustRightInd w:val="0"/>
              <w:ind w:firstLine="112"/>
              <w:jc w:val="both"/>
              <w:rPr>
                <w:rFonts w:eastAsia="MS Mincho"/>
                <w:sz w:val="22"/>
                <w:szCs w:val="22"/>
              </w:rPr>
            </w:pPr>
            <w:r w:rsidRPr="009619B1">
              <w:rPr>
                <w:rFonts w:eastAsia="MS Mincho"/>
                <w:sz w:val="22"/>
                <w:szCs w:val="22"/>
              </w:rPr>
              <w:t>до которого планируется размещение объекта, г.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287FB0" w:rsidRPr="009619B1" w:rsidRDefault="00287FB0" w:rsidP="009619B1">
            <w:pPr>
              <w:autoSpaceDE w:val="0"/>
              <w:autoSpaceDN w:val="0"/>
              <w:adjustRightInd w:val="0"/>
              <w:ind w:firstLine="112"/>
              <w:jc w:val="both"/>
              <w:rPr>
                <w:rFonts w:eastAsia="MS Mincho"/>
                <w:sz w:val="22"/>
                <w:szCs w:val="22"/>
              </w:rPr>
            </w:pPr>
            <w:r w:rsidRPr="009619B1">
              <w:rPr>
                <w:rFonts w:eastAsia="MS Mincho"/>
                <w:sz w:val="22"/>
                <w:szCs w:val="22"/>
              </w:rPr>
              <w:t>Основные характеристики объекта</w:t>
            </w:r>
          </w:p>
        </w:tc>
      </w:tr>
      <w:tr w:rsidR="00287FB0" w:rsidRPr="009619B1" w:rsidTr="00287FB0">
        <w:trPr>
          <w:trHeight w:val="253"/>
          <w:tblHeader/>
        </w:trPr>
        <w:tc>
          <w:tcPr>
            <w:tcW w:w="642" w:type="dxa"/>
            <w:vMerge/>
            <w:shd w:val="clear" w:color="auto" w:fill="D9D9D9"/>
          </w:tcPr>
          <w:p w:rsidR="00287FB0" w:rsidRPr="009619B1" w:rsidRDefault="00287FB0" w:rsidP="00B46F2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38" w:type="dxa"/>
            <w:vMerge/>
            <w:shd w:val="clear" w:color="auto" w:fill="D9D9D9"/>
          </w:tcPr>
          <w:p w:rsidR="00287FB0" w:rsidRPr="009619B1" w:rsidRDefault="00287FB0" w:rsidP="009619B1">
            <w:pPr>
              <w:autoSpaceDE w:val="0"/>
              <w:autoSpaceDN w:val="0"/>
              <w:adjustRightInd w:val="0"/>
              <w:ind w:firstLine="112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287FB0" w:rsidRPr="009619B1" w:rsidRDefault="00287FB0" w:rsidP="009619B1">
            <w:pPr>
              <w:autoSpaceDE w:val="0"/>
              <w:autoSpaceDN w:val="0"/>
              <w:adjustRightInd w:val="0"/>
              <w:ind w:firstLine="112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87FB0" w:rsidRPr="009619B1" w:rsidRDefault="00287FB0" w:rsidP="009619B1">
            <w:pPr>
              <w:autoSpaceDE w:val="0"/>
              <w:autoSpaceDN w:val="0"/>
              <w:adjustRightInd w:val="0"/>
              <w:ind w:firstLine="112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87FB0" w:rsidRPr="009619B1" w:rsidRDefault="00287FB0" w:rsidP="009619B1">
            <w:pPr>
              <w:autoSpaceDE w:val="0"/>
              <w:autoSpaceDN w:val="0"/>
              <w:adjustRightInd w:val="0"/>
              <w:ind w:firstLine="112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D9D9D9"/>
          </w:tcPr>
          <w:p w:rsidR="00287FB0" w:rsidRPr="009619B1" w:rsidRDefault="00287FB0" w:rsidP="009619B1">
            <w:pPr>
              <w:autoSpaceDE w:val="0"/>
              <w:autoSpaceDN w:val="0"/>
              <w:adjustRightInd w:val="0"/>
              <w:ind w:firstLine="112"/>
              <w:jc w:val="both"/>
              <w:rPr>
                <w:rFonts w:eastAsia="MS Mincho"/>
                <w:sz w:val="22"/>
                <w:szCs w:val="22"/>
              </w:rPr>
            </w:pPr>
            <w:r w:rsidRPr="009619B1">
              <w:rPr>
                <w:rFonts w:eastAsia="MS Mincho"/>
                <w:sz w:val="22"/>
                <w:szCs w:val="22"/>
              </w:rPr>
              <w:t>Площадь земельного</w:t>
            </w:r>
          </w:p>
          <w:p w:rsidR="00287FB0" w:rsidRPr="009619B1" w:rsidRDefault="00287FB0" w:rsidP="009619B1">
            <w:pPr>
              <w:autoSpaceDE w:val="0"/>
              <w:autoSpaceDN w:val="0"/>
              <w:adjustRightInd w:val="0"/>
              <w:ind w:firstLine="112"/>
              <w:jc w:val="both"/>
              <w:rPr>
                <w:rFonts w:eastAsia="MS Mincho"/>
                <w:sz w:val="22"/>
                <w:szCs w:val="22"/>
              </w:rPr>
            </w:pPr>
            <w:r w:rsidRPr="009619B1">
              <w:rPr>
                <w:rFonts w:eastAsia="MS Mincho"/>
                <w:sz w:val="22"/>
                <w:szCs w:val="22"/>
              </w:rPr>
              <w:t>участка, га</w:t>
            </w:r>
          </w:p>
        </w:tc>
        <w:tc>
          <w:tcPr>
            <w:tcW w:w="1459" w:type="dxa"/>
            <w:shd w:val="clear" w:color="auto" w:fill="D9D9D9"/>
          </w:tcPr>
          <w:p w:rsidR="00287FB0" w:rsidRPr="009619B1" w:rsidRDefault="00287FB0" w:rsidP="009619B1">
            <w:pPr>
              <w:autoSpaceDE w:val="0"/>
              <w:autoSpaceDN w:val="0"/>
              <w:adjustRightInd w:val="0"/>
              <w:ind w:firstLine="112"/>
              <w:jc w:val="both"/>
              <w:rPr>
                <w:rFonts w:eastAsia="MS Mincho"/>
                <w:sz w:val="22"/>
                <w:szCs w:val="22"/>
              </w:rPr>
            </w:pPr>
            <w:r w:rsidRPr="009619B1">
              <w:rPr>
                <w:rFonts w:eastAsia="MS Mincho"/>
                <w:sz w:val="22"/>
                <w:szCs w:val="22"/>
              </w:rPr>
              <w:t>Площадь объекта, кв.м</w:t>
            </w:r>
          </w:p>
        </w:tc>
        <w:tc>
          <w:tcPr>
            <w:tcW w:w="850" w:type="dxa"/>
            <w:shd w:val="clear" w:color="auto" w:fill="D9D9D9"/>
          </w:tcPr>
          <w:p w:rsidR="00287FB0" w:rsidRPr="009619B1" w:rsidRDefault="00287FB0" w:rsidP="009619B1">
            <w:pPr>
              <w:autoSpaceDE w:val="0"/>
              <w:autoSpaceDN w:val="0"/>
              <w:adjustRightInd w:val="0"/>
              <w:ind w:firstLine="112"/>
              <w:jc w:val="both"/>
              <w:rPr>
                <w:rFonts w:eastAsia="MS Mincho"/>
                <w:sz w:val="22"/>
                <w:szCs w:val="22"/>
              </w:rPr>
            </w:pPr>
            <w:r w:rsidRPr="009619B1">
              <w:rPr>
                <w:rFonts w:eastAsia="MS Mincho"/>
                <w:sz w:val="22"/>
                <w:szCs w:val="22"/>
              </w:rPr>
              <w:t>Иные характеристики</w:t>
            </w:r>
          </w:p>
        </w:tc>
      </w:tr>
      <w:tr w:rsidR="00287FB0" w:rsidRPr="009619B1" w:rsidTr="00287FB0">
        <w:trPr>
          <w:cantSplit/>
          <w:trHeight w:hRule="exact" w:val="859"/>
        </w:trPr>
        <w:tc>
          <w:tcPr>
            <w:tcW w:w="642" w:type="dxa"/>
          </w:tcPr>
          <w:p w:rsidR="00287FB0" w:rsidRPr="009619B1" w:rsidRDefault="00287FB0" w:rsidP="00B46F2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sz w:val="22"/>
                <w:szCs w:val="22"/>
              </w:rPr>
            </w:pPr>
            <w:r w:rsidRPr="009619B1">
              <w:rPr>
                <w:rFonts w:eastAsia="MS Mincho"/>
                <w:sz w:val="22"/>
                <w:szCs w:val="22"/>
              </w:rPr>
              <w:t>1.</w:t>
            </w:r>
          </w:p>
        </w:tc>
        <w:tc>
          <w:tcPr>
            <w:tcW w:w="1638" w:type="dxa"/>
          </w:tcPr>
          <w:p w:rsidR="00287FB0" w:rsidRPr="009619B1" w:rsidRDefault="00287FB0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9619B1">
              <w:rPr>
                <w:rFonts w:eastAsia="MS Mincho"/>
                <w:sz w:val="22"/>
                <w:szCs w:val="22"/>
              </w:rPr>
              <w:t>Клуб с библиотекой</w:t>
            </w:r>
          </w:p>
        </w:tc>
        <w:tc>
          <w:tcPr>
            <w:tcW w:w="1843" w:type="dxa"/>
          </w:tcPr>
          <w:p w:rsidR="00287FB0" w:rsidRPr="009619B1" w:rsidRDefault="00287FB0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9619B1">
              <w:rPr>
                <w:rFonts w:eastAsia="MS Mincho"/>
                <w:color w:val="000000"/>
                <w:sz w:val="22"/>
                <w:szCs w:val="22"/>
                <w:shd w:val="clear" w:color="auto" w:fill="FFFFFF"/>
              </w:rPr>
              <w:t>село Белозерки, площадка № 3</w:t>
            </w:r>
          </w:p>
        </w:tc>
        <w:tc>
          <w:tcPr>
            <w:tcW w:w="1559" w:type="dxa"/>
          </w:tcPr>
          <w:p w:rsidR="00287FB0" w:rsidRPr="009619B1" w:rsidRDefault="00287FB0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9619B1">
              <w:rPr>
                <w:rFonts w:eastAsia="MS Mincho"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</w:tcPr>
          <w:p w:rsidR="00287FB0" w:rsidRPr="009619B1" w:rsidRDefault="00287FB0" w:rsidP="00B46F2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sz w:val="22"/>
                <w:szCs w:val="22"/>
              </w:rPr>
            </w:pPr>
            <w:r w:rsidRPr="009619B1">
              <w:rPr>
                <w:rFonts w:eastAsia="MS Mincho"/>
                <w:sz w:val="22"/>
                <w:szCs w:val="22"/>
              </w:rPr>
              <w:t>2025</w:t>
            </w:r>
          </w:p>
        </w:tc>
        <w:tc>
          <w:tcPr>
            <w:tcW w:w="1518" w:type="dxa"/>
          </w:tcPr>
          <w:p w:rsidR="00287FB0" w:rsidRPr="009619B1" w:rsidRDefault="00287FB0" w:rsidP="00B46F2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sz w:val="22"/>
                <w:szCs w:val="22"/>
              </w:rPr>
            </w:pPr>
            <w:r w:rsidRPr="009619B1">
              <w:rPr>
                <w:rFonts w:eastAsia="MS Mincho"/>
                <w:sz w:val="22"/>
                <w:szCs w:val="22"/>
              </w:rPr>
              <w:t>1</w:t>
            </w:r>
          </w:p>
        </w:tc>
        <w:tc>
          <w:tcPr>
            <w:tcW w:w="1459" w:type="dxa"/>
          </w:tcPr>
          <w:p w:rsidR="00287FB0" w:rsidRPr="009619B1" w:rsidRDefault="00287FB0" w:rsidP="00B46F2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sz w:val="22"/>
                <w:szCs w:val="22"/>
              </w:rPr>
            </w:pPr>
            <w:r w:rsidRPr="009619B1">
              <w:rPr>
                <w:rFonts w:eastAsia="MS Mincho"/>
                <w:sz w:val="22"/>
                <w:szCs w:val="22"/>
              </w:rPr>
              <w:t>700</w:t>
            </w:r>
          </w:p>
        </w:tc>
        <w:tc>
          <w:tcPr>
            <w:tcW w:w="850" w:type="dxa"/>
          </w:tcPr>
          <w:p w:rsidR="00287FB0" w:rsidRPr="009619B1" w:rsidRDefault="00287FB0" w:rsidP="00B46F2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sz w:val="22"/>
                <w:szCs w:val="22"/>
              </w:rPr>
            </w:pPr>
            <w:r w:rsidRPr="009619B1">
              <w:rPr>
                <w:rFonts w:eastAsia="MS Mincho"/>
                <w:sz w:val="22"/>
                <w:szCs w:val="22"/>
              </w:rPr>
              <w:t>350 мест</w:t>
            </w:r>
          </w:p>
        </w:tc>
      </w:tr>
      <w:tr w:rsidR="00287FB0" w:rsidRPr="009619B1" w:rsidTr="00287FB0">
        <w:trPr>
          <w:cantSplit/>
          <w:trHeight w:hRule="exact" w:val="905"/>
        </w:trPr>
        <w:tc>
          <w:tcPr>
            <w:tcW w:w="642" w:type="dxa"/>
          </w:tcPr>
          <w:p w:rsidR="00287FB0" w:rsidRPr="009619B1" w:rsidRDefault="00287FB0" w:rsidP="00B46F2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sz w:val="22"/>
                <w:szCs w:val="22"/>
              </w:rPr>
            </w:pPr>
            <w:r w:rsidRPr="009619B1">
              <w:rPr>
                <w:rFonts w:eastAsia="MS Mincho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38" w:type="dxa"/>
          </w:tcPr>
          <w:p w:rsidR="00287FB0" w:rsidRPr="009619B1" w:rsidRDefault="00287FB0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9619B1">
              <w:rPr>
                <w:rFonts w:eastAsia="MS Mincho"/>
                <w:sz w:val="22"/>
                <w:szCs w:val="22"/>
              </w:rPr>
              <w:t xml:space="preserve">Дворец культуры с библиотекой </w:t>
            </w:r>
          </w:p>
        </w:tc>
        <w:tc>
          <w:tcPr>
            <w:tcW w:w="1843" w:type="dxa"/>
          </w:tcPr>
          <w:p w:rsidR="00287FB0" w:rsidRPr="009619B1" w:rsidRDefault="00287FB0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9619B1">
              <w:rPr>
                <w:rFonts w:eastAsia="MS Mincho"/>
                <w:color w:val="000000"/>
                <w:sz w:val="22"/>
                <w:szCs w:val="22"/>
                <w:shd w:val="clear" w:color="auto" w:fill="FFFFFF"/>
              </w:rPr>
              <w:t>поселок Черновский, площадка № 2</w:t>
            </w:r>
          </w:p>
        </w:tc>
        <w:tc>
          <w:tcPr>
            <w:tcW w:w="1559" w:type="dxa"/>
          </w:tcPr>
          <w:p w:rsidR="00287FB0" w:rsidRPr="009619B1" w:rsidRDefault="00287FB0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9619B1">
              <w:rPr>
                <w:rFonts w:eastAsia="MS Mincho"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</w:tcPr>
          <w:p w:rsidR="00287FB0" w:rsidRPr="009619B1" w:rsidRDefault="00287FB0" w:rsidP="00B46F2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sz w:val="22"/>
                <w:szCs w:val="22"/>
              </w:rPr>
            </w:pPr>
            <w:r w:rsidRPr="009619B1">
              <w:rPr>
                <w:rFonts w:eastAsia="MS Mincho"/>
                <w:sz w:val="22"/>
                <w:szCs w:val="22"/>
              </w:rPr>
              <w:t>2025</w:t>
            </w:r>
          </w:p>
        </w:tc>
        <w:tc>
          <w:tcPr>
            <w:tcW w:w="1518" w:type="dxa"/>
          </w:tcPr>
          <w:p w:rsidR="00287FB0" w:rsidRPr="009619B1" w:rsidRDefault="00287FB0" w:rsidP="00B46F2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sz w:val="22"/>
                <w:szCs w:val="22"/>
              </w:rPr>
            </w:pPr>
            <w:r w:rsidRPr="009619B1">
              <w:rPr>
                <w:rFonts w:eastAsia="MS Mincho"/>
                <w:sz w:val="22"/>
                <w:szCs w:val="22"/>
              </w:rPr>
              <w:t>1,5</w:t>
            </w:r>
          </w:p>
        </w:tc>
        <w:tc>
          <w:tcPr>
            <w:tcW w:w="1459" w:type="dxa"/>
          </w:tcPr>
          <w:p w:rsidR="00287FB0" w:rsidRPr="009619B1" w:rsidRDefault="00287FB0" w:rsidP="00B46F2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850" w:type="dxa"/>
          </w:tcPr>
          <w:p w:rsidR="00287FB0" w:rsidRPr="009619B1" w:rsidRDefault="00287FB0" w:rsidP="00B46F2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sz w:val="22"/>
                <w:szCs w:val="22"/>
              </w:rPr>
            </w:pPr>
            <w:r w:rsidRPr="009619B1">
              <w:rPr>
                <w:rFonts w:eastAsia="MS Mincho"/>
                <w:sz w:val="22"/>
                <w:szCs w:val="22"/>
              </w:rPr>
              <w:t>1150 мест</w:t>
            </w:r>
          </w:p>
        </w:tc>
      </w:tr>
    </w:tbl>
    <w:p w:rsidR="00EA1A9D" w:rsidRPr="00B46F27" w:rsidRDefault="00EA1A9D" w:rsidP="009619B1">
      <w:pPr>
        <w:autoSpaceDE w:val="0"/>
        <w:autoSpaceDN w:val="0"/>
        <w:adjustRightInd w:val="0"/>
        <w:spacing w:before="120"/>
        <w:ind w:firstLine="709"/>
        <w:jc w:val="both"/>
        <w:rPr>
          <w:rFonts w:eastAsia="F1"/>
          <w:b/>
          <w:i/>
          <w:u w:val="single"/>
        </w:rPr>
      </w:pPr>
      <w:r w:rsidRPr="00B46F27">
        <w:rPr>
          <w:rFonts w:eastAsia="F1"/>
          <w:b/>
          <w:i/>
          <w:u w:val="single"/>
        </w:rPr>
        <w:t>Здравоохранение</w:t>
      </w:r>
    </w:p>
    <w:p w:rsidR="00EA1A9D" w:rsidRPr="00B46F27" w:rsidRDefault="00EA1A9D" w:rsidP="009619B1">
      <w:pPr>
        <w:autoSpaceDE w:val="0"/>
        <w:autoSpaceDN w:val="0"/>
        <w:adjustRightInd w:val="0"/>
        <w:ind w:firstLine="709"/>
        <w:jc w:val="both"/>
        <w:rPr>
          <w:rFonts w:eastAsia="F1"/>
        </w:rPr>
      </w:pPr>
      <w:r w:rsidRPr="00B46F27">
        <w:rPr>
          <w:rFonts w:eastAsia="F1"/>
        </w:rPr>
        <w:t xml:space="preserve">Основной целью развития здравоохранения </w:t>
      </w:r>
      <w:r w:rsidR="00287FB0" w:rsidRPr="00B46F27">
        <w:rPr>
          <w:rFonts w:eastAsia="F1"/>
        </w:rPr>
        <w:t xml:space="preserve">сельского поселения Черновский </w:t>
      </w:r>
      <w:r w:rsidRPr="00B46F27">
        <w:rPr>
          <w:rFonts w:eastAsia="F1"/>
        </w:rPr>
        <w:t xml:space="preserve">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населению.</w:t>
      </w:r>
    </w:p>
    <w:p w:rsidR="00EA1A9D" w:rsidRPr="00B46F27" w:rsidRDefault="00EA1A9D" w:rsidP="009619B1">
      <w:pPr>
        <w:autoSpaceDE w:val="0"/>
        <w:autoSpaceDN w:val="0"/>
        <w:adjustRightInd w:val="0"/>
        <w:ind w:firstLine="709"/>
        <w:jc w:val="both"/>
        <w:rPr>
          <w:rFonts w:eastAsia="F1"/>
        </w:rPr>
      </w:pPr>
      <w:r w:rsidRPr="00B46F27">
        <w:rPr>
          <w:rFonts w:eastAsia="F1"/>
        </w:rPr>
        <w:t xml:space="preserve">Из объектов здравоохранения на территории </w:t>
      </w:r>
      <w:r w:rsidR="00C52F7D" w:rsidRPr="00B46F27">
        <w:rPr>
          <w:rFonts w:eastAsia="F1"/>
        </w:rPr>
        <w:t>сельского поселения функционируе</w:t>
      </w:r>
      <w:r w:rsidRPr="00B46F27">
        <w:rPr>
          <w:rFonts w:eastAsia="F1"/>
        </w:rPr>
        <w:t xml:space="preserve">т: </w:t>
      </w:r>
      <w:r w:rsidR="00C52F7D" w:rsidRPr="00B46F27">
        <w:rPr>
          <w:rFonts w:eastAsia="F1"/>
        </w:rPr>
        <w:t>о</w:t>
      </w:r>
      <w:r w:rsidR="00287FB0" w:rsidRPr="00B46F27">
        <w:rPr>
          <w:rFonts w:eastAsia="F1"/>
        </w:rPr>
        <w:t>фис врача общей практики</w:t>
      </w:r>
      <w:r w:rsidRPr="00B46F27">
        <w:rPr>
          <w:rFonts w:eastAsia="F1"/>
        </w:rPr>
        <w:t xml:space="preserve">. </w:t>
      </w:r>
      <w:r w:rsidRPr="00B46F27">
        <w:t xml:space="preserve">Общая мощность </w:t>
      </w:r>
      <w:r w:rsidRPr="00B46F27">
        <w:rPr>
          <w:color w:val="000000"/>
        </w:rPr>
        <w:t>лечебно-профилакт</w:t>
      </w:r>
      <w:r w:rsidR="00C52F7D" w:rsidRPr="00B46F27">
        <w:rPr>
          <w:color w:val="000000"/>
        </w:rPr>
        <w:t>ических учреждений составляет 50</w:t>
      </w:r>
      <w:r w:rsidRPr="00B46F27">
        <w:rPr>
          <w:color w:val="000000"/>
        </w:rPr>
        <w:t xml:space="preserve"> посещений в смену.</w:t>
      </w:r>
    </w:p>
    <w:p w:rsidR="00EA1A9D" w:rsidRPr="00B46F27" w:rsidRDefault="00EA1A9D" w:rsidP="009619B1">
      <w:pPr>
        <w:autoSpaceDE w:val="0"/>
        <w:autoSpaceDN w:val="0"/>
        <w:adjustRightInd w:val="0"/>
        <w:ind w:firstLine="709"/>
        <w:jc w:val="both"/>
        <w:rPr>
          <w:rFonts w:eastAsia="F1"/>
        </w:rPr>
      </w:pPr>
      <w:r w:rsidRPr="00B46F27">
        <w:rPr>
          <w:rFonts w:eastAsia="F1"/>
        </w:rPr>
        <w:t xml:space="preserve">Исходя из нормативных показателей, принятых в системе здравоохранения в настоящее время и прогнозной численности населения на расчетный период, Генеральным планом </w:t>
      </w:r>
      <w:r w:rsidR="00C52F7D" w:rsidRPr="00B46F27">
        <w:rPr>
          <w:rFonts w:eastAsia="F1"/>
        </w:rPr>
        <w:t>сельского поселения Черновский</w:t>
      </w:r>
      <w:r w:rsidRPr="00B46F27">
        <w:rPr>
          <w:rFonts w:eastAsia="F1"/>
        </w:rPr>
        <w:t xml:space="preserve"> определена нормативная потребность в амбулаторно-поликлинических учреждениях.</w:t>
      </w:r>
    </w:p>
    <w:p w:rsidR="00EA1A9D" w:rsidRPr="00B46F27" w:rsidRDefault="00EA1A9D" w:rsidP="009619B1">
      <w:pPr>
        <w:autoSpaceDE w:val="0"/>
        <w:autoSpaceDN w:val="0"/>
        <w:adjustRightInd w:val="0"/>
        <w:ind w:firstLine="709"/>
        <w:jc w:val="both"/>
        <w:rPr>
          <w:rFonts w:eastAsia="F1"/>
        </w:rPr>
      </w:pPr>
      <w:r w:rsidRPr="00B46F27">
        <w:rPr>
          <w:rFonts w:eastAsia="F1"/>
        </w:rPr>
        <w:t xml:space="preserve">В основу расчетов положены социальные нормативы системы здравоохранения, принятые в Российской Федерации – мощность лечебных учреждений, рассчитанная на количество посещений в смену. </w:t>
      </w:r>
    </w:p>
    <w:p w:rsidR="00EA1A9D" w:rsidRPr="00B46F27" w:rsidRDefault="00EA1A9D" w:rsidP="009619B1">
      <w:pPr>
        <w:autoSpaceDE w:val="0"/>
        <w:autoSpaceDN w:val="0"/>
        <w:adjustRightInd w:val="0"/>
        <w:ind w:firstLine="709"/>
        <w:jc w:val="both"/>
      </w:pPr>
      <w:r w:rsidRPr="00B46F27">
        <w:rPr>
          <w:rFonts w:eastAsia="F1"/>
        </w:rPr>
        <w:t xml:space="preserve">Существующая на начало 2017 года фактическая мощность учреждений здравоохранения сельского поселения удовлетворяет потребности населения в полном объеме. </w:t>
      </w:r>
    </w:p>
    <w:p w:rsidR="00EA1A9D" w:rsidRPr="00B46F27" w:rsidRDefault="00EA1A9D" w:rsidP="009619B1">
      <w:pPr>
        <w:autoSpaceDE w:val="0"/>
        <w:autoSpaceDN w:val="0"/>
        <w:adjustRightInd w:val="0"/>
        <w:spacing w:before="120"/>
        <w:ind w:firstLine="709"/>
        <w:jc w:val="both"/>
        <w:rPr>
          <w:rFonts w:eastAsia="F1"/>
          <w:b/>
          <w:u w:val="single"/>
        </w:rPr>
      </w:pPr>
      <w:r w:rsidRPr="00B46F27">
        <w:rPr>
          <w:rFonts w:eastAsia="F1"/>
          <w:b/>
          <w:u w:val="single"/>
        </w:rPr>
        <w:t>Прочие объекты инфраструктуры</w:t>
      </w:r>
    </w:p>
    <w:p w:rsidR="00EA1A9D" w:rsidRPr="00B46F27" w:rsidRDefault="00EA1A9D" w:rsidP="009619B1">
      <w:pPr>
        <w:autoSpaceDE w:val="0"/>
        <w:autoSpaceDN w:val="0"/>
        <w:adjustRightInd w:val="0"/>
        <w:ind w:firstLine="709"/>
        <w:jc w:val="both"/>
        <w:rPr>
          <w:rFonts w:eastAsia="F1"/>
        </w:rPr>
      </w:pPr>
      <w:r w:rsidRPr="00B46F27">
        <w:rPr>
          <w:rFonts w:eastAsia="F1"/>
          <w:bCs/>
          <w:u w:val="single"/>
        </w:rPr>
        <w:t>Потребительская сфера</w:t>
      </w:r>
      <w:r w:rsidRPr="00B46F27">
        <w:rPr>
          <w:rFonts w:eastAsia="F1"/>
          <w:b/>
          <w:bCs/>
          <w:u w:val="single"/>
        </w:rPr>
        <w:t>.</w:t>
      </w:r>
      <w:r w:rsidRPr="00B46F27">
        <w:rPr>
          <w:rFonts w:eastAsia="F1"/>
          <w:b/>
          <w:bCs/>
        </w:rPr>
        <w:t xml:space="preserve"> </w:t>
      </w:r>
      <w:r w:rsidRPr="00B46F27">
        <w:rPr>
          <w:rFonts w:eastAsia="F1"/>
        </w:rPr>
        <w:t>В сферу потребительского рынка включаются предприятия торговли, общественного питания, бытового и коммунального обслуживания населения.</w:t>
      </w:r>
    </w:p>
    <w:p w:rsidR="00EA1A9D" w:rsidRPr="00B46F27" w:rsidRDefault="00EA1A9D" w:rsidP="009619B1">
      <w:pPr>
        <w:autoSpaceDE w:val="0"/>
        <w:autoSpaceDN w:val="0"/>
        <w:adjustRightInd w:val="0"/>
        <w:ind w:firstLine="709"/>
        <w:jc w:val="both"/>
        <w:rPr>
          <w:rFonts w:eastAsia="F1"/>
        </w:rPr>
      </w:pPr>
      <w:r w:rsidRPr="00B46F27">
        <w:rPr>
          <w:rFonts w:eastAsia="F1"/>
        </w:rPr>
        <w:t>Объекты потребительского рынка в наибольшей мере ориентированы на обслуживание как постоянного, так и временного населения. Развитие данной сферы в Генеральном плане базируется на следующих основных положениях:</w:t>
      </w:r>
    </w:p>
    <w:p w:rsidR="00EA1A9D" w:rsidRPr="00B46F27" w:rsidRDefault="00EA1A9D" w:rsidP="009619B1">
      <w:pPr>
        <w:autoSpaceDE w:val="0"/>
        <w:autoSpaceDN w:val="0"/>
        <w:adjustRightInd w:val="0"/>
        <w:ind w:firstLine="709"/>
        <w:jc w:val="both"/>
        <w:rPr>
          <w:rFonts w:eastAsia="F1"/>
        </w:rPr>
      </w:pPr>
      <w:r w:rsidRPr="00B46F27">
        <w:rPr>
          <w:rFonts w:eastAsia="F1"/>
        </w:rPr>
        <w:t xml:space="preserve">1. Формирование условий для организации и размещения </w:t>
      </w:r>
      <w:r w:rsidR="00C52F7D" w:rsidRPr="00B46F27">
        <w:rPr>
          <w:rFonts w:eastAsia="F1"/>
        </w:rPr>
        <w:t>предприятий коммунально-бытового обслуживания</w:t>
      </w:r>
      <w:r w:rsidRPr="00B46F27">
        <w:rPr>
          <w:rFonts w:eastAsia="F1"/>
        </w:rPr>
        <w:t xml:space="preserve"> по схеме, обеспечивающей увеличение количества и мощности объектов.</w:t>
      </w:r>
    </w:p>
    <w:p w:rsidR="00EA1A9D" w:rsidRPr="00B46F27" w:rsidRDefault="00EA1A9D" w:rsidP="009619B1">
      <w:pPr>
        <w:ind w:firstLine="709"/>
        <w:jc w:val="both"/>
      </w:pPr>
      <w:r w:rsidRPr="00B46F27">
        <w:t xml:space="preserve">Генеральным планом </w:t>
      </w:r>
      <w:r w:rsidR="00C52F7D" w:rsidRPr="00B46F27">
        <w:t xml:space="preserve">сельского поселения Черновский </w:t>
      </w:r>
      <w:r w:rsidRPr="00B46F27">
        <w:t xml:space="preserve"> предусматривается:</w:t>
      </w:r>
    </w:p>
    <w:p w:rsidR="00EA1A9D" w:rsidRPr="00B46F27" w:rsidRDefault="00EA1A9D" w:rsidP="009619B1">
      <w:pPr>
        <w:ind w:firstLine="709"/>
        <w:jc w:val="both"/>
        <w:rPr>
          <w:rFonts w:eastAsia="F1"/>
          <w:u w:val="single"/>
          <w:lang w:eastAsia="en-US"/>
        </w:rPr>
      </w:pPr>
      <w:r w:rsidRPr="00B46F27">
        <w:rPr>
          <w:rFonts w:eastAsia="F1"/>
          <w:u w:val="single"/>
          <w:lang w:eastAsia="en-US"/>
        </w:rPr>
        <w:t>на срок до 2033 года:</w:t>
      </w:r>
    </w:p>
    <w:tbl>
      <w:tblPr>
        <w:tblW w:w="110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56"/>
        <w:gridCol w:w="1418"/>
        <w:gridCol w:w="1559"/>
        <w:gridCol w:w="1134"/>
        <w:gridCol w:w="1276"/>
        <w:gridCol w:w="1134"/>
        <w:gridCol w:w="851"/>
        <w:gridCol w:w="1701"/>
      </w:tblGrid>
      <w:tr w:rsidR="00C52F7D" w:rsidRPr="00B46F27" w:rsidTr="00D71AB1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C52F7D" w:rsidRPr="00B46F27" w:rsidRDefault="00C52F7D" w:rsidP="00B46F27">
            <w:pPr>
              <w:autoSpaceDE w:val="0"/>
              <w:autoSpaceDN w:val="0"/>
              <w:adjustRightInd w:val="0"/>
              <w:ind w:firstLine="709"/>
              <w:jc w:val="both"/>
            </w:pPr>
            <w:r w:rsidRPr="00B46F27">
              <w:t>№</w:t>
            </w:r>
          </w:p>
          <w:p w:rsidR="00C52F7D" w:rsidRPr="00B46F27" w:rsidRDefault="00C52F7D" w:rsidP="00B46F27">
            <w:pPr>
              <w:autoSpaceDE w:val="0"/>
              <w:autoSpaceDN w:val="0"/>
              <w:adjustRightInd w:val="0"/>
              <w:ind w:firstLine="709"/>
              <w:jc w:val="both"/>
            </w:pPr>
            <w:r w:rsidRPr="00B46F27">
              <w:t>п/п</w:t>
            </w:r>
          </w:p>
        </w:tc>
        <w:tc>
          <w:tcPr>
            <w:tcW w:w="1456" w:type="dxa"/>
            <w:vMerge w:val="restart"/>
            <w:shd w:val="clear" w:color="auto" w:fill="D9D9D9"/>
          </w:tcPr>
          <w:p w:rsidR="00C52F7D" w:rsidRPr="009619B1" w:rsidRDefault="00C52F7D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sz w:val="22"/>
                <w:szCs w:val="22"/>
              </w:rPr>
            </w:pPr>
            <w:r w:rsidRPr="009619B1">
              <w:rPr>
                <w:sz w:val="22"/>
                <w:szCs w:val="22"/>
              </w:rPr>
              <w:t>Назначение и</w:t>
            </w:r>
          </w:p>
          <w:p w:rsidR="00C52F7D" w:rsidRPr="009619B1" w:rsidRDefault="00C52F7D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sz w:val="22"/>
                <w:szCs w:val="22"/>
              </w:rPr>
            </w:pPr>
            <w:r w:rsidRPr="009619B1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C52F7D" w:rsidRPr="009619B1" w:rsidRDefault="00C52F7D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sz w:val="22"/>
                <w:szCs w:val="22"/>
              </w:rPr>
            </w:pPr>
            <w:r w:rsidRPr="009619B1">
              <w:rPr>
                <w:sz w:val="22"/>
                <w:szCs w:val="22"/>
              </w:rPr>
              <w:t>Местоположение</w:t>
            </w:r>
          </w:p>
          <w:p w:rsidR="00C52F7D" w:rsidRPr="009619B1" w:rsidRDefault="00C52F7D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sz w:val="22"/>
                <w:szCs w:val="22"/>
              </w:rPr>
            </w:pPr>
            <w:r w:rsidRPr="009619B1">
              <w:rPr>
                <w:sz w:val="22"/>
                <w:szCs w:val="22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C52F7D" w:rsidRPr="009619B1" w:rsidRDefault="00C52F7D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sz w:val="22"/>
                <w:szCs w:val="22"/>
              </w:rPr>
            </w:pPr>
            <w:r w:rsidRPr="009619B1">
              <w:rPr>
                <w:sz w:val="22"/>
                <w:szCs w:val="22"/>
              </w:rPr>
              <w:t>Вид работ, который</w:t>
            </w:r>
          </w:p>
          <w:p w:rsidR="00C52F7D" w:rsidRPr="009619B1" w:rsidRDefault="00C52F7D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sz w:val="22"/>
                <w:szCs w:val="22"/>
              </w:rPr>
            </w:pPr>
            <w:r w:rsidRPr="009619B1">
              <w:rPr>
                <w:sz w:val="22"/>
                <w:szCs w:val="22"/>
              </w:rPr>
              <w:t>планируется в целях</w:t>
            </w:r>
          </w:p>
          <w:p w:rsidR="00C52F7D" w:rsidRPr="009619B1" w:rsidRDefault="00C52F7D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sz w:val="22"/>
                <w:szCs w:val="22"/>
              </w:rPr>
            </w:pPr>
            <w:r w:rsidRPr="009619B1">
              <w:rPr>
                <w:sz w:val="22"/>
                <w:szCs w:val="22"/>
              </w:rPr>
              <w:t>размещения объекта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C52F7D" w:rsidRPr="009619B1" w:rsidRDefault="00C52F7D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sz w:val="22"/>
                <w:szCs w:val="22"/>
              </w:rPr>
            </w:pPr>
            <w:r w:rsidRPr="009619B1">
              <w:rPr>
                <w:sz w:val="22"/>
                <w:szCs w:val="22"/>
              </w:rPr>
              <w:t>Срок,</w:t>
            </w:r>
          </w:p>
          <w:p w:rsidR="00C52F7D" w:rsidRPr="009619B1" w:rsidRDefault="00C52F7D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sz w:val="22"/>
                <w:szCs w:val="22"/>
              </w:rPr>
            </w:pPr>
            <w:r w:rsidRPr="009619B1">
              <w:rPr>
                <w:sz w:val="22"/>
                <w:szCs w:val="22"/>
              </w:rPr>
              <w:t>до которого планируется размещение объекта, г.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52F7D" w:rsidRPr="009619B1" w:rsidRDefault="00C52F7D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sz w:val="22"/>
                <w:szCs w:val="22"/>
              </w:rPr>
            </w:pPr>
            <w:r w:rsidRPr="009619B1">
              <w:rPr>
                <w:sz w:val="22"/>
                <w:szCs w:val="22"/>
              </w:rPr>
              <w:t>Основные характеристики объекта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C52F7D" w:rsidRPr="009619B1" w:rsidRDefault="00C52F7D" w:rsidP="009619B1">
            <w:pPr>
              <w:autoSpaceDE w:val="0"/>
              <w:autoSpaceDN w:val="0"/>
              <w:adjustRightInd w:val="0"/>
              <w:ind w:firstLine="72"/>
              <w:jc w:val="both"/>
              <w:outlineLvl w:val="1"/>
              <w:rPr>
                <w:sz w:val="22"/>
                <w:szCs w:val="22"/>
              </w:rPr>
            </w:pPr>
            <w:r w:rsidRPr="009619B1">
              <w:rPr>
                <w:sz w:val="22"/>
                <w:szCs w:val="22"/>
              </w:rPr>
              <w:t>Характеристики зон с особыми условиями использования территорий (ЗСО)</w:t>
            </w:r>
          </w:p>
        </w:tc>
      </w:tr>
      <w:tr w:rsidR="00C52F7D" w:rsidRPr="00B46F27" w:rsidTr="00D71AB1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C52F7D" w:rsidRPr="00B46F27" w:rsidRDefault="00C52F7D" w:rsidP="00B46F27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56" w:type="dxa"/>
            <w:vMerge/>
            <w:shd w:val="clear" w:color="auto" w:fill="D9D9D9"/>
          </w:tcPr>
          <w:p w:rsidR="00C52F7D" w:rsidRPr="009619B1" w:rsidRDefault="00C52F7D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C52F7D" w:rsidRPr="009619B1" w:rsidRDefault="00C52F7D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C52F7D" w:rsidRPr="009619B1" w:rsidRDefault="00C52F7D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C52F7D" w:rsidRPr="009619B1" w:rsidRDefault="00C52F7D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C52F7D" w:rsidRPr="009619B1" w:rsidRDefault="00C52F7D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sz w:val="22"/>
                <w:szCs w:val="22"/>
              </w:rPr>
            </w:pPr>
            <w:r w:rsidRPr="009619B1">
              <w:rPr>
                <w:sz w:val="22"/>
                <w:szCs w:val="22"/>
              </w:rPr>
              <w:t>Площадь земельного</w:t>
            </w:r>
          </w:p>
          <w:p w:rsidR="00C52F7D" w:rsidRPr="009619B1" w:rsidRDefault="00C52F7D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sz w:val="22"/>
                <w:szCs w:val="22"/>
              </w:rPr>
            </w:pPr>
            <w:r w:rsidRPr="009619B1">
              <w:rPr>
                <w:sz w:val="22"/>
                <w:szCs w:val="22"/>
              </w:rPr>
              <w:t>участка, га</w:t>
            </w:r>
          </w:p>
        </w:tc>
        <w:tc>
          <w:tcPr>
            <w:tcW w:w="1134" w:type="dxa"/>
            <w:shd w:val="clear" w:color="auto" w:fill="D9D9D9"/>
          </w:tcPr>
          <w:p w:rsidR="00C52F7D" w:rsidRPr="009619B1" w:rsidRDefault="00C52F7D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sz w:val="22"/>
                <w:szCs w:val="22"/>
              </w:rPr>
            </w:pPr>
            <w:r w:rsidRPr="009619B1">
              <w:rPr>
                <w:sz w:val="22"/>
                <w:szCs w:val="22"/>
              </w:rPr>
              <w:t>Площадь объекта, кв.м</w:t>
            </w:r>
          </w:p>
        </w:tc>
        <w:tc>
          <w:tcPr>
            <w:tcW w:w="851" w:type="dxa"/>
            <w:shd w:val="clear" w:color="auto" w:fill="D9D9D9"/>
          </w:tcPr>
          <w:p w:rsidR="00C52F7D" w:rsidRPr="009619B1" w:rsidRDefault="00C52F7D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sz w:val="22"/>
                <w:szCs w:val="22"/>
              </w:rPr>
            </w:pPr>
            <w:r w:rsidRPr="009619B1">
              <w:rPr>
                <w:sz w:val="22"/>
                <w:szCs w:val="22"/>
              </w:rPr>
              <w:t>Иные характеристики</w:t>
            </w:r>
          </w:p>
        </w:tc>
        <w:tc>
          <w:tcPr>
            <w:tcW w:w="1701" w:type="dxa"/>
            <w:vMerge/>
            <w:shd w:val="clear" w:color="auto" w:fill="D9D9D9"/>
          </w:tcPr>
          <w:p w:rsidR="00C52F7D" w:rsidRPr="009619B1" w:rsidRDefault="00C52F7D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sz w:val="22"/>
                <w:szCs w:val="22"/>
              </w:rPr>
            </w:pPr>
          </w:p>
        </w:tc>
      </w:tr>
      <w:tr w:rsidR="00C52F7D" w:rsidRPr="00B46F27" w:rsidTr="00D71AB1">
        <w:trPr>
          <w:cantSplit/>
          <w:trHeight w:val="74"/>
        </w:trPr>
        <w:tc>
          <w:tcPr>
            <w:tcW w:w="540" w:type="dxa"/>
          </w:tcPr>
          <w:p w:rsidR="00C52F7D" w:rsidRPr="00B46F27" w:rsidRDefault="00C52F7D" w:rsidP="00B46F27">
            <w:pPr>
              <w:autoSpaceDE w:val="0"/>
              <w:autoSpaceDN w:val="0"/>
              <w:adjustRightInd w:val="0"/>
              <w:ind w:firstLine="709"/>
              <w:jc w:val="both"/>
            </w:pPr>
            <w:r w:rsidRPr="00B46F27">
              <w:lastRenderedPageBreak/>
              <w:t>1.</w:t>
            </w:r>
          </w:p>
        </w:tc>
        <w:tc>
          <w:tcPr>
            <w:tcW w:w="1456" w:type="dxa"/>
          </w:tcPr>
          <w:p w:rsidR="00C52F7D" w:rsidRPr="009619B1" w:rsidRDefault="00C52F7D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sz w:val="22"/>
                <w:szCs w:val="22"/>
              </w:rPr>
            </w:pPr>
            <w:r w:rsidRPr="009619B1">
              <w:rPr>
                <w:sz w:val="22"/>
                <w:szCs w:val="22"/>
              </w:rPr>
              <w:t>Предприятие коммунально-бытового обслуживания</w:t>
            </w:r>
          </w:p>
        </w:tc>
        <w:tc>
          <w:tcPr>
            <w:tcW w:w="1418" w:type="dxa"/>
          </w:tcPr>
          <w:p w:rsidR="00C52F7D" w:rsidRPr="009619B1" w:rsidRDefault="00C52F7D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sz w:val="22"/>
                <w:szCs w:val="22"/>
              </w:rPr>
            </w:pPr>
            <w:r w:rsidRPr="009619B1">
              <w:rPr>
                <w:color w:val="000000"/>
                <w:sz w:val="22"/>
                <w:szCs w:val="22"/>
                <w:shd w:val="clear" w:color="auto" w:fill="FFFFFF"/>
              </w:rPr>
              <w:t>поселок Черновский, площадка № 2</w:t>
            </w:r>
          </w:p>
        </w:tc>
        <w:tc>
          <w:tcPr>
            <w:tcW w:w="1559" w:type="dxa"/>
          </w:tcPr>
          <w:p w:rsidR="00C52F7D" w:rsidRPr="009619B1" w:rsidRDefault="00C52F7D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sz w:val="22"/>
                <w:szCs w:val="22"/>
              </w:rPr>
            </w:pPr>
            <w:r w:rsidRPr="009619B1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</w:tcPr>
          <w:p w:rsidR="00C52F7D" w:rsidRPr="009619B1" w:rsidRDefault="00C52F7D" w:rsidP="009619B1">
            <w:pPr>
              <w:ind w:firstLine="72"/>
              <w:jc w:val="both"/>
              <w:rPr>
                <w:sz w:val="22"/>
                <w:szCs w:val="22"/>
              </w:rPr>
            </w:pPr>
            <w:r w:rsidRPr="009619B1">
              <w:rPr>
                <w:sz w:val="22"/>
                <w:szCs w:val="22"/>
              </w:rPr>
              <w:t>2030</w:t>
            </w:r>
          </w:p>
        </w:tc>
        <w:tc>
          <w:tcPr>
            <w:tcW w:w="1276" w:type="dxa"/>
          </w:tcPr>
          <w:p w:rsidR="00C52F7D" w:rsidRPr="009619B1" w:rsidRDefault="00C52F7D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sz w:val="22"/>
                <w:szCs w:val="22"/>
              </w:rPr>
            </w:pPr>
            <w:r w:rsidRPr="009619B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52F7D" w:rsidRPr="009619B1" w:rsidRDefault="00C52F7D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sz w:val="22"/>
                <w:szCs w:val="22"/>
              </w:rPr>
            </w:pPr>
            <w:r w:rsidRPr="009619B1">
              <w:rPr>
                <w:sz w:val="22"/>
                <w:szCs w:val="22"/>
              </w:rPr>
              <w:t>1500</w:t>
            </w:r>
          </w:p>
        </w:tc>
        <w:tc>
          <w:tcPr>
            <w:tcW w:w="851" w:type="dxa"/>
          </w:tcPr>
          <w:p w:rsidR="00C52F7D" w:rsidRPr="009619B1" w:rsidRDefault="00C52F7D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sz w:val="22"/>
                <w:szCs w:val="22"/>
              </w:rPr>
            </w:pPr>
            <w:r w:rsidRPr="009619B1">
              <w:rPr>
                <w:sz w:val="22"/>
                <w:szCs w:val="22"/>
              </w:rPr>
              <w:t xml:space="preserve">прачечная на </w:t>
            </w:r>
            <w:smartTag w:uri="urn:schemas-microsoft-com:office:smarttags" w:element="metricconverter">
              <w:smartTagPr>
                <w:attr w:name="ProductID" w:val="452 кг"/>
              </w:smartTagPr>
              <w:r w:rsidRPr="009619B1">
                <w:rPr>
                  <w:sz w:val="22"/>
                  <w:szCs w:val="22"/>
                </w:rPr>
                <w:t>452 кг</w:t>
              </w:r>
            </w:smartTag>
            <w:r w:rsidRPr="009619B1">
              <w:rPr>
                <w:sz w:val="22"/>
                <w:szCs w:val="22"/>
              </w:rPr>
              <w:t xml:space="preserve"> белья в смену, баня на 106 мест, химчистка на </w:t>
            </w:r>
            <w:smartTag w:uri="urn:schemas-microsoft-com:office:smarttags" w:element="metricconverter">
              <w:smartTagPr>
                <w:attr w:name="ProductID" w:val="22,6 кг"/>
              </w:smartTagPr>
              <w:r w:rsidRPr="009619B1">
                <w:rPr>
                  <w:sz w:val="22"/>
                  <w:szCs w:val="22"/>
                </w:rPr>
                <w:t>22,6 кг</w:t>
              </w:r>
            </w:smartTag>
            <w:r w:rsidRPr="009619B1">
              <w:rPr>
                <w:sz w:val="22"/>
                <w:szCs w:val="22"/>
              </w:rPr>
              <w:t xml:space="preserve"> белья в смену, 136 рабочих места</w:t>
            </w:r>
          </w:p>
        </w:tc>
        <w:tc>
          <w:tcPr>
            <w:tcW w:w="1701" w:type="dxa"/>
          </w:tcPr>
          <w:p w:rsidR="00C52F7D" w:rsidRPr="009619B1" w:rsidRDefault="00C52F7D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sz w:val="22"/>
                <w:szCs w:val="22"/>
              </w:rPr>
            </w:pPr>
            <w:r w:rsidRPr="009619B1">
              <w:rPr>
                <w:sz w:val="22"/>
                <w:szCs w:val="22"/>
              </w:rPr>
              <w:t xml:space="preserve">В соответствии с СанПиН 2.2.1/2.1.1.1200-03 ориентировочный размер санитарно-защитной зоны объекта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619B1">
                <w:rPr>
                  <w:sz w:val="22"/>
                  <w:szCs w:val="22"/>
                </w:rPr>
                <w:t>100 м</w:t>
              </w:r>
            </w:smartTag>
          </w:p>
        </w:tc>
      </w:tr>
    </w:tbl>
    <w:p w:rsidR="000F57B4" w:rsidRPr="00B46F27" w:rsidRDefault="000F57B4" w:rsidP="00B46F27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F57B4" w:rsidRPr="00B46F27" w:rsidRDefault="000F57B4" w:rsidP="00B46F27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FE1CD0" w:rsidRPr="00B46F27" w:rsidRDefault="00FE1CD0" w:rsidP="00B46F27">
      <w:pPr>
        <w:pStyle w:val="11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F27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СЕЛЬСКОГО ПОСЕЛЕНИЯ </w:t>
      </w:r>
      <w:r w:rsidR="00CE06C1" w:rsidRPr="00B46F27">
        <w:rPr>
          <w:rFonts w:ascii="Times New Roman" w:hAnsi="Times New Roman" w:cs="Times New Roman"/>
          <w:b/>
          <w:bCs/>
          <w:sz w:val="24"/>
          <w:szCs w:val="24"/>
        </w:rPr>
        <w:t xml:space="preserve">ЧЕРНОВСКИЙ  </w:t>
      </w:r>
      <w:r w:rsidRPr="00B46F27">
        <w:rPr>
          <w:rFonts w:ascii="Times New Roman" w:hAnsi="Times New Roman" w:cs="Times New Roman"/>
          <w:b/>
          <w:bCs/>
          <w:sz w:val="24"/>
          <w:szCs w:val="24"/>
        </w:rPr>
        <w:t>МУНИЦ</w:t>
      </w:r>
      <w:r w:rsidR="008C1822" w:rsidRPr="00B46F27">
        <w:rPr>
          <w:rFonts w:ascii="Times New Roman" w:hAnsi="Times New Roman" w:cs="Times New Roman"/>
          <w:b/>
          <w:bCs/>
          <w:sz w:val="24"/>
          <w:szCs w:val="24"/>
        </w:rPr>
        <w:t xml:space="preserve">ИПАЛЬНОГО РАЙОНА </w:t>
      </w:r>
      <w:r w:rsidR="00230D8E" w:rsidRPr="00B46F27">
        <w:rPr>
          <w:rFonts w:ascii="Times New Roman" w:hAnsi="Times New Roman" w:cs="Times New Roman"/>
          <w:b/>
          <w:bCs/>
          <w:sz w:val="24"/>
          <w:szCs w:val="24"/>
        </w:rPr>
        <w:t>ВОЛЖСКИЙ</w:t>
      </w:r>
      <w:r w:rsidRPr="00B46F27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</w:t>
      </w:r>
      <w:r w:rsidR="008C1822" w:rsidRPr="00B46F27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FE1CD0" w:rsidRPr="00B46F27" w:rsidRDefault="00FE1CD0" w:rsidP="00B46F27">
      <w:pPr>
        <w:autoSpaceDE w:val="0"/>
        <w:autoSpaceDN w:val="0"/>
        <w:adjustRightInd w:val="0"/>
        <w:ind w:firstLine="709"/>
        <w:jc w:val="both"/>
      </w:pPr>
      <w:r w:rsidRPr="00B46F27">
        <w:t xml:space="preserve"> Сведения о видах, назначении и наименованиях планируемых для размещения объектов местного значения сельского поселения </w:t>
      </w:r>
      <w:r w:rsidR="00CE06C1" w:rsidRPr="00B46F27">
        <w:t>Черновский</w:t>
      </w:r>
      <w:r w:rsidRPr="00B46F27">
        <w:t xml:space="preserve"> муниципального района </w:t>
      </w:r>
      <w:r w:rsidR="00230D8E" w:rsidRPr="00B46F27">
        <w:t>Волжский</w:t>
      </w:r>
      <w:r w:rsidRPr="00B46F27">
        <w:t xml:space="preserve">  Самарской области, их основные характеристики и местоположение</w:t>
      </w:r>
    </w:p>
    <w:p w:rsidR="00FE1CD0" w:rsidRPr="00B46F27" w:rsidRDefault="00FE1CD0" w:rsidP="00B46F27">
      <w:pPr>
        <w:pStyle w:val="4"/>
        <w:keepNext w:val="0"/>
        <w:widowControl w:val="0"/>
        <w:spacing w:before="240" w:after="24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u w:val="single"/>
        </w:rPr>
        <w:sectPr w:rsidR="00FE1CD0" w:rsidRPr="00B46F27" w:rsidSect="00216E85">
          <w:pgSz w:w="11906" w:h="16838"/>
          <w:pgMar w:top="426" w:right="1080" w:bottom="851" w:left="1080" w:header="708" w:footer="708" w:gutter="0"/>
          <w:cols w:space="708"/>
          <w:docGrid w:linePitch="360"/>
        </w:sectPr>
      </w:pPr>
    </w:p>
    <w:p w:rsidR="00CE06C1" w:rsidRPr="00B46F27" w:rsidRDefault="00CE06C1" w:rsidP="00B46F27">
      <w:pPr>
        <w:widowControl w:val="0"/>
        <w:tabs>
          <w:tab w:val="left" w:pos="1418"/>
        </w:tabs>
        <w:spacing w:before="240" w:after="240"/>
        <w:ind w:firstLine="709"/>
        <w:jc w:val="both"/>
        <w:outlineLvl w:val="3"/>
        <w:rPr>
          <w:lang w:val="x-none" w:eastAsia="x-none"/>
        </w:rPr>
      </w:pPr>
      <w:r w:rsidRPr="00B46F27">
        <w:rPr>
          <w:lang w:val="x-none" w:eastAsia="x-none"/>
        </w:rPr>
        <w:lastRenderedPageBreak/>
        <w:t>Объекты местного значения в сфере физической культуры и массового спорта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245"/>
        <w:gridCol w:w="2330"/>
        <w:gridCol w:w="1559"/>
        <w:gridCol w:w="1426"/>
        <w:gridCol w:w="1267"/>
        <w:gridCol w:w="1559"/>
        <w:gridCol w:w="2126"/>
        <w:gridCol w:w="2127"/>
      </w:tblGrid>
      <w:tr w:rsidR="00CE06C1" w:rsidRPr="00B46F27" w:rsidTr="00D71AB1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№</w:t>
            </w:r>
          </w:p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Назначение и</w:t>
            </w:r>
          </w:p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Местоположение</w:t>
            </w:r>
          </w:p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Вид работ, который</w:t>
            </w:r>
          </w:p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планируется в целях</w:t>
            </w:r>
          </w:p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размещения объекта</w:t>
            </w:r>
          </w:p>
        </w:tc>
        <w:tc>
          <w:tcPr>
            <w:tcW w:w="1426" w:type="dxa"/>
            <w:vMerge w:val="restart"/>
            <w:shd w:val="clear" w:color="auto" w:fill="D9D9D9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Срок,</w:t>
            </w:r>
          </w:p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до которого планируется размещение объекта, г.</w:t>
            </w:r>
          </w:p>
        </w:tc>
        <w:tc>
          <w:tcPr>
            <w:tcW w:w="495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Основные характеристики объекта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outlineLvl w:val="1"/>
            </w:pPr>
            <w:r w:rsidRPr="00B46F27">
              <w:t>Характеристики зон с особыми условиями использования территорий</w:t>
            </w:r>
          </w:p>
        </w:tc>
      </w:tr>
      <w:tr w:rsidR="00CE06C1" w:rsidRPr="00B46F27" w:rsidTr="00D71AB1">
        <w:trPr>
          <w:trHeight w:val="1190"/>
          <w:tblHeader/>
        </w:trPr>
        <w:tc>
          <w:tcPr>
            <w:tcW w:w="529" w:type="dxa"/>
            <w:vMerge/>
            <w:shd w:val="clear" w:color="auto" w:fill="D9D9D9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1426" w:type="dxa"/>
            <w:vMerge/>
            <w:shd w:val="clear" w:color="auto" w:fill="D9D9D9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1267" w:type="dxa"/>
            <w:shd w:val="clear" w:color="auto" w:fill="D9D9D9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Площадь земельного</w:t>
            </w:r>
          </w:p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участка, га</w:t>
            </w:r>
          </w:p>
        </w:tc>
        <w:tc>
          <w:tcPr>
            <w:tcW w:w="1559" w:type="dxa"/>
            <w:shd w:val="clear" w:color="auto" w:fill="D9D9D9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Площадь объекта, га</w:t>
            </w:r>
          </w:p>
        </w:tc>
        <w:tc>
          <w:tcPr>
            <w:tcW w:w="2126" w:type="dxa"/>
            <w:shd w:val="clear" w:color="auto" w:fill="D9D9D9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Иные характеристики</w:t>
            </w:r>
          </w:p>
        </w:tc>
        <w:tc>
          <w:tcPr>
            <w:tcW w:w="2127" w:type="dxa"/>
            <w:vMerge/>
            <w:shd w:val="clear" w:color="auto" w:fill="D9D9D9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CE06C1" w:rsidRPr="00B46F27" w:rsidTr="00D71AB1">
        <w:trPr>
          <w:cantSplit/>
          <w:trHeight w:val="167"/>
        </w:trPr>
        <w:tc>
          <w:tcPr>
            <w:tcW w:w="52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1.</w:t>
            </w:r>
          </w:p>
        </w:tc>
        <w:tc>
          <w:tcPr>
            <w:tcW w:w="2245" w:type="dxa"/>
          </w:tcPr>
          <w:p w:rsidR="00CE06C1" w:rsidRPr="00B46F27" w:rsidRDefault="00CE06C1" w:rsidP="009619B1">
            <w:pPr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Плоскостные объекты физкультуры и спорта</w:t>
            </w:r>
          </w:p>
        </w:tc>
        <w:tc>
          <w:tcPr>
            <w:tcW w:w="2330" w:type="dxa"/>
          </w:tcPr>
          <w:p w:rsidR="00CE06C1" w:rsidRPr="00B46F27" w:rsidRDefault="00CE06C1" w:rsidP="009619B1">
            <w:pPr>
              <w:jc w:val="both"/>
              <w:rPr>
                <w:rFonts w:eastAsia="MS Mincho"/>
                <w:color w:val="000000"/>
                <w:shd w:val="clear" w:color="auto" w:fill="FFFFFF"/>
              </w:rPr>
            </w:pPr>
            <w:r w:rsidRPr="00B46F27">
              <w:rPr>
                <w:rFonts w:eastAsia="MS Mincho"/>
                <w:color w:val="000000"/>
                <w:shd w:val="clear" w:color="auto" w:fill="FFFFFF"/>
              </w:rPr>
              <w:t>поселок Черновский, ул. Дачная</w:t>
            </w:r>
          </w:p>
        </w:tc>
        <w:tc>
          <w:tcPr>
            <w:tcW w:w="155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строительство</w:t>
            </w:r>
          </w:p>
        </w:tc>
        <w:tc>
          <w:tcPr>
            <w:tcW w:w="1426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2025</w:t>
            </w:r>
          </w:p>
        </w:tc>
        <w:tc>
          <w:tcPr>
            <w:tcW w:w="1267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0,25</w:t>
            </w:r>
          </w:p>
        </w:tc>
        <w:tc>
          <w:tcPr>
            <w:tcW w:w="155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6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площадки для занятия теннисом, баскетболом, гандбол, волейбол (площадь 1800 кв.м), детский игровой комплекс (площадь 300 кв.м)</w:t>
            </w:r>
          </w:p>
        </w:tc>
        <w:tc>
          <w:tcPr>
            <w:tcW w:w="2127" w:type="dxa"/>
            <w:vMerge w:val="restart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CE06C1" w:rsidRPr="00B46F27" w:rsidTr="00D71AB1">
        <w:trPr>
          <w:cantSplit/>
          <w:trHeight w:val="167"/>
        </w:trPr>
        <w:tc>
          <w:tcPr>
            <w:tcW w:w="52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2.</w:t>
            </w:r>
          </w:p>
        </w:tc>
        <w:tc>
          <w:tcPr>
            <w:tcW w:w="2245" w:type="dxa"/>
          </w:tcPr>
          <w:p w:rsidR="00CE06C1" w:rsidRPr="00B46F27" w:rsidRDefault="00CE06C1" w:rsidP="009619B1">
            <w:pPr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Плоскостные объекты физкультуры и спорта</w:t>
            </w:r>
          </w:p>
        </w:tc>
        <w:tc>
          <w:tcPr>
            <w:tcW w:w="2330" w:type="dxa"/>
          </w:tcPr>
          <w:p w:rsidR="00CE06C1" w:rsidRPr="00B46F27" w:rsidRDefault="00CE06C1" w:rsidP="009619B1">
            <w:pPr>
              <w:jc w:val="both"/>
              <w:rPr>
                <w:rFonts w:eastAsia="MS Mincho"/>
                <w:color w:val="000000"/>
                <w:shd w:val="clear" w:color="auto" w:fill="FFFFFF"/>
              </w:rPr>
            </w:pPr>
            <w:r w:rsidRPr="00B46F27">
              <w:rPr>
                <w:rFonts w:eastAsia="MS Mincho"/>
                <w:color w:val="000000"/>
                <w:shd w:val="clear" w:color="auto" w:fill="FFFFFF"/>
              </w:rPr>
              <w:t>поселок Черновский, ул. Озерная</w:t>
            </w:r>
          </w:p>
        </w:tc>
        <w:tc>
          <w:tcPr>
            <w:tcW w:w="155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строительство</w:t>
            </w:r>
          </w:p>
        </w:tc>
        <w:tc>
          <w:tcPr>
            <w:tcW w:w="1426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2025</w:t>
            </w:r>
          </w:p>
        </w:tc>
        <w:tc>
          <w:tcPr>
            <w:tcW w:w="1267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0,25</w:t>
            </w:r>
          </w:p>
        </w:tc>
        <w:tc>
          <w:tcPr>
            <w:tcW w:w="155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6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площадки для занятия теннисом, баскетболом, гандбол, волейбол (площадь 1800 кв.м), детский игровой комплекс (площадь 300 кв.м)</w:t>
            </w:r>
          </w:p>
        </w:tc>
        <w:tc>
          <w:tcPr>
            <w:tcW w:w="2127" w:type="dxa"/>
            <w:vMerge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CE06C1" w:rsidRPr="00B46F27" w:rsidTr="00D71AB1">
        <w:trPr>
          <w:cantSplit/>
          <w:trHeight w:val="167"/>
        </w:trPr>
        <w:tc>
          <w:tcPr>
            <w:tcW w:w="52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3.</w:t>
            </w:r>
          </w:p>
        </w:tc>
        <w:tc>
          <w:tcPr>
            <w:tcW w:w="2245" w:type="dxa"/>
          </w:tcPr>
          <w:p w:rsidR="00CE06C1" w:rsidRPr="00B46F27" w:rsidRDefault="00CE06C1" w:rsidP="009619B1">
            <w:pPr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Плоскостные объекты физкультуры и спорта</w:t>
            </w:r>
          </w:p>
        </w:tc>
        <w:tc>
          <w:tcPr>
            <w:tcW w:w="2330" w:type="dxa"/>
          </w:tcPr>
          <w:p w:rsidR="00CE06C1" w:rsidRPr="00B46F27" w:rsidRDefault="00CE06C1" w:rsidP="009619B1">
            <w:pPr>
              <w:jc w:val="both"/>
              <w:rPr>
                <w:rFonts w:eastAsia="MS Mincho"/>
                <w:color w:val="000000"/>
                <w:shd w:val="clear" w:color="auto" w:fill="FFFFFF"/>
              </w:rPr>
            </w:pPr>
            <w:r w:rsidRPr="00B46F27">
              <w:rPr>
                <w:rFonts w:eastAsia="MS Mincho"/>
                <w:color w:val="000000"/>
                <w:shd w:val="clear" w:color="auto" w:fill="FFFFFF"/>
              </w:rPr>
              <w:t>поселок Черновский, площадка № 1</w:t>
            </w:r>
          </w:p>
        </w:tc>
        <w:tc>
          <w:tcPr>
            <w:tcW w:w="155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строительство</w:t>
            </w:r>
          </w:p>
        </w:tc>
        <w:tc>
          <w:tcPr>
            <w:tcW w:w="1426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2025</w:t>
            </w:r>
          </w:p>
        </w:tc>
        <w:tc>
          <w:tcPr>
            <w:tcW w:w="1267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  <w:highlight w:val="yellow"/>
              </w:rPr>
            </w:pPr>
            <w:r w:rsidRPr="00B46F27">
              <w:rPr>
                <w:rFonts w:eastAsia="MS Mincho"/>
              </w:rPr>
              <w:t>1</w:t>
            </w:r>
          </w:p>
        </w:tc>
        <w:tc>
          <w:tcPr>
            <w:tcW w:w="155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  <w:highlight w:val="yellow"/>
              </w:rPr>
            </w:pPr>
          </w:p>
        </w:tc>
        <w:tc>
          <w:tcPr>
            <w:tcW w:w="2126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  <w:highlight w:val="yellow"/>
              </w:rPr>
            </w:pPr>
            <w:r w:rsidRPr="00B46F27">
              <w:rPr>
                <w:rFonts w:eastAsia="MS Mincho"/>
              </w:rPr>
              <w:t>площадки для занятия теннисом, баскетболом, хоккеем, детский игровой комплекс (площадь 300 кв.м)</w:t>
            </w:r>
          </w:p>
        </w:tc>
        <w:tc>
          <w:tcPr>
            <w:tcW w:w="2127" w:type="dxa"/>
            <w:vMerge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CE06C1" w:rsidRPr="00B46F27" w:rsidTr="00D71AB1">
        <w:trPr>
          <w:cantSplit/>
          <w:trHeight w:val="167"/>
        </w:trPr>
        <w:tc>
          <w:tcPr>
            <w:tcW w:w="52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4.</w:t>
            </w:r>
          </w:p>
        </w:tc>
        <w:tc>
          <w:tcPr>
            <w:tcW w:w="2245" w:type="dxa"/>
          </w:tcPr>
          <w:p w:rsidR="00CE06C1" w:rsidRPr="00B46F27" w:rsidRDefault="00CE06C1" w:rsidP="009619B1">
            <w:pPr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Плоскостные объекты физкультуры и спорта</w:t>
            </w:r>
          </w:p>
        </w:tc>
        <w:tc>
          <w:tcPr>
            <w:tcW w:w="2330" w:type="dxa"/>
          </w:tcPr>
          <w:p w:rsidR="00CE06C1" w:rsidRPr="00B46F27" w:rsidRDefault="00CE06C1" w:rsidP="009619B1">
            <w:pPr>
              <w:jc w:val="both"/>
              <w:rPr>
                <w:rFonts w:eastAsia="MS Mincho"/>
                <w:color w:val="000000"/>
                <w:shd w:val="clear" w:color="auto" w:fill="FFFFFF"/>
              </w:rPr>
            </w:pPr>
            <w:r w:rsidRPr="00B46F27">
              <w:rPr>
                <w:rFonts w:eastAsia="MS Mincho"/>
                <w:color w:val="000000"/>
                <w:shd w:val="clear" w:color="auto" w:fill="FFFFFF"/>
              </w:rPr>
              <w:t>поселок Черновский, площадка № 2</w:t>
            </w:r>
          </w:p>
        </w:tc>
        <w:tc>
          <w:tcPr>
            <w:tcW w:w="155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строительство</w:t>
            </w:r>
          </w:p>
        </w:tc>
        <w:tc>
          <w:tcPr>
            <w:tcW w:w="1426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2025</w:t>
            </w:r>
          </w:p>
        </w:tc>
        <w:tc>
          <w:tcPr>
            <w:tcW w:w="1267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1,8</w:t>
            </w:r>
          </w:p>
        </w:tc>
        <w:tc>
          <w:tcPr>
            <w:tcW w:w="155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6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  <w:highlight w:val="yellow"/>
              </w:rPr>
            </w:pPr>
            <w:r w:rsidRPr="00B46F27">
              <w:rPr>
                <w:rFonts w:eastAsia="MS Mincho"/>
              </w:rPr>
              <w:t>площадки для занятия теннисом, баскетболом, футбольное поле (площадь 8000 кв.м), детский игровой комплекс (площадь 300 кв.м)</w:t>
            </w:r>
          </w:p>
        </w:tc>
        <w:tc>
          <w:tcPr>
            <w:tcW w:w="2127" w:type="dxa"/>
            <w:vMerge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CE06C1" w:rsidRPr="00B46F27" w:rsidTr="00D71AB1">
        <w:trPr>
          <w:cantSplit/>
          <w:trHeight w:val="167"/>
        </w:trPr>
        <w:tc>
          <w:tcPr>
            <w:tcW w:w="52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5.</w:t>
            </w:r>
          </w:p>
        </w:tc>
        <w:tc>
          <w:tcPr>
            <w:tcW w:w="2245" w:type="dxa"/>
          </w:tcPr>
          <w:p w:rsidR="00CE06C1" w:rsidRPr="00B46F27" w:rsidRDefault="00CE06C1" w:rsidP="009619B1">
            <w:pPr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Плоскостные объекты физкультуры и спорта</w:t>
            </w:r>
          </w:p>
        </w:tc>
        <w:tc>
          <w:tcPr>
            <w:tcW w:w="2330" w:type="dxa"/>
          </w:tcPr>
          <w:p w:rsidR="00CE06C1" w:rsidRPr="00B46F27" w:rsidRDefault="00CE06C1" w:rsidP="009619B1">
            <w:pPr>
              <w:jc w:val="both"/>
              <w:rPr>
                <w:rFonts w:eastAsia="MS Mincho"/>
                <w:color w:val="000000"/>
                <w:shd w:val="clear" w:color="auto" w:fill="FFFFFF"/>
              </w:rPr>
            </w:pPr>
            <w:r w:rsidRPr="00B46F27">
              <w:rPr>
                <w:rFonts w:eastAsia="MS Mincho"/>
                <w:color w:val="000000"/>
                <w:shd w:val="clear" w:color="auto" w:fill="FFFFFF"/>
              </w:rPr>
              <w:t>поселок Черновский, площадка № 2</w:t>
            </w:r>
          </w:p>
        </w:tc>
        <w:tc>
          <w:tcPr>
            <w:tcW w:w="155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строительство</w:t>
            </w:r>
          </w:p>
        </w:tc>
        <w:tc>
          <w:tcPr>
            <w:tcW w:w="1426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2025</w:t>
            </w:r>
          </w:p>
        </w:tc>
        <w:tc>
          <w:tcPr>
            <w:tcW w:w="1267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0,45</w:t>
            </w:r>
          </w:p>
        </w:tc>
        <w:tc>
          <w:tcPr>
            <w:tcW w:w="155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  <w:highlight w:val="yellow"/>
              </w:rPr>
            </w:pPr>
          </w:p>
        </w:tc>
        <w:tc>
          <w:tcPr>
            <w:tcW w:w="2126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  <w:highlight w:val="yellow"/>
              </w:rPr>
            </w:pPr>
            <w:r w:rsidRPr="00B46F27">
              <w:rPr>
                <w:rFonts w:eastAsia="MS Mincho"/>
              </w:rPr>
              <w:t>площадки для занятия теннисом, баскетболом, (площадь 600 кв.м), детский игровой комплекс (площадь 300 кв.м)</w:t>
            </w:r>
          </w:p>
        </w:tc>
        <w:tc>
          <w:tcPr>
            <w:tcW w:w="2127" w:type="dxa"/>
            <w:vMerge w:val="restart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CE06C1" w:rsidRPr="00B46F27" w:rsidTr="00D71AB1">
        <w:trPr>
          <w:cantSplit/>
          <w:trHeight w:val="167"/>
        </w:trPr>
        <w:tc>
          <w:tcPr>
            <w:tcW w:w="52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6.</w:t>
            </w:r>
          </w:p>
        </w:tc>
        <w:tc>
          <w:tcPr>
            <w:tcW w:w="2245" w:type="dxa"/>
          </w:tcPr>
          <w:p w:rsidR="00CE06C1" w:rsidRPr="00B46F27" w:rsidRDefault="00CE06C1" w:rsidP="009619B1">
            <w:pPr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Плоскостные объекты физкультуры и спорта</w:t>
            </w:r>
          </w:p>
        </w:tc>
        <w:tc>
          <w:tcPr>
            <w:tcW w:w="2330" w:type="dxa"/>
          </w:tcPr>
          <w:p w:rsidR="00CE06C1" w:rsidRPr="00B46F27" w:rsidRDefault="00CE06C1" w:rsidP="009619B1">
            <w:pPr>
              <w:jc w:val="both"/>
              <w:rPr>
                <w:rFonts w:eastAsia="MS Mincho"/>
                <w:color w:val="000000"/>
                <w:shd w:val="clear" w:color="auto" w:fill="FFFFFF"/>
              </w:rPr>
            </w:pPr>
            <w:r w:rsidRPr="00B46F27">
              <w:rPr>
                <w:rFonts w:eastAsia="MS Mincho"/>
                <w:color w:val="000000"/>
                <w:shd w:val="clear" w:color="auto" w:fill="FFFFFF"/>
              </w:rPr>
              <w:t>поселок Черновский, площадка № 2</w:t>
            </w:r>
          </w:p>
        </w:tc>
        <w:tc>
          <w:tcPr>
            <w:tcW w:w="155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строительство</w:t>
            </w:r>
          </w:p>
        </w:tc>
        <w:tc>
          <w:tcPr>
            <w:tcW w:w="1426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2025</w:t>
            </w:r>
          </w:p>
        </w:tc>
        <w:tc>
          <w:tcPr>
            <w:tcW w:w="1267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0,45</w:t>
            </w:r>
          </w:p>
        </w:tc>
        <w:tc>
          <w:tcPr>
            <w:tcW w:w="155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  <w:highlight w:val="yellow"/>
              </w:rPr>
            </w:pPr>
          </w:p>
        </w:tc>
        <w:tc>
          <w:tcPr>
            <w:tcW w:w="2126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  <w:highlight w:val="yellow"/>
              </w:rPr>
            </w:pPr>
            <w:r w:rsidRPr="00B46F27">
              <w:rPr>
                <w:rFonts w:eastAsia="MS Mincho"/>
              </w:rPr>
              <w:t>площадки для занятия теннисом, баскетболом, (площадь 600 кв.м), детский игровой комплекс (площадь 300 кв.м)</w:t>
            </w:r>
          </w:p>
        </w:tc>
        <w:tc>
          <w:tcPr>
            <w:tcW w:w="2127" w:type="dxa"/>
            <w:vMerge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CE06C1" w:rsidRPr="00B46F27" w:rsidTr="00D71AB1">
        <w:trPr>
          <w:cantSplit/>
          <w:trHeight w:val="167"/>
        </w:trPr>
        <w:tc>
          <w:tcPr>
            <w:tcW w:w="52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7.</w:t>
            </w:r>
          </w:p>
        </w:tc>
        <w:tc>
          <w:tcPr>
            <w:tcW w:w="2245" w:type="dxa"/>
          </w:tcPr>
          <w:p w:rsidR="00CE06C1" w:rsidRPr="00B46F27" w:rsidRDefault="00CE06C1" w:rsidP="009619B1">
            <w:pPr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Плоскостные объекты физкультуры и спорта</w:t>
            </w:r>
          </w:p>
        </w:tc>
        <w:tc>
          <w:tcPr>
            <w:tcW w:w="2330" w:type="dxa"/>
          </w:tcPr>
          <w:p w:rsidR="00CE06C1" w:rsidRPr="00B46F27" w:rsidRDefault="00CE06C1" w:rsidP="009619B1">
            <w:pPr>
              <w:jc w:val="both"/>
              <w:rPr>
                <w:rFonts w:eastAsia="MS Mincho"/>
                <w:color w:val="000000"/>
                <w:shd w:val="clear" w:color="auto" w:fill="FFFFFF"/>
              </w:rPr>
            </w:pPr>
            <w:r w:rsidRPr="00B46F27">
              <w:rPr>
                <w:rFonts w:eastAsia="MS Mincho"/>
                <w:color w:val="000000"/>
                <w:shd w:val="clear" w:color="auto" w:fill="FFFFFF"/>
              </w:rPr>
              <w:t>поселок Черновский, площадка № 2</w:t>
            </w:r>
          </w:p>
        </w:tc>
        <w:tc>
          <w:tcPr>
            <w:tcW w:w="155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строительство</w:t>
            </w:r>
          </w:p>
        </w:tc>
        <w:tc>
          <w:tcPr>
            <w:tcW w:w="1426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2025</w:t>
            </w:r>
          </w:p>
        </w:tc>
        <w:tc>
          <w:tcPr>
            <w:tcW w:w="1267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0,45</w:t>
            </w:r>
          </w:p>
        </w:tc>
        <w:tc>
          <w:tcPr>
            <w:tcW w:w="155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  <w:highlight w:val="yellow"/>
              </w:rPr>
            </w:pPr>
          </w:p>
        </w:tc>
        <w:tc>
          <w:tcPr>
            <w:tcW w:w="2126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  <w:highlight w:val="yellow"/>
              </w:rPr>
            </w:pPr>
            <w:r w:rsidRPr="00B46F27">
              <w:rPr>
                <w:rFonts w:eastAsia="MS Mincho"/>
              </w:rPr>
              <w:t>площадки для занятия теннисом, баскетболом, (площадь 600 кв.м), детский игровой комплекс (площадь 300 кв.м)</w:t>
            </w:r>
          </w:p>
        </w:tc>
        <w:tc>
          <w:tcPr>
            <w:tcW w:w="2127" w:type="dxa"/>
            <w:vMerge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CE06C1" w:rsidRPr="00B46F27" w:rsidTr="00D71AB1">
        <w:trPr>
          <w:cantSplit/>
          <w:trHeight w:val="167"/>
        </w:trPr>
        <w:tc>
          <w:tcPr>
            <w:tcW w:w="52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8.</w:t>
            </w:r>
          </w:p>
        </w:tc>
        <w:tc>
          <w:tcPr>
            <w:tcW w:w="2245" w:type="dxa"/>
          </w:tcPr>
          <w:p w:rsidR="00CE06C1" w:rsidRPr="00B46F27" w:rsidRDefault="00CE06C1" w:rsidP="009619B1">
            <w:pPr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Плоскостные объекты физкультуры и спорта</w:t>
            </w:r>
          </w:p>
        </w:tc>
        <w:tc>
          <w:tcPr>
            <w:tcW w:w="2330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shd w:val="clear" w:color="auto" w:fill="FFFFFF"/>
              </w:rPr>
            </w:pPr>
            <w:r w:rsidRPr="00B46F27">
              <w:rPr>
                <w:rFonts w:eastAsia="MS Mincho"/>
                <w:color w:val="000000"/>
                <w:shd w:val="clear" w:color="auto" w:fill="FFFFFF"/>
              </w:rPr>
              <w:t>село Белозерки, площадка № 3</w:t>
            </w:r>
          </w:p>
        </w:tc>
        <w:tc>
          <w:tcPr>
            <w:tcW w:w="155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строительство</w:t>
            </w:r>
          </w:p>
        </w:tc>
        <w:tc>
          <w:tcPr>
            <w:tcW w:w="1426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2025</w:t>
            </w:r>
          </w:p>
        </w:tc>
        <w:tc>
          <w:tcPr>
            <w:tcW w:w="1267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0,45</w:t>
            </w:r>
          </w:p>
        </w:tc>
        <w:tc>
          <w:tcPr>
            <w:tcW w:w="155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6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площадки для занятия теннисом, баскетболом, хоккеем (площадь 2400 кв.м), детский игровой комплекс (площадь 300 кв.м)</w:t>
            </w:r>
          </w:p>
        </w:tc>
        <w:tc>
          <w:tcPr>
            <w:tcW w:w="2127" w:type="dxa"/>
            <w:vMerge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CE06C1" w:rsidRPr="00B46F27" w:rsidTr="00D71AB1">
        <w:trPr>
          <w:cantSplit/>
          <w:trHeight w:val="167"/>
        </w:trPr>
        <w:tc>
          <w:tcPr>
            <w:tcW w:w="52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9.</w:t>
            </w:r>
          </w:p>
        </w:tc>
        <w:tc>
          <w:tcPr>
            <w:tcW w:w="2245" w:type="dxa"/>
          </w:tcPr>
          <w:p w:rsidR="00CE06C1" w:rsidRPr="00B46F27" w:rsidRDefault="00CE06C1" w:rsidP="009619B1">
            <w:pPr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Плоскостные объекты физкультуры и спорта</w:t>
            </w:r>
          </w:p>
        </w:tc>
        <w:tc>
          <w:tcPr>
            <w:tcW w:w="2330" w:type="dxa"/>
          </w:tcPr>
          <w:p w:rsidR="00CE06C1" w:rsidRPr="00B46F27" w:rsidRDefault="00CE06C1" w:rsidP="009619B1">
            <w:pPr>
              <w:jc w:val="both"/>
              <w:rPr>
                <w:rFonts w:eastAsia="MS Mincho"/>
                <w:color w:val="000000"/>
                <w:shd w:val="clear" w:color="auto" w:fill="FFFFFF"/>
              </w:rPr>
            </w:pPr>
            <w:r w:rsidRPr="00B46F27">
              <w:rPr>
                <w:rFonts w:eastAsia="MS Mincho"/>
                <w:color w:val="000000"/>
                <w:shd w:val="clear" w:color="auto" w:fill="FFFFFF"/>
              </w:rPr>
              <w:t>село Белозерки, ул. Свободы</w:t>
            </w:r>
          </w:p>
        </w:tc>
        <w:tc>
          <w:tcPr>
            <w:tcW w:w="155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строительство</w:t>
            </w:r>
          </w:p>
        </w:tc>
        <w:tc>
          <w:tcPr>
            <w:tcW w:w="1426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2025</w:t>
            </w:r>
          </w:p>
        </w:tc>
        <w:tc>
          <w:tcPr>
            <w:tcW w:w="1267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0,25</w:t>
            </w:r>
          </w:p>
        </w:tc>
        <w:tc>
          <w:tcPr>
            <w:tcW w:w="155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6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  <w:highlight w:val="yellow"/>
              </w:rPr>
            </w:pPr>
            <w:r w:rsidRPr="00B46F27">
              <w:rPr>
                <w:rFonts w:eastAsia="MS Mincho"/>
              </w:rPr>
              <w:t>площадки для занятия теннисом, баскетболом, гандбол, волейбол (площадь 1800 кв.м), детский игровой комплекс (площадь 300 кв.м)</w:t>
            </w:r>
          </w:p>
        </w:tc>
        <w:tc>
          <w:tcPr>
            <w:tcW w:w="2127" w:type="dxa"/>
            <w:vMerge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CE06C1" w:rsidRPr="00B46F27" w:rsidTr="00D71AB1">
        <w:trPr>
          <w:cantSplit/>
          <w:trHeight w:val="167"/>
        </w:trPr>
        <w:tc>
          <w:tcPr>
            <w:tcW w:w="52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10.</w:t>
            </w:r>
          </w:p>
        </w:tc>
        <w:tc>
          <w:tcPr>
            <w:tcW w:w="2245" w:type="dxa"/>
          </w:tcPr>
          <w:p w:rsidR="00CE06C1" w:rsidRPr="00B46F27" w:rsidRDefault="00CE06C1" w:rsidP="009619B1">
            <w:pPr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Плоскостные объекты физкультуры и спорта</w:t>
            </w:r>
          </w:p>
        </w:tc>
        <w:tc>
          <w:tcPr>
            <w:tcW w:w="2330" w:type="dxa"/>
          </w:tcPr>
          <w:p w:rsidR="00CE06C1" w:rsidRPr="00B46F27" w:rsidRDefault="00CE06C1" w:rsidP="009619B1">
            <w:pPr>
              <w:jc w:val="both"/>
              <w:rPr>
                <w:rFonts w:eastAsia="MS Mincho"/>
                <w:color w:val="000000"/>
                <w:shd w:val="clear" w:color="auto" w:fill="FFFFFF"/>
              </w:rPr>
            </w:pPr>
            <w:r w:rsidRPr="00B46F27">
              <w:rPr>
                <w:rFonts w:eastAsia="MS Mincho"/>
                <w:color w:val="000000"/>
                <w:shd w:val="clear" w:color="auto" w:fill="FFFFFF"/>
              </w:rPr>
              <w:t>село Белозерки, ул. Южная</w:t>
            </w:r>
          </w:p>
        </w:tc>
        <w:tc>
          <w:tcPr>
            <w:tcW w:w="155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строительство</w:t>
            </w:r>
          </w:p>
        </w:tc>
        <w:tc>
          <w:tcPr>
            <w:tcW w:w="1426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2025</w:t>
            </w:r>
          </w:p>
        </w:tc>
        <w:tc>
          <w:tcPr>
            <w:tcW w:w="1267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0,25</w:t>
            </w:r>
          </w:p>
        </w:tc>
        <w:tc>
          <w:tcPr>
            <w:tcW w:w="155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6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  <w:highlight w:val="yellow"/>
              </w:rPr>
            </w:pPr>
            <w:r w:rsidRPr="00B46F27">
              <w:rPr>
                <w:rFonts w:eastAsia="MS Mincho"/>
              </w:rPr>
              <w:t>площадки для занятия теннисом, баскетболом, гандбол, волейбол (площадь 1800 кв.м), детский игровой комплекс (площадь 300 кв.м)</w:t>
            </w:r>
          </w:p>
        </w:tc>
        <w:tc>
          <w:tcPr>
            <w:tcW w:w="2127" w:type="dxa"/>
            <w:vMerge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CE06C1" w:rsidRPr="00B46F27" w:rsidTr="00D71AB1">
        <w:trPr>
          <w:cantSplit/>
          <w:trHeight w:val="167"/>
        </w:trPr>
        <w:tc>
          <w:tcPr>
            <w:tcW w:w="52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11.</w:t>
            </w:r>
          </w:p>
        </w:tc>
        <w:tc>
          <w:tcPr>
            <w:tcW w:w="2245" w:type="dxa"/>
          </w:tcPr>
          <w:p w:rsidR="00CE06C1" w:rsidRPr="00B46F27" w:rsidRDefault="00CE06C1" w:rsidP="009619B1">
            <w:pPr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Плоскостные объекты физкультуры и спорта</w:t>
            </w:r>
          </w:p>
        </w:tc>
        <w:tc>
          <w:tcPr>
            <w:tcW w:w="2330" w:type="dxa"/>
          </w:tcPr>
          <w:p w:rsidR="00CE06C1" w:rsidRPr="00B46F27" w:rsidRDefault="00CE06C1" w:rsidP="009619B1">
            <w:pPr>
              <w:jc w:val="both"/>
              <w:rPr>
                <w:rFonts w:eastAsia="MS Mincho"/>
                <w:color w:val="000000"/>
                <w:shd w:val="clear" w:color="auto" w:fill="FFFFFF"/>
              </w:rPr>
            </w:pPr>
            <w:r w:rsidRPr="00B46F27">
              <w:rPr>
                <w:rFonts w:eastAsia="MS Mincho"/>
                <w:color w:val="000000"/>
                <w:shd w:val="clear" w:color="auto" w:fill="FFFFFF"/>
              </w:rPr>
              <w:t>село Белозерки, пер. Полевой</w:t>
            </w:r>
          </w:p>
        </w:tc>
        <w:tc>
          <w:tcPr>
            <w:tcW w:w="155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строительство</w:t>
            </w:r>
          </w:p>
        </w:tc>
        <w:tc>
          <w:tcPr>
            <w:tcW w:w="1426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2025</w:t>
            </w:r>
          </w:p>
        </w:tc>
        <w:tc>
          <w:tcPr>
            <w:tcW w:w="1267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0,25</w:t>
            </w:r>
          </w:p>
        </w:tc>
        <w:tc>
          <w:tcPr>
            <w:tcW w:w="155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6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  <w:highlight w:val="yellow"/>
              </w:rPr>
            </w:pPr>
            <w:r w:rsidRPr="00B46F27">
              <w:rPr>
                <w:rFonts w:eastAsia="MS Mincho"/>
              </w:rPr>
              <w:t>площадки для занятия теннисом, баскетболом, гандбол, волейбол (площадь 1800 кв.м), детский игровой комплекс (площадь 300 кв.м)</w:t>
            </w:r>
          </w:p>
        </w:tc>
        <w:tc>
          <w:tcPr>
            <w:tcW w:w="2127" w:type="dxa"/>
            <w:vMerge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CE06C1" w:rsidRPr="00B46F27" w:rsidTr="00D71AB1">
        <w:trPr>
          <w:cantSplit/>
          <w:trHeight w:val="167"/>
        </w:trPr>
        <w:tc>
          <w:tcPr>
            <w:tcW w:w="52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12.</w:t>
            </w:r>
          </w:p>
        </w:tc>
        <w:tc>
          <w:tcPr>
            <w:tcW w:w="2245" w:type="dxa"/>
          </w:tcPr>
          <w:p w:rsidR="00CE06C1" w:rsidRPr="00B46F27" w:rsidRDefault="00CE06C1" w:rsidP="009619B1">
            <w:pPr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Плоскостные объекты физкультуры и спорта</w:t>
            </w:r>
          </w:p>
        </w:tc>
        <w:tc>
          <w:tcPr>
            <w:tcW w:w="2330" w:type="dxa"/>
          </w:tcPr>
          <w:p w:rsidR="00CE06C1" w:rsidRPr="00B46F27" w:rsidRDefault="00CE06C1" w:rsidP="009619B1">
            <w:pPr>
              <w:jc w:val="both"/>
              <w:rPr>
                <w:rFonts w:eastAsia="MS Mincho"/>
                <w:color w:val="000000"/>
                <w:shd w:val="clear" w:color="auto" w:fill="FFFFFF"/>
              </w:rPr>
            </w:pPr>
            <w:r w:rsidRPr="00B46F27">
              <w:rPr>
                <w:rFonts w:eastAsia="MS Mincho"/>
                <w:color w:val="000000"/>
                <w:shd w:val="clear" w:color="auto" w:fill="FFFFFF"/>
              </w:rPr>
              <w:t>поселок Подлесный, ул. 2-я Дачная</w:t>
            </w:r>
          </w:p>
        </w:tc>
        <w:tc>
          <w:tcPr>
            <w:tcW w:w="155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строительство</w:t>
            </w:r>
          </w:p>
        </w:tc>
        <w:tc>
          <w:tcPr>
            <w:tcW w:w="1426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2025</w:t>
            </w:r>
          </w:p>
        </w:tc>
        <w:tc>
          <w:tcPr>
            <w:tcW w:w="1267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0,25</w:t>
            </w:r>
          </w:p>
        </w:tc>
        <w:tc>
          <w:tcPr>
            <w:tcW w:w="155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6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  <w:highlight w:val="yellow"/>
              </w:rPr>
            </w:pPr>
            <w:r w:rsidRPr="00B46F27">
              <w:rPr>
                <w:rFonts w:eastAsia="MS Mincho"/>
              </w:rPr>
              <w:t>площадки для занятия теннисом, баскетболом, гандбол, волейбол (площадь 1800 кв.м), детский игровой комплекс (площадь 300 кв.м)</w:t>
            </w:r>
          </w:p>
        </w:tc>
        <w:tc>
          <w:tcPr>
            <w:tcW w:w="2127" w:type="dxa"/>
            <w:vMerge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CE06C1" w:rsidRPr="00B46F27" w:rsidTr="00D71AB1">
        <w:trPr>
          <w:cantSplit/>
          <w:trHeight w:val="167"/>
        </w:trPr>
        <w:tc>
          <w:tcPr>
            <w:tcW w:w="52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13.</w:t>
            </w:r>
          </w:p>
        </w:tc>
        <w:tc>
          <w:tcPr>
            <w:tcW w:w="2245" w:type="dxa"/>
          </w:tcPr>
          <w:p w:rsidR="00CE06C1" w:rsidRPr="00B46F27" w:rsidRDefault="00CE06C1" w:rsidP="009619B1">
            <w:pPr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Плоскостные объекты физкультуры и спорта</w:t>
            </w:r>
          </w:p>
        </w:tc>
        <w:tc>
          <w:tcPr>
            <w:tcW w:w="2330" w:type="dxa"/>
          </w:tcPr>
          <w:p w:rsidR="00CE06C1" w:rsidRPr="00B46F27" w:rsidRDefault="00CE06C1" w:rsidP="009619B1">
            <w:pPr>
              <w:jc w:val="both"/>
              <w:rPr>
                <w:rFonts w:eastAsia="MS Mincho"/>
                <w:color w:val="000000"/>
                <w:shd w:val="clear" w:color="auto" w:fill="FFFFFF"/>
              </w:rPr>
            </w:pPr>
            <w:r w:rsidRPr="00B46F27">
              <w:rPr>
                <w:rFonts w:eastAsia="MS Mincho"/>
                <w:color w:val="000000"/>
                <w:shd w:val="clear" w:color="auto" w:fill="FFFFFF"/>
              </w:rPr>
              <w:t>поселок Нур, площадка № 4</w:t>
            </w:r>
          </w:p>
        </w:tc>
        <w:tc>
          <w:tcPr>
            <w:tcW w:w="155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строительство</w:t>
            </w:r>
          </w:p>
        </w:tc>
        <w:tc>
          <w:tcPr>
            <w:tcW w:w="1426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2025</w:t>
            </w:r>
          </w:p>
        </w:tc>
        <w:tc>
          <w:tcPr>
            <w:tcW w:w="1267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0,45</w:t>
            </w:r>
          </w:p>
        </w:tc>
        <w:tc>
          <w:tcPr>
            <w:tcW w:w="155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6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  <w:highlight w:val="yellow"/>
              </w:rPr>
            </w:pPr>
            <w:r w:rsidRPr="00B46F27">
              <w:rPr>
                <w:rFonts w:eastAsia="MS Mincho"/>
              </w:rPr>
              <w:t>площадки для занятия теннисом, баскетболом, (площадь 600 кв.м), детский игровой комплекс (площадь 300 кв.м)</w:t>
            </w:r>
          </w:p>
        </w:tc>
        <w:tc>
          <w:tcPr>
            <w:tcW w:w="2127" w:type="dxa"/>
            <w:vMerge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CE06C1" w:rsidRPr="00B46F27" w:rsidTr="00D71AB1">
        <w:trPr>
          <w:cantSplit/>
          <w:trHeight w:val="167"/>
        </w:trPr>
        <w:tc>
          <w:tcPr>
            <w:tcW w:w="52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14.</w:t>
            </w:r>
          </w:p>
        </w:tc>
        <w:tc>
          <w:tcPr>
            <w:tcW w:w="2245" w:type="dxa"/>
          </w:tcPr>
          <w:p w:rsidR="00CE06C1" w:rsidRPr="00B46F27" w:rsidRDefault="00CE06C1" w:rsidP="009619B1">
            <w:pPr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Физкультурно-оздоровительный комплекс</w:t>
            </w:r>
          </w:p>
        </w:tc>
        <w:tc>
          <w:tcPr>
            <w:tcW w:w="2330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  <w:color w:val="000000"/>
                <w:shd w:val="clear" w:color="auto" w:fill="FFFFFF"/>
              </w:rPr>
              <w:t>поселок Черновский, площадка № 1</w:t>
            </w:r>
          </w:p>
        </w:tc>
        <w:tc>
          <w:tcPr>
            <w:tcW w:w="155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строительство</w:t>
            </w:r>
          </w:p>
        </w:tc>
        <w:tc>
          <w:tcPr>
            <w:tcW w:w="1426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2025</w:t>
            </w:r>
          </w:p>
        </w:tc>
        <w:tc>
          <w:tcPr>
            <w:tcW w:w="1267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1,5</w:t>
            </w:r>
          </w:p>
        </w:tc>
        <w:tc>
          <w:tcPr>
            <w:tcW w:w="155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6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площадь объекта 1500 кв.м, включает универсальный спортивный зал общего пользования (площадь 900 кв.м), бассейн (площадь зеркала воды 600 кв.м)</w:t>
            </w:r>
          </w:p>
        </w:tc>
        <w:tc>
          <w:tcPr>
            <w:tcW w:w="2127" w:type="dxa"/>
            <w:vMerge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</w:tbl>
    <w:p w:rsidR="00CE06C1" w:rsidRPr="00B46F27" w:rsidRDefault="00CE06C1" w:rsidP="009619B1">
      <w:pPr>
        <w:widowControl w:val="0"/>
        <w:tabs>
          <w:tab w:val="left" w:pos="1418"/>
        </w:tabs>
        <w:spacing w:before="240" w:after="240"/>
        <w:jc w:val="both"/>
        <w:outlineLvl w:val="3"/>
        <w:rPr>
          <w:lang w:val="x-none" w:eastAsia="x-none"/>
        </w:rPr>
      </w:pPr>
      <w:r w:rsidRPr="00B46F27">
        <w:rPr>
          <w:lang w:val="x-none" w:eastAsia="x-none"/>
        </w:rPr>
        <w:t>Объекты местного значения в сфере культуры</w:t>
      </w:r>
    </w:p>
    <w:tbl>
      <w:tblPr>
        <w:tblW w:w="151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7"/>
        <w:gridCol w:w="2268"/>
        <w:gridCol w:w="1559"/>
        <w:gridCol w:w="1417"/>
        <w:gridCol w:w="1276"/>
        <w:gridCol w:w="1985"/>
        <w:gridCol w:w="2126"/>
        <w:gridCol w:w="1701"/>
      </w:tblGrid>
      <w:tr w:rsidR="00CE06C1" w:rsidRPr="00B46F27" w:rsidTr="00D71AB1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№</w:t>
            </w:r>
          </w:p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п/п</w:t>
            </w:r>
          </w:p>
        </w:tc>
        <w:tc>
          <w:tcPr>
            <w:tcW w:w="2307" w:type="dxa"/>
            <w:vMerge w:val="restart"/>
            <w:shd w:val="clear" w:color="auto" w:fill="D9D9D9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Назначение и</w:t>
            </w:r>
          </w:p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Местоположение</w:t>
            </w:r>
          </w:p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Вид работ, который</w:t>
            </w:r>
          </w:p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планируется в целях</w:t>
            </w:r>
          </w:p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Срок,</w:t>
            </w:r>
          </w:p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Основные характеристики объекта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outlineLvl w:val="1"/>
            </w:pPr>
            <w:r w:rsidRPr="00B46F27">
              <w:t>Характеристики зон с особыми условиями использования территорий (ЗСО)</w:t>
            </w:r>
          </w:p>
        </w:tc>
      </w:tr>
      <w:tr w:rsidR="00CE06C1" w:rsidRPr="00B46F27" w:rsidTr="00D71AB1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307" w:type="dxa"/>
            <w:vMerge/>
            <w:shd w:val="clear" w:color="auto" w:fill="D9D9D9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1276" w:type="dxa"/>
            <w:shd w:val="clear" w:color="auto" w:fill="D9D9D9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Площадь земельного</w:t>
            </w:r>
          </w:p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участка, га</w:t>
            </w:r>
          </w:p>
        </w:tc>
        <w:tc>
          <w:tcPr>
            <w:tcW w:w="1985" w:type="dxa"/>
            <w:shd w:val="clear" w:color="auto" w:fill="D9D9D9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Площадь объекта, кв.м</w:t>
            </w:r>
          </w:p>
        </w:tc>
        <w:tc>
          <w:tcPr>
            <w:tcW w:w="2126" w:type="dxa"/>
            <w:shd w:val="clear" w:color="auto" w:fill="D9D9D9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Иные характеристики</w:t>
            </w:r>
          </w:p>
        </w:tc>
        <w:tc>
          <w:tcPr>
            <w:tcW w:w="1701" w:type="dxa"/>
            <w:vMerge/>
            <w:shd w:val="clear" w:color="auto" w:fill="D9D9D9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CE06C1" w:rsidRPr="00B46F27" w:rsidTr="00D71AB1">
        <w:trPr>
          <w:cantSplit/>
          <w:trHeight w:hRule="exact" w:val="859"/>
        </w:trPr>
        <w:tc>
          <w:tcPr>
            <w:tcW w:w="540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1.</w:t>
            </w:r>
          </w:p>
        </w:tc>
        <w:tc>
          <w:tcPr>
            <w:tcW w:w="2307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Клуб с библиотекой</w:t>
            </w:r>
          </w:p>
        </w:tc>
        <w:tc>
          <w:tcPr>
            <w:tcW w:w="2268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  <w:color w:val="000000"/>
                <w:shd w:val="clear" w:color="auto" w:fill="FFFFFF"/>
              </w:rPr>
              <w:t>село Белозерки, площадка № 3</w:t>
            </w:r>
          </w:p>
        </w:tc>
        <w:tc>
          <w:tcPr>
            <w:tcW w:w="1559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строительство</w:t>
            </w:r>
          </w:p>
        </w:tc>
        <w:tc>
          <w:tcPr>
            <w:tcW w:w="1417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2025</w:t>
            </w:r>
          </w:p>
        </w:tc>
        <w:tc>
          <w:tcPr>
            <w:tcW w:w="1276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1</w:t>
            </w:r>
          </w:p>
        </w:tc>
        <w:tc>
          <w:tcPr>
            <w:tcW w:w="1985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700</w:t>
            </w:r>
          </w:p>
        </w:tc>
        <w:tc>
          <w:tcPr>
            <w:tcW w:w="2126" w:type="dxa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350 мест</w:t>
            </w:r>
          </w:p>
        </w:tc>
        <w:tc>
          <w:tcPr>
            <w:tcW w:w="1701" w:type="dxa"/>
            <w:vMerge w:val="restart"/>
            <w:vAlign w:val="center"/>
          </w:tcPr>
          <w:p w:rsidR="00CE06C1" w:rsidRPr="00B46F27" w:rsidRDefault="00CE06C1" w:rsidP="009619B1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CE06C1" w:rsidRPr="00B46F27" w:rsidTr="00D71AB1">
        <w:trPr>
          <w:cantSplit/>
          <w:trHeight w:hRule="exact" w:val="905"/>
        </w:trPr>
        <w:tc>
          <w:tcPr>
            <w:tcW w:w="540" w:type="dxa"/>
          </w:tcPr>
          <w:p w:rsidR="00CE06C1" w:rsidRPr="00B46F27" w:rsidRDefault="00CE06C1" w:rsidP="00B46F2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2.</w:t>
            </w:r>
          </w:p>
        </w:tc>
        <w:tc>
          <w:tcPr>
            <w:tcW w:w="2307" w:type="dxa"/>
          </w:tcPr>
          <w:p w:rsidR="00CE06C1" w:rsidRPr="00B46F27" w:rsidRDefault="00CE06C1" w:rsidP="00B46F2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 xml:space="preserve">Дворец культуры с библиотекой </w:t>
            </w:r>
          </w:p>
        </w:tc>
        <w:tc>
          <w:tcPr>
            <w:tcW w:w="2268" w:type="dxa"/>
          </w:tcPr>
          <w:p w:rsidR="00CE06C1" w:rsidRPr="00B46F27" w:rsidRDefault="00CE06C1" w:rsidP="00B46F2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  <w:color w:val="000000"/>
                <w:shd w:val="clear" w:color="auto" w:fill="FFFFFF"/>
              </w:rPr>
              <w:t>поселок Черновский, площадка № 2</w:t>
            </w:r>
          </w:p>
        </w:tc>
        <w:tc>
          <w:tcPr>
            <w:tcW w:w="1559" w:type="dxa"/>
          </w:tcPr>
          <w:p w:rsidR="00CE06C1" w:rsidRPr="00B46F27" w:rsidRDefault="00CE06C1" w:rsidP="00B46F2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строительство</w:t>
            </w:r>
          </w:p>
        </w:tc>
        <w:tc>
          <w:tcPr>
            <w:tcW w:w="1417" w:type="dxa"/>
          </w:tcPr>
          <w:p w:rsidR="00CE06C1" w:rsidRPr="00B46F27" w:rsidRDefault="00CE06C1" w:rsidP="00B46F2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2025</w:t>
            </w:r>
          </w:p>
        </w:tc>
        <w:tc>
          <w:tcPr>
            <w:tcW w:w="1276" w:type="dxa"/>
          </w:tcPr>
          <w:p w:rsidR="00CE06C1" w:rsidRPr="00B46F27" w:rsidRDefault="00CE06C1" w:rsidP="00B46F2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1,5</w:t>
            </w:r>
          </w:p>
        </w:tc>
        <w:tc>
          <w:tcPr>
            <w:tcW w:w="1985" w:type="dxa"/>
          </w:tcPr>
          <w:p w:rsidR="00CE06C1" w:rsidRPr="00B46F27" w:rsidRDefault="00CE06C1" w:rsidP="00B46F2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</w:rPr>
            </w:pPr>
          </w:p>
        </w:tc>
        <w:tc>
          <w:tcPr>
            <w:tcW w:w="2126" w:type="dxa"/>
          </w:tcPr>
          <w:p w:rsidR="00CE06C1" w:rsidRPr="00B46F27" w:rsidRDefault="00CE06C1" w:rsidP="00B46F2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1150 мест</w:t>
            </w:r>
          </w:p>
        </w:tc>
        <w:tc>
          <w:tcPr>
            <w:tcW w:w="1701" w:type="dxa"/>
            <w:vMerge/>
            <w:vAlign w:val="center"/>
          </w:tcPr>
          <w:p w:rsidR="00CE06C1" w:rsidRPr="00B46F27" w:rsidRDefault="00CE06C1" w:rsidP="00B46F2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</w:rPr>
            </w:pPr>
          </w:p>
        </w:tc>
      </w:tr>
    </w:tbl>
    <w:p w:rsidR="00EC1645" w:rsidRPr="00B46F27" w:rsidRDefault="00EC1645" w:rsidP="00B46F27">
      <w:pPr>
        <w:widowControl w:val="0"/>
        <w:tabs>
          <w:tab w:val="left" w:pos="1418"/>
        </w:tabs>
        <w:spacing w:before="240" w:after="240"/>
        <w:ind w:firstLine="709"/>
        <w:jc w:val="both"/>
        <w:outlineLvl w:val="3"/>
        <w:rPr>
          <w:lang w:eastAsia="x-none"/>
        </w:rPr>
      </w:pPr>
      <w:r w:rsidRPr="00B46F27">
        <w:rPr>
          <w:lang w:val="x-none" w:eastAsia="x-none"/>
        </w:rPr>
        <w:t>2.</w:t>
      </w:r>
      <w:r w:rsidRPr="00B46F27">
        <w:rPr>
          <w:lang w:eastAsia="x-none"/>
        </w:rPr>
        <w:t>3</w:t>
      </w:r>
      <w:r w:rsidRPr="00B46F27">
        <w:rPr>
          <w:lang w:val="x-none" w:eastAsia="x-none"/>
        </w:rPr>
        <w:t>. Объекты местного значения в сфере создания условий для обеспечения                                                                            жителей поселения услугами бытового обслуживания</w:t>
      </w:r>
    </w:p>
    <w:tbl>
      <w:tblPr>
        <w:tblW w:w="151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1701"/>
        <w:gridCol w:w="2126"/>
      </w:tblGrid>
      <w:tr w:rsidR="00EC1645" w:rsidRPr="00B46F27" w:rsidTr="00D71AB1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EC1645" w:rsidRPr="00B46F27" w:rsidRDefault="00EC1645" w:rsidP="00B46F2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№</w:t>
            </w:r>
          </w:p>
          <w:p w:rsidR="00EC1645" w:rsidRPr="00B46F27" w:rsidRDefault="00EC1645" w:rsidP="00B46F2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EC1645" w:rsidRPr="00B46F27" w:rsidRDefault="00EC1645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Назначение и</w:t>
            </w:r>
          </w:p>
          <w:p w:rsidR="00EC1645" w:rsidRPr="00B46F27" w:rsidRDefault="00EC1645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EC1645" w:rsidRPr="00B46F27" w:rsidRDefault="00EC1645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Местоположение</w:t>
            </w:r>
          </w:p>
          <w:p w:rsidR="00EC1645" w:rsidRPr="00B46F27" w:rsidRDefault="00EC1645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EC1645" w:rsidRPr="00B46F27" w:rsidRDefault="00EC1645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Вид работ, который</w:t>
            </w:r>
          </w:p>
          <w:p w:rsidR="00EC1645" w:rsidRPr="00B46F27" w:rsidRDefault="00EC1645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планируется в целях</w:t>
            </w:r>
          </w:p>
          <w:p w:rsidR="00EC1645" w:rsidRPr="00B46F27" w:rsidRDefault="00EC1645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EC1645" w:rsidRPr="00B46F27" w:rsidRDefault="00EC1645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Срок,</w:t>
            </w:r>
          </w:p>
          <w:p w:rsidR="00EC1645" w:rsidRPr="00B46F27" w:rsidRDefault="00EC1645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до которого планируется размещение объекта, г.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C1645" w:rsidRPr="00B46F27" w:rsidRDefault="00EC1645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Основные характеристики объекта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EC1645" w:rsidRPr="00B46F27" w:rsidRDefault="00EC1645" w:rsidP="009619B1">
            <w:pPr>
              <w:autoSpaceDE w:val="0"/>
              <w:autoSpaceDN w:val="0"/>
              <w:adjustRightInd w:val="0"/>
              <w:ind w:firstLine="72"/>
              <w:jc w:val="both"/>
              <w:outlineLvl w:val="1"/>
            </w:pPr>
            <w:r w:rsidRPr="00B46F27">
              <w:t>Характеристики зон с особыми условиями использования территорий (ЗСО)</w:t>
            </w:r>
          </w:p>
        </w:tc>
      </w:tr>
      <w:tr w:rsidR="00EC1645" w:rsidRPr="00B46F27" w:rsidTr="00D71AB1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EC1645" w:rsidRPr="00B46F27" w:rsidRDefault="00EC1645" w:rsidP="00B46F2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EC1645" w:rsidRPr="00B46F27" w:rsidRDefault="00EC1645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rFonts w:eastAsia="MS Mincho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EC1645" w:rsidRPr="00B46F27" w:rsidRDefault="00EC1645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rFonts w:eastAsia="MS Mincho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C1645" w:rsidRPr="00B46F27" w:rsidRDefault="00EC1645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C1645" w:rsidRPr="00B46F27" w:rsidRDefault="00EC1645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rFonts w:eastAsia="MS Mincho"/>
              </w:rPr>
            </w:pPr>
          </w:p>
        </w:tc>
        <w:tc>
          <w:tcPr>
            <w:tcW w:w="1276" w:type="dxa"/>
            <w:shd w:val="clear" w:color="auto" w:fill="D9D9D9"/>
          </w:tcPr>
          <w:p w:rsidR="00EC1645" w:rsidRPr="00B46F27" w:rsidRDefault="00EC1645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Площадь земельного</w:t>
            </w:r>
          </w:p>
          <w:p w:rsidR="00EC1645" w:rsidRPr="00B46F27" w:rsidRDefault="00EC1645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участка, га</w:t>
            </w:r>
          </w:p>
        </w:tc>
        <w:tc>
          <w:tcPr>
            <w:tcW w:w="1985" w:type="dxa"/>
            <w:shd w:val="clear" w:color="auto" w:fill="D9D9D9"/>
          </w:tcPr>
          <w:p w:rsidR="00EC1645" w:rsidRPr="00B46F27" w:rsidRDefault="00EC1645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Площадь объекта, кв.м</w:t>
            </w:r>
          </w:p>
        </w:tc>
        <w:tc>
          <w:tcPr>
            <w:tcW w:w="1701" w:type="dxa"/>
            <w:shd w:val="clear" w:color="auto" w:fill="D9D9D9"/>
          </w:tcPr>
          <w:p w:rsidR="00EC1645" w:rsidRPr="00B46F27" w:rsidRDefault="00EC1645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Иные характеристики</w:t>
            </w:r>
          </w:p>
        </w:tc>
        <w:tc>
          <w:tcPr>
            <w:tcW w:w="2126" w:type="dxa"/>
            <w:vMerge/>
            <w:shd w:val="clear" w:color="auto" w:fill="D9D9D9"/>
          </w:tcPr>
          <w:p w:rsidR="00EC1645" w:rsidRPr="00B46F27" w:rsidRDefault="00EC1645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rFonts w:eastAsia="MS Mincho"/>
              </w:rPr>
            </w:pPr>
          </w:p>
        </w:tc>
      </w:tr>
      <w:tr w:rsidR="00EC1645" w:rsidRPr="00B46F27" w:rsidTr="00D71AB1">
        <w:trPr>
          <w:cantSplit/>
          <w:trHeight w:val="74"/>
        </w:trPr>
        <w:tc>
          <w:tcPr>
            <w:tcW w:w="540" w:type="dxa"/>
          </w:tcPr>
          <w:p w:rsidR="00EC1645" w:rsidRPr="00B46F27" w:rsidRDefault="00EC1645" w:rsidP="00B46F2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1.</w:t>
            </w:r>
          </w:p>
        </w:tc>
        <w:tc>
          <w:tcPr>
            <w:tcW w:w="2245" w:type="dxa"/>
          </w:tcPr>
          <w:p w:rsidR="00EC1645" w:rsidRPr="00B46F27" w:rsidRDefault="00EC1645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Предприятие коммунально-бытового обслуживания</w:t>
            </w:r>
          </w:p>
        </w:tc>
        <w:tc>
          <w:tcPr>
            <w:tcW w:w="2330" w:type="dxa"/>
          </w:tcPr>
          <w:p w:rsidR="00EC1645" w:rsidRPr="00B46F27" w:rsidRDefault="00EC1645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  <w:color w:val="000000"/>
                <w:shd w:val="clear" w:color="auto" w:fill="FFFFFF"/>
              </w:rPr>
              <w:t>поселок Черновский, площадка № 2</w:t>
            </w:r>
          </w:p>
        </w:tc>
        <w:tc>
          <w:tcPr>
            <w:tcW w:w="1559" w:type="dxa"/>
          </w:tcPr>
          <w:p w:rsidR="00EC1645" w:rsidRPr="00B46F27" w:rsidRDefault="00EC1645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строительство</w:t>
            </w:r>
          </w:p>
        </w:tc>
        <w:tc>
          <w:tcPr>
            <w:tcW w:w="1417" w:type="dxa"/>
          </w:tcPr>
          <w:p w:rsidR="00EC1645" w:rsidRPr="00B46F27" w:rsidRDefault="00EC1645" w:rsidP="009619B1">
            <w:pPr>
              <w:ind w:firstLine="72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2030</w:t>
            </w:r>
          </w:p>
        </w:tc>
        <w:tc>
          <w:tcPr>
            <w:tcW w:w="1276" w:type="dxa"/>
          </w:tcPr>
          <w:p w:rsidR="00EC1645" w:rsidRPr="00B46F27" w:rsidRDefault="00EC1645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1</w:t>
            </w:r>
          </w:p>
        </w:tc>
        <w:tc>
          <w:tcPr>
            <w:tcW w:w="1985" w:type="dxa"/>
          </w:tcPr>
          <w:p w:rsidR="00EC1645" w:rsidRPr="00B46F27" w:rsidRDefault="00EC1645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>1500</w:t>
            </w:r>
          </w:p>
        </w:tc>
        <w:tc>
          <w:tcPr>
            <w:tcW w:w="1701" w:type="dxa"/>
          </w:tcPr>
          <w:p w:rsidR="00EC1645" w:rsidRPr="00B46F27" w:rsidRDefault="00EC1645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 xml:space="preserve">прачечная на </w:t>
            </w:r>
            <w:smartTag w:uri="urn:schemas-microsoft-com:office:smarttags" w:element="metricconverter">
              <w:smartTagPr>
                <w:attr w:name="ProductID" w:val="452 кг"/>
              </w:smartTagPr>
              <w:r w:rsidRPr="00B46F27">
                <w:rPr>
                  <w:rFonts w:eastAsia="MS Mincho"/>
                </w:rPr>
                <w:t>452 кг</w:t>
              </w:r>
            </w:smartTag>
            <w:r w:rsidRPr="00B46F27">
              <w:rPr>
                <w:rFonts w:eastAsia="MS Mincho"/>
              </w:rPr>
              <w:t xml:space="preserve"> белья в смену, баня на 106 мест, химчистка на </w:t>
            </w:r>
            <w:smartTag w:uri="urn:schemas-microsoft-com:office:smarttags" w:element="metricconverter">
              <w:smartTagPr>
                <w:attr w:name="ProductID" w:val="22,6 кг"/>
              </w:smartTagPr>
              <w:r w:rsidRPr="00B46F27">
                <w:rPr>
                  <w:rFonts w:eastAsia="MS Mincho"/>
                </w:rPr>
                <w:t>22,6 кг</w:t>
              </w:r>
            </w:smartTag>
            <w:r w:rsidRPr="00B46F27">
              <w:rPr>
                <w:rFonts w:eastAsia="MS Mincho"/>
              </w:rPr>
              <w:t xml:space="preserve"> белья в смену, 136 рабочих места</w:t>
            </w:r>
          </w:p>
        </w:tc>
        <w:tc>
          <w:tcPr>
            <w:tcW w:w="2126" w:type="dxa"/>
          </w:tcPr>
          <w:p w:rsidR="00EC1645" w:rsidRPr="00B46F27" w:rsidRDefault="00EC1645" w:rsidP="009619B1">
            <w:pPr>
              <w:autoSpaceDE w:val="0"/>
              <w:autoSpaceDN w:val="0"/>
              <w:adjustRightInd w:val="0"/>
              <w:ind w:firstLine="72"/>
              <w:jc w:val="both"/>
              <w:rPr>
                <w:rFonts w:eastAsia="MS Mincho"/>
              </w:rPr>
            </w:pPr>
            <w:r w:rsidRPr="00B46F27">
              <w:rPr>
                <w:rFonts w:eastAsia="MS Mincho"/>
              </w:rPr>
              <w:t xml:space="preserve">В соответствии с СанПиН 2.2.1/2.1.1.1200-03 ориентировочный размер санитарно-защитной зоны объекта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46F27">
                <w:rPr>
                  <w:rFonts w:eastAsia="MS Mincho"/>
                </w:rPr>
                <w:t>100 м</w:t>
              </w:r>
            </w:smartTag>
          </w:p>
        </w:tc>
      </w:tr>
    </w:tbl>
    <w:p w:rsidR="00D71AB1" w:rsidRPr="00B46F27" w:rsidRDefault="00D71AB1" w:rsidP="00B46F27">
      <w:pPr>
        <w:pStyle w:val="11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D71AB1" w:rsidRPr="00B46F27" w:rsidSect="00EC1645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p w:rsidR="00EC1645" w:rsidRPr="00B46F27" w:rsidRDefault="00516CA2" w:rsidP="00B46F27">
      <w:pPr>
        <w:pStyle w:val="11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27">
        <w:rPr>
          <w:rFonts w:ascii="Times New Roman" w:hAnsi="Times New Roman" w:cs="Times New Roman"/>
          <w:b/>
          <w:sz w:val="24"/>
          <w:szCs w:val="24"/>
        </w:rPr>
        <w:t>ФИНАНСОВЫЕ ПОТРЕБНОСТИ И ИСТОЧНИКИ ФИНАНСИРОВАНИЯ ПРОГРАММЫ</w:t>
      </w:r>
    </w:p>
    <w:p w:rsidR="00516CA2" w:rsidRPr="00B46F27" w:rsidRDefault="00516CA2" w:rsidP="00B46F27">
      <w:pPr>
        <w:pStyle w:val="1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AB1" w:rsidRPr="00B46F27" w:rsidRDefault="00D71AB1" w:rsidP="00B46F27">
      <w:pPr>
        <w:pStyle w:val="1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27">
        <w:rPr>
          <w:rFonts w:ascii="Times New Roman" w:hAnsi="Times New Roman" w:cs="Times New Roman"/>
          <w:sz w:val="24"/>
          <w:szCs w:val="24"/>
        </w:rPr>
        <w:t xml:space="preserve">Финансирование входящих в Программу мероприятий осуществляется за счет средств бюджета Самарской области, бюджета муниципального района Волжский, бюджета  сельского поселения Черновский.  </w:t>
      </w:r>
    </w:p>
    <w:p w:rsidR="00D71AB1" w:rsidRPr="00B46F27" w:rsidRDefault="00D71AB1" w:rsidP="00B46F27">
      <w:pPr>
        <w:pStyle w:val="1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27">
        <w:rPr>
          <w:rFonts w:ascii="Times New Roman" w:hAnsi="Times New Roman" w:cs="Times New Roman"/>
          <w:sz w:val="24"/>
          <w:szCs w:val="24"/>
        </w:rPr>
        <w:t xml:space="preserve">Прогнозный общий объем финансирования Программы на период 2019-2033 годов составляет 50000 тыс. руб., в том числе по годам: </w:t>
      </w:r>
    </w:p>
    <w:p w:rsidR="00D71AB1" w:rsidRPr="00B46F27" w:rsidRDefault="00D71AB1" w:rsidP="00B46F27">
      <w:pPr>
        <w:pStyle w:val="1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27">
        <w:rPr>
          <w:rFonts w:ascii="Times New Roman" w:hAnsi="Times New Roman" w:cs="Times New Roman"/>
          <w:sz w:val="24"/>
          <w:szCs w:val="24"/>
        </w:rPr>
        <w:t xml:space="preserve">2019 год - 0,0 тыс. рублей; </w:t>
      </w:r>
    </w:p>
    <w:p w:rsidR="00D71AB1" w:rsidRPr="00B46F27" w:rsidRDefault="00D71AB1" w:rsidP="00B46F27">
      <w:pPr>
        <w:pStyle w:val="1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27">
        <w:rPr>
          <w:rFonts w:ascii="Times New Roman" w:hAnsi="Times New Roman" w:cs="Times New Roman"/>
          <w:sz w:val="24"/>
          <w:szCs w:val="24"/>
        </w:rPr>
        <w:t xml:space="preserve">2020 год -   </w:t>
      </w:r>
      <w:r w:rsidR="00220255" w:rsidRPr="00B46F27">
        <w:rPr>
          <w:rFonts w:ascii="Times New Roman" w:hAnsi="Times New Roman" w:cs="Times New Roman"/>
          <w:sz w:val="24"/>
          <w:szCs w:val="24"/>
        </w:rPr>
        <w:t>20</w:t>
      </w:r>
      <w:r w:rsidRPr="00B46F27">
        <w:rPr>
          <w:rFonts w:ascii="Times New Roman" w:hAnsi="Times New Roman" w:cs="Times New Roman"/>
          <w:sz w:val="24"/>
          <w:szCs w:val="24"/>
        </w:rPr>
        <w:t xml:space="preserve">00,0 тыс. рублей; </w:t>
      </w:r>
    </w:p>
    <w:p w:rsidR="00D71AB1" w:rsidRPr="00B46F27" w:rsidRDefault="00D71AB1" w:rsidP="00B46F27">
      <w:pPr>
        <w:pStyle w:val="1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27">
        <w:rPr>
          <w:rFonts w:ascii="Times New Roman" w:hAnsi="Times New Roman" w:cs="Times New Roman"/>
          <w:sz w:val="24"/>
          <w:szCs w:val="24"/>
        </w:rPr>
        <w:t xml:space="preserve">2021 год -    6000,0 тыс.рублей;  </w:t>
      </w:r>
    </w:p>
    <w:p w:rsidR="00D71AB1" w:rsidRPr="00B46F27" w:rsidRDefault="00D71AB1" w:rsidP="00B46F27">
      <w:pPr>
        <w:pStyle w:val="1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27">
        <w:rPr>
          <w:rFonts w:ascii="Times New Roman" w:hAnsi="Times New Roman" w:cs="Times New Roman"/>
          <w:sz w:val="24"/>
          <w:szCs w:val="24"/>
        </w:rPr>
        <w:t xml:space="preserve">2022 год -    6000,0 тыс.рублей; </w:t>
      </w:r>
    </w:p>
    <w:p w:rsidR="00D71AB1" w:rsidRPr="00B46F27" w:rsidRDefault="00D71AB1" w:rsidP="00B46F27">
      <w:pPr>
        <w:pStyle w:val="1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27">
        <w:rPr>
          <w:rFonts w:ascii="Times New Roman" w:hAnsi="Times New Roman" w:cs="Times New Roman"/>
          <w:sz w:val="24"/>
          <w:szCs w:val="24"/>
        </w:rPr>
        <w:t>2023 год -    6000,0 тыс.рублей;</w:t>
      </w:r>
    </w:p>
    <w:p w:rsidR="00D71AB1" w:rsidRPr="00B46F27" w:rsidRDefault="00D71AB1" w:rsidP="00B46F27">
      <w:pPr>
        <w:pStyle w:val="1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27">
        <w:rPr>
          <w:rFonts w:ascii="Times New Roman" w:hAnsi="Times New Roman" w:cs="Times New Roman"/>
          <w:sz w:val="24"/>
          <w:szCs w:val="24"/>
        </w:rPr>
        <w:t>203</w:t>
      </w:r>
      <w:r w:rsidR="00220255" w:rsidRPr="00B46F27">
        <w:rPr>
          <w:rFonts w:ascii="Times New Roman" w:hAnsi="Times New Roman" w:cs="Times New Roman"/>
          <w:sz w:val="24"/>
          <w:szCs w:val="24"/>
        </w:rPr>
        <w:t>3</w:t>
      </w:r>
      <w:r w:rsidRPr="00B46F27">
        <w:rPr>
          <w:rFonts w:ascii="Times New Roman" w:hAnsi="Times New Roman" w:cs="Times New Roman"/>
          <w:sz w:val="24"/>
          <w:szCs w:val="24"/>
        </w:rPr>
        <w:t xml:space="preserve"> годы -    </w:t>
      </w:r>
      <w:r w:rsidR="00220255" w:rsidRPr="00B46F27">
        <w:rPr>
          <w:rFonts w:ascii="Times New Roman" w:hAnsi="Times New Roman" w:cs="Times New Roman"/>
          <w:sz w:val="24"/>
          <w:szCs w:val="24"/>
        </w:rPr>
        <w:t>30</w:t>
      </w:r>
      <w:r w:rsidRPr="00B46F27">
        <w:rPr>
          <w:rFonts w:ascii="Times New Roman" w:hAnsi="Times New Roman" w:cs="Times New Roman"/>
          <w:sz w:val="24"/>
          <w:szCs w:val="24"/>
        </w:rPr>
        <w:t xml:space="preserve">000,0 тыс.рублей     </w:t>
      </w:r>
    </w:p>
    <w:p w:rsidR="00D71AB1" w:rsidRPr="00B46F27" w:rsidRDefault="00D71AB1" w:rsidP="00B46F27">
      <w:pPr>
        <w:pStyle w:val="1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27">
        <w:rPr>
          <w:rFonts w:ascii="Times New Roman" w:hAnsi="Times New Roman" w:cs="Times New Roman"/>
          <w:sz w:val="24"/>
          <w:szCs w:val="24"/>
        </w:rPr>
        <w:t>На реализацию мероприятий могут привлекаться также другие источники. 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нужд»</w:t>
      </w:r>
      <w:r w:rsidR="00220255" w:rsidRPr="00B46F27">
        <w:rPr>
          <w:rFonts w:ascii="Times New Roman" w:hAnsi="Times New Roman" w:cs="Times New Roman"/>
          <w:sz w:val="24"/>
          <w:szCs w:val="24"/>
        </w:rPr>
        <w:t>.</w:t>
      </w:r>
    </w:p>
    <w:p w:rsidR="005B18C2" w:rsidRPr="00B46F27" w:rsidRDefault="005B18C2" w:rsidP="00B46F27">
      <w:pPr>
        <w:pStyle w:val="Standard"/>
        <w:spacing w:line="360" w:lineRule="auto"/>
        <w:ind w:firstLine="709"/>
        <w:jc w:val="both"/>
        <w:rPr>
          <w:b/>
        </w:rPr>
      </w:pPr>
      <w:r w:rsidRPr="00B46F27">
        <w:rPr>
          <w:b/>
        </w:rPr>
        <w:t>5 ОЦЕНКА СОЦИАЛЬНО-ЭКОНОМИЧЕСКОЙ ЭФФЕКТИВНОСТИ МЕРОПРИЯТИЙ ПРОГРАММЫ</w:t>
      </w:r>
    </w:p>
    <w:p w:rsidR="005B18C2" w:rsidRPr="00B46F27" w:rsidRDefault="005B18C2" w:rsidP="00B46F2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F1"/>
        </w:rPr>
      </w:pPr>
      <w:r w:rsidRPr="00B46F27">
        <w:rPr>
          <w:rFonts w:eastAsia="F1"/>
        </w:rPr>
        <w:tab/>
        <w:t>Оценка результативности и эффективности Программы осуществляется по следующим направлениям:</w:t>
      </w:r>
    </w:p>
    <w:p w:rsidR="005B18C2" w:rsidRPr="00B46F27" w:rsidRDefault="005B18C2" w:rsidP="00B46F27">
      <w:pPr>
        <w:numPr>
          <w:ilvl w:val="0"/>
          <w:numId w:val="34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F1"/>
        </w:rPr>
      </w:pPr>
      <w:r w:rsidRPr="00B46F27">
        <w:rPr>
          <w:rFonts w:eastAsia="F1"/>
        </w:rPr>
        <w:t>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5B18C2" w:rsidRPr="00B46F27" w:rsidRDefault="005B18C2" w:rsidP="00B46F27">
      <w:pPr>
        <w:numPr>
          <w:ilvl w:val="0"/>
          <w:numId w:val="34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F1"/>
        </w:rPr>
      </w:pPr>
      <w:r w:rsidRPr="00B46F27">
        <w:rPr>
          <w:rFonts w:eastAsia="F1"/>
        </w:rPr>
        <w:t>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                                с ожидаемыми);</w:t>
      </w:r>
    </w:p>
    <w:p w:rsidR="005B18C2" w:rsidRPr="00B46F27" w:rsidRDefault="005B18C2" w:rsidP="00B46F27">
      <w:pPr>
        <w:numPr>
          <w:ilvl w:val="0"/>
          <w:numId w:val="34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F1"/>
        </w:rPr>
      </w:pPr>
      <w:r w:rsidRPr="00B46F27">
        <w:rPr>
          <w:rFonts w:eastAsia="F1"/>
        </w:rPr>
        <w:t xml:space="preserve">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(подпрограммы) в отчетном году сопоставляются с их плановыми значениями); </w:t>
      </w:r>
    </w:p>
    <w:p w:rsidR="005B18C2" w:rsidRPr="00B46F27" w:rsidRDefault="005B18C2" w:rsidP="00B46F27">
      <w:pPr>
        <w:numPr>
          <w:ilvl w:val="0"/>
          <w:numId w:val="34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F1"/>
        </w:rPr>
      </w:pPr>
      <w:r w:rsidRPr="00B46F27">
        <w:rPr>
          <w:rFonts w:eastAsia="F1"/>
        </w:rPr>
        <w:t xml:space="preserve">оценка эффективности предоставления государственной и муниципальной поддержки с точки зрения реализации государственной политики и достижения поставленных целей (осуществляется Министерством образования и науки Российской Федерации в установленном Правительством Российской Федерации порядке, высшими органами управления Самарской области в установленном ими порядке, а также органами местного самоуправления </w:t>
      </w:r>
      <w:r w:rsidR="00AB7064" w:rsidRPr="00B46F27">
        <w:rPr>
          <w:rFonts w:eastAsia="F1"/>
        </w:rPr>
        <w:t>сельского поселения Черновский</w:t>
      </w:r>
      <w:r w:rsidRPr="00B46F27">
        <w:rPr>
          <w:rFonts w:eastAsia="F1"/>
        </w:rPr>
        <w:t>).</w:t>
      </w:r>
    </w:p>
    <w:p w:rsidR="005B18C2" w:rsidRPr="00B46F27" w:rsidRDefault="005B18C2" w:rsidP="00B46F2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F1"/>
        </w:rPr>
      </w:pPr>
      <w:r w:rsidRPr="00B46F27">
        <w:rPr>
          <w:rFonts w:eastAsia="F1"/>
        </w:rPr>
        <w:tab/>
        <w:t>При оценке результативности используются контрольные целевые показатели, обеспечивающие измеримость поставленных целей и задач, при их выборе учитывается взаимосвязь поставленных стратегических целей и задач с целями и задачами, количественными целевыми показателями по каждому приоритетному направлению социально-экономического развития.</w:t>
      </w:r>
    </w:p>
    <w:p w:rsidR="005B18C2" w:rsidRPr="00B46F27" w:rsidRDefault="005B18C2" w:rsidP="00B46F2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F1"/>
        </w:rPr>
      </w:pPr>
      <w:r w:rsidRPr="00B46F27">
        <w:rPr>
          <w:rFonts w:eastAsia="F1"/>
        </w:rPr>
        <w:tab/>
        <w:t xml:space="preserve">В качестве основных индикаторов изменения социально-экономического положения муниципального образования в результате реализации программных мероприятий, количественно характеризующих ход ее реализации по каждому приоритетному направлению развития, приняты показатели, установленные: 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B46F27">
          <w:rPr>
            <w:rFonts w:eastAsia="F1"/>
          </w:rPr>
          <w:t>2008 г</w:t>
        </w:r>
      </w:smartTag>
      <w:r w:rsidRPr="00B46F27">
        <w:rPr>
          <w:rFonts w:eastAsia="F1"/>
        </w:rPr>
        <w:t xml:space="preserve">. №607 «Об оценке эффективности деятельности органов местного самоуправления городских округов и муниципальных районов», распоряжением Правительства Российской Федерации от 11 сентября </w:t>
      </w:r>
      <w:smartTag w:uri="urn:schemas-microsoft-com:office:smarttags" w:element="metricconverter">
        <w:smartTagPr>
          <w:attr w:name="ProductID" w:val="2008 г"/>
        </w:smartTagPr>
        <w:r w:rsidRPr="00B46F27">
          <w:rPr>
            <w:rFonts w:eastAsia="F1"/>
          </w:rPr>
          <w:t>2008 г</w:t>
        </w:r>
      </w:smartTag>
      <w:r w:rsidRPr="00B46F27">
        <w:rPr>
          <w:rFonts w:eastAsia="F1"/>
        </w:rPr>
        <w:t>.    № 1313-р о реализации Указа, рекомендации по разработке программы развития социальной инфраструктуры.</w:t>
      </w:r>
    </w:p>
    <w:p w:rsidR="005B18C2" w:rsidRPr="00B46F27" w:rsidRDefault="005B18C2" w:rsidP="00B46F2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F1"/>
        </w:rPr>
      </w:pPr>
      <w:r w:rsidRPr="00B46F27">
        <w:rPr>
          <w:rFonts w:eastAsia="F1"/>
        </w:rPr>
        <w:tab/>
        <w:t>Основные прогнозные показатели развития социальной инфраструктуры                         сельского поселения Черновский  на период 2019 – 2033 гг. приведены в таблице 16.</w:t>
      </w:r>
    </w:p>
    <w:p w:rsidR="005B18C2" w:rsidRPr="00B46F27" w:rsidRDefault="005B18C2" w:rsidP="00B46F2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F1"/>
        </w:rPr>
      </w:pPr>
      <w:r w:rsidRPr="00B46F27">
        <w:rPr>
          <w:rFonts w:eastAsia="F1"/>
        </w:rPr>
        <w:tab/>
        <w:t>Таблица  – Основные прогнозные показатели развития социальной инфраструктуры Черновский</w:t>
      </w:r>
    </w:p>
    <w:tbl>
      <w:tblPr>
        <w:tblW w:w="9821" w:type="dxa"/>
        <w:tblInd w:w="93" w:type="dxa"/>
        <w:tblLook w:val="04A0" w:firstRow="1" w:lastRow="0" w:firstColumn="1" w:lastColumn="0" w:noHBand="0" w:noVBand="1"/>
      </w:tblPr>
      <w:tblGrid>
        <w:gridCol w:w="540"/>
        <w:gridCol w:w="3822"/>
        <w:gridCol w:w="2371"/>
        <w:gridCol w:w="1420"/>
        <w:gridCol w:w="1668"/>
      </w:tblGrid>
      <w:tr w:rsidR="005B18C2" w:rsidRPr="00B46F27" w:rsidTr="002D3825">
        <w:trPr>
          <w:trHeight w:val="98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C2" w:rsidRPr="00B46F27" w:rsidRDefault="005B18C2" w:rsidP="002D3825">
            <w:pPr>
              <w:ind w:firstLine="709"/>
              <w:jc w:val="both"/>
            </w:pPr>
            <w:r w:rsidRPr="00B46F27">
              <w:t>№ п/п</w:t>
            </w:r>
          </w:p>
        </w:tc>
        <w:tc>
          <w:tcPr>
            <w:tcW w:w="38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C2" w:rsidRPr="00B46F27" w:rsidRDefault="005B18C2" w:rsidP="002D3825">
            <w:pPr>
              <w:ind w:firstLine="709"/>
              <w:jc w:val="both"/>
            </w:pPr>
            <w:r w:rsidRPr="00B46F27">
              <w:t>Наименование показателя</w:t>
            </w:r>
          </w:p>
        </w:tc>
        <w:tc>
          <w:tcPr>
            <w:tcW w:w="237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C2" w:rsidRPr="00B46F27" w:rsidRDefault="005B18C2" w:rsidP="002D3825">
            <w:pPr>
              <w:ind w:firstLine="709"/>
              <w:jc w:val="both"/>
            </w:pPr>
            <w:r w:rsidRPr="00B46F27">
              <w:t>Единица</w:t>
            </w:r>
          </w:p>
          <w:p w:rsidR="005B18C2" w:rsidRPr="00B46F27" w:rsidRDefault="005B18C2" w:rsidP="002D3825">
            <w:pPr>
              <w:ind w:firstLine="709"/>
              <w:jc w:val="both"/>
            </w:pPr>
            <w:r w:rsidRPr="00B46F27">
              <w:t>измерения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C2" w:rsidRPr="00B46F27" w:rsidRDefault="005B18C2" w:rsidP="002D3825">
            <w:pPr>
              <w:ind w:firstLine="709"/>
              <w:jc w:val="both"/>
            </w:pPr>
            <w:r w:rsidRPr="00B46F27">
              <w:t>На начало разработки Программы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C2" w:rsidRPr="00B46F27" w:rsidRDefault="005B18C2" w:rsidP="002D3825">
            <w:pPr>
              <w:ind w:firstLine="709"/>
              <w:jc w:val="both"/>
            </w:pPr>
            <w:r w:rsidRPr="00B46F27">
              <w:t>На расчетный срок строительства</w:t>
            </w:r>
          </w:p>
        </w:tc>
      </w:tr>
      <w:tr w:rsidR="005B18C2" w:rsidRPr="00B46F27" w:rsidTr="002D3825">
        <w:trPr>
          <w:trHeight w:val="319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C2" w:rsidRPr="00B46F27" w:rsidRDefault="005B18C2" w:rsidP="002D3825">
            <w:pPr>
              <w:ind w:firstLine="709"/>
              <w:jc w:val="both"/>
            </w:pPr>
          </w:p>
        </w:tc>
        <w:tc>
          <w:tcPr>
            <w:tcW w:w="38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C2" w:rsidRPr="00B46F27" w:rsidRDefault="005B18C2" w:rsidP="002D3825">
            <w:pPr>
              <w:ind w:firstLine="709"/>
              <w:jc w:val="both"/>
            </w:pPr>
          </w:p>
        </w:tc>
        <w:tc>
          <w:tcPr>
            <w:tcW w:w="2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C2" w:rsidRPr="00B46F27" w:rsidRDefault="005B18C2" w:rsidP="002D3825">
            <w:pPr>
              <w:ind w:firstLine="709"/>
              <w:jc w:val="both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8C2" w:rsidRPr="00B46F27" w:rsidRDefault="005B18C2" w:rsidP="002D3825">
            <w:pPr>
              <w:ind w:firstLine="709"/>
              <w:jc w:val="both"/>
            </w:pPr>
            <w:r w:rsidRPr="00B46F27">
              <w:t>2018 г.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8C2" w:rsidRPr="00B46F27" w:rsidRDefault="005B18C2" w:rsidP="002D3825">
            <w:pPr>
              <w:ind w:firstLine="709"/>
              <w:jc w:val="both"/>
            </w:pPr>
            <w:r w:rsidRPr="00B46F27">
              <w:t>2033 г.</w:t>
            </w:r>
          </w:p>
        </w:tc>
      </w:tr>
      <w:tr w:rsidR="005B18C2" w:rsidRPr="00B46F27" w:rsidTr="002D3825">
        <w:trPr>
          <w:trHeight w:val="283"/>
        </w:trPr>
        <w:tc>
          <w:tcPr>
            <w:tcW w:w="98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18C2" w:rsidRPr="00B46F27" w:rsidRDefault="005B18C2" w:rsidP="002D3825">
            <w:pPr>
              <w:ind w:firstLine="709"/>
              <w:jc w:val="both"/>
              <w:rPr>
                <w:b/>
                <w:i/>
              </w:rPr>
            </w:pPr>
            <w:r w:rsidRPr="00B46F27">
              <w:rPr>
                <w:b/>
                <w:i/>
              </w:rPr>
              <w:t>Объекты спортивного назначения</w:t>
            </w:r>
          </w:p>
        </w:tc>
      </w:tr>
      <w:tr w:rsidR="005B18C2" w:rsidRPr="00B46F27" w:rsidTr="002D3825">
        <w:trPr>
          <w:trHeight w:val="28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C2" w:rsidRPr="00B46F27" w:rsidRDefault="005B18C2" w:rsidP="002D3825">
            <w:pPr>
              <w:ind w:firstLine="709"/>
              <w:jc w:val="both"/>
            </w:pPr>
            <w:r w:rsidRPr="00B46F27"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C2" w:rsidRPr="00B46F27" w:rsidRDefault="005B18C2" w:rsidP="002D3825">
            <w:pPr>
              <w:ind w:firstLine="76"/>
              <w:jc w:val="both"/>
            </w:pPr>
            <w:r w:rsidRPr="00B46F27">
              <w:t>Плоскостные спортивные сооружения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C2" w:rsidRPr="00B46F27" w:rsidRDefault="005B18C2" w:rsidP="002D3825">
            <w:pPr>
              <w:ind w:firstLine="709"/>
              <w:jc w:val="both"/>
            </w:pPr>
            <w:r w:rsidRPr="00B46F27">
              <w:t>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C2" w:rsidRPr="00B46F27" w:rsidRDefault="005B18C2" w:rsidP="002D3825">
            <w:pPr>
              <w:ind w:firstLine="709"/>
              <w:jc w:val="both"/>
            </w:pPr>
            <w:r w:rsidRPr="00B46F27"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8C2" w:rsidRPr="00B46F27" w:rsidRDefault="005B18C2" w:rsidP="002D3825">
            <w:pPr>
              <w:ind w:firstLine="709"/>
              <w:jc w:val="both"/>
            </w:pPr>
            <w:r w:rsidRPr="00B46F27">
              <w:t>6,55</w:t>
            </w:r>
          </w:p>
        </w:tc>
      </w:tr>
      <w:tr w:rsidR="005B18C2" w:rsidRPr="00B46F27" w:rsidTr="002D3825">
        <w:trPr>
          <w:trHeight w:val="28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C2" w:rsidRPr="00B46F27" w:rsidRDefault="005B18C2" w:rsidP="002D3825">
            <w:pPr>
              <w:ind w:firstLine="709"/>
              <w:jc w:val="both"/>
            </w:pPr>
            <w:r w:rsidRPr="00B46F27"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C2" w:rsidRPr="00B46F27" w:rsidRDefault="005B18C2" w:rsidP="002D3825">
            <w:pPr>
              <w:ind w:firstLine="76"/>
              <w:jc w:val="both"/>
            </w:pPr>
            <w:r w:rsidRPr="00B46F27">
              <w:t>Спортивные залы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C2" w:rsidRPr="00B46F27" w:rsidRDefault="005B18C2" w:rsidP="002D3825">
            <w:pPr>
              <w:ind w:firstLine="709"/>
              <w:jc w:val="both"/>
            </w:pPr>
            <w:r w:rsidRPr="00B46F27">
              <w:t>м²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C2" w:rsidRPr="00B46F27" w:rsidRDefault="005B18C2" w:rsidP="002D3825">
            <w:pPr>
              <w:ind w:firstLine="709"/>
              <w:jc w:val="both"/>
            </w:pPr>
            <w:r w:rsidRPr="00B46F27">
              <w:t>180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8C2" w:rsidRPr="00B46F27" w:rsidRDefault="005B18C2" w:rsidP="002D3825">
            <w:pPr>
              <w:ind w:firstLine="709"/>
              <w:jc w:val="both"/>
            </w:pPr>
            <w:r w:rsidRPr="00B46F27">
              <w:t>900</w:t>
            </w:r>
          </w:p>
        </w:tc>
      </w:tr>
      <w:tr w:rsidR="005B18C2" w:rsidRPr="00B46F27" w:rsidTr="002D3825">
        <w:trPr>
          <w:trHeight w:val="28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C2" w:rsidRPr="00B46F27" w:rsidRDefault="005B18C2" w:rsidP="002D3825">
            <w:pPr>
              <w:ind w:firstLine="709"/>
              <w:jc w:val="both"/>
            </w:pPr>
            <w:r w:rsidRPr="00B46F27"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C2" w:rsidRPr="00B46F27" w:rsidRDefault="005B18C2" w:rsidP="002D3825">
            <w:pPr>
              <w:ind w:firstLine="76"/>
              <w:jc w:val="both"/>
            </w:pPr>
            <w:r w:rsidRPr="00B46F27">
              <w:t>Бассейны крытые и открытые общего пользование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C2" w:rsidRPr="00B46F27" w:rsidRDefault="005B18C2" w:rsidP="002D3825">
            <w:pPr>
              <w:ind w:firstLine="709"/>
              <w:jc w:val="both"/>
            </w:pPr>
            <w:r w:rsidRPr="00B46F27">
              <w:t>м² зеркала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C2" w:rsidRPr="00B46F27" w:rsidRDefault="005B18C2" w:rsidP="002D3825">
            <w:pPr>
              <w:ind w:firstLine="709"/>
              <w:jc w:val="both"/>
            </w:pPr>
            <w:r w:rsidRPr="00B46F27"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8C2" w:rsidRPr="00B46F27" w:rsidRDefault="005B18C2" w:rsidP="002D3825">
            <w:pPr>
              <w:ind w:firstLine="709"/>
              <w:jc w:val="both"/>
            </w:pPr>
            <w:r w:rsidRPr="00B46F27">
              <w:t>600</w:t>
            </w:r>
          </w:p>
        </w:tc>
      </w:tr>
      <w:tr w:rsidR="005B18C2" w:rsidRPr="00B46F27" w:rsidTr="002D3825">
        <w:trPr>
          <w:trHeight w:val="283"/>
        </w:trPr>
        <w:tc>
          <w:tcPr>
            <w:tcW w:w="98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18C2" w:rsidRPr="00B46F27" w:rsidRDefault="005B18C2" w:rsidP="002D3825">
            <w:pPr>
              <w:ind w:firstLine="709"/>
              <w:jc w:val="both"/>
              <w:rPr>
                <w:b/>
                <w:i/>
              </w:rPr>
            </w:pPr>
            <w:r w:rsidRPr="00B46F27">
              <w:rPr>
                <w:b/>
                <w:i/>
              </w:rPr>
              <w:t>Объекты культурно-досугового назначения</w:t>
            </w:r>
          </w:p>
        </w:tc>
      </w:tr>
      <w:tr w:rsidR="005B18C2" w:rsidRPr="00B46F27" w:rsidTr="002D3825">
        <w:trPr>
          <w:trHeight w:val="28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C2" w:rsidRPr="00B46F27" w:rsidRDefault="005B18C2" w:rsidP="002D3825">
            <w:pPr>
              <w:ind w:firstLine="709"/>
              <w:jc w:val="both"/>
            </w:pPr>
            <w:r w:rsidRPr="00B46F27"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C2" w:rsidRPr="00B46F27" w:rsidRDefault="005B18C2" w:rsidP="002D3825">
            <w:pPr>
              <w:ind w:firstLine="709"/>
              <w:jc w:val="both"/>
            </w:pPr>
            <w:r w:rsidRPr="00B46F27">
              <w:t>Дома культуры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C2" w:rsidRPr="00B46F27" w:rsidRDefault="005B18C2" w:rsidP="002D3825">
            <w:pPr>
              <w:ind w:firstLine="709"/>
              <w:jc w:val="both"/>
            </w:pPr>
            <w:r w:rsidRPr="00B46F27">
              <w:t>посетит. место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C2" w:rsidRPr="00B46F27" w:rsidRDefault="005B18C2" w:rsidP="002D3825">
            <w:pPr>
              <w:ind w:firstLine="709"/>
              <w:jc w:val="both"/>
            </w:pPr>
            <w:r w:rsidRPr="00B46F27">
              <w:t>340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8C2" w:rsidRPr="00B46F27" w:rsidRDefault="005B18C2" w:rsidP="002D3825">
            <w:pPr>
              <w:ind w:firstLine="709"/>
              <w:jc w:val="both"/>
            </w:pPr>
            <w:r w:rsidRPr="00B46F27">
              <w:t>1150</w:t>
            </w:r>
          </w:p>
        </w:tc>
      </w:tr>
      <w:tr w:rsidR="005B18C2" w:rsidRPr="00B46F27" w:rsidTr="002D3825">
        <w:trPr>
          <w:trHeight w:val="3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C2" w:rsidRPr="00B46F27" w:rsidRDefault="005B18C2" w:rsidP="002D3825">
            <w:pPr>
              <w:ind w:firstLine="709"/>
              <w:jc w:val="both"/>
            </w:pPr>
            <w:r w:rsidRPr="00B46F27"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C2" w:rsidRPr="00B46F27" w:rsidRDefault="005B18C2" w:rsidP="002D3825">
            <w:pPr>
              <w:ind w:firstLine="709"/>
              <w:jc w:val="both"/>
            </w:pPr>
            <w:r w:rsidRPr="00B46F27">
              <w:t>Библиотеки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C2" w:rsidRPr="00B46F27" w:rsidRDefault="005B18C2" w:rsidP="002D3825">
            <w:pPr>
              <w:ind w:firstLine="709"/>
              <w:jc w:val="both"/>
            </w:pPr>
            <w:r w:rsidRPr="00B46F27">
              <w:t>тыс. ед. хранения/чит. место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C2" w:rsidRPr="00B46F27" w:rsidRDefault="005B18C2" w:rsidP="002D3825">
            <w:pPr>
              <w:ind w:firstLine="709"/>
              <w:jc w:val="both"/>
            </w:pPr>
            <w:r w:rsidRPr="00B46F27">
              <w:t>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8C2" w:rsidRPr="00B46F27" w:rsidRDefault="005B18C2" w:rsidP="002D3825">
            <w:pPr>
              <w:ind w:firstLine="709"/>
              <w:jc w:val="both"/>
            </w:pPr>
            <w:r w:rsidRPr="00B46F27">
              <w:t>69</w:t>
            </w:r>
          </w:p>
        </w:tc>
      </w:tr>
    </w:tbl>
    <w:p w:rsidR="005B18C2" w:rsidRPr="00B46F27" w:rsidRDefault="005B18C2" w:rsidP="00B46F27">
      <w:pPr>
        <w:pStyle w:val="11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8C2" w:rsidRPr="00B46F27" w:rsidRDefault="005B18C2" w:rsidP="00B46F27">
      <w:pPr>
        <w:pStyle w:val="Standard"/>
        <w:spacing w:after="120" w:line="360" w:lineRule="auto"/>
        <w:ind w:firstLine="709"/>
        <w:jc w:val="both"/>
        <w:rPr>
          <w:b/>
        </w:rPr>
      </w:pPr>
      <w:r w:rsidRPr="00B46F27">
        <w:rPr>
          <w:b/>
        </w:rPr>
        <w:t>6 МЕХАНИЗМ РЕАЛИЗАЦИИ ПРОГРАММЫ</w:t>
      </w:r>
    </w:p>
    <w:p w:rsidR="005B18C2" w:rsidRPr="00B46F27" w:rsidRDefault="005B18C2" w:rsidP="00B46F27">
      <w:pPr>
        <w:pStyle w:val="Standard"/>
        <w:spacing w:line="360" w:lineRule="auto"/>
        <w:ind w:firstLine="709"/>
        <w:jc w:val="both"/>
        <w:rPr>
          <w:b/>
        </w:rPr>
      </w:pPr>
      <w:r w:rsidRPr="00B46F27">
        <w:rPr>
          <w:b/>
          <w:bCs/>
        </w:rPr>
        <w:t>6.1 Ответственные за реализацию Программы</w:t>
      </w:r>
    </w:p>
    <w:p w:rsidR="005B18C2" w:rsidRPr="00B46F27" w:rsidRDefault="005B18C2" w:rsidP="002D3825">
      <w:pPr>
        <w:autoSpaceDE w:val="0"/>
        <w:autoSpaceDN w:val="0"/>
        <w:adjustRightInd w:val="0"/>
        <w:ind w:firstLine="709"/>
        <w:jc w:val="both"/>
        <w:rPr>
          <w:rFonts w:eastAsia="F1"/>
        </w:rPr>
      </w:pPr>
      <w:r w:rsidRPr="00B46F27">
        <w:rPr>
          <w:rFonts w:eastAsia="F1"/>
        </w:rPr>
        <w:tab/>
        <w:t>Система управления Программой и контроль над ходом ее выполнения определяется в соответствии с требованиями, определенными действующим законодательством.</w:t>
      </w:r>
    </w:p>
    <w:p w:rsidR="005B18C2" w:rsidRPr="00B46F27" w:rsidRDefault="005B18C2" w:rsidP="002D3825">
      <w:pPr>
        <w:autoSpaceDE w:val="0"/>
        <w:autoSpaceDN w:val="0"/>
        <w:adjustRightInd w:val="0"/>
        <w:ind w:firstLine="709"/>
        <w:jc w:val="both"/>
        <w:rPr>
          <w:rFonts w:eastAsia="F1"/>
        </w:rPr>
      </w:pPr>
      <w:r w:rsidRPr="00B46F27">
        <w:rPr>
          <w:rFonts w:eastAsia="F1"/>
        </w:rPr>
        <w:tab/>
        <w:t>Механизм реализации Программы базируется на принципах четкого разграничения полномочий и ответственности всех исполнителей программы.</w:t>
      </w:r>
    </w:p>
    <w:p w:rsidR="005B18C2" w:rsidRPr="00B46F27" w:rsidRDefault="005B18C2" w:rsidP="002D3825">
      <w:pPr>
        <w:autoSpaceDE w:val="0"/>
        <w:autoSpaceDN w:val="0"/>
        <w:adjustRightInd w:val="0"/>
        <w:ind w:firstLine="709"/>
        <w:jc w:val="both"/>
        <w:rPr>
          <w:rFonts w:eastAsia="F1"/>
        </w:rPr>
      </w:pPr>
      <w:r w:rsidRPr="00B46F27">
        <w:rPr>
          <w:rFonts w:eastAsia="F1"/>
        </w:rPr>
        <w:tab/>
        <w:t xml:space="preserve">Управление реализацией Программы осуществляет заказчик – </w:t>
      </w:r>
      <w:r w:rsidRPr="00B46F27">
        <w:t xml:space="preserve">Администрации сельского поселения Черновский  муниципального района Волжский Самарской области. </w:t>
      </w:r>
      <w:r w:rsidRPr="00B46F27">
        <w:rPr>
          <w:rFonts w:eastAsia="F1"/>
        </w:rPr>
        <w:t>Координатором реализации Программы является Администрация сельского поселения Черновский, которая осуществляет текущее управление программой, мониторинг и подготовку ежегодного отчета об исполнении Программы.</w:t>
      </w:r>
    </w:p>
    <w:p w:rsidR="005B18C2" w:rsidRPr="00B46F27" w:rsidRDefault="005B18C2" w:rsidP="002D3825">
      <w:pPr>
        <w:autoSpaceDE w:val="0"/>
        <w:autoSpaceDN w:val="0"/>
        <w:adjustRightInd w:val="0"/>
        <w:ind w:firstLine="709"/>
        <w:jc w:val="both"/>
        <w:rPr>
          <w:rFonts w:eastAsia="F1"/>
        </w:rPr>
      </w:pPr>
      <w:r w:rsidRPr="00B46F27">
        <w:rPr>
          <w:rFonts w:eastAsia="F1"/>
        </w:rPr>
        <w:tab/>
        <w:t>Координатор Программы является ответственным за реализацию Программы.</w:t>
      </w:r>
    </w:p>
    <w:p w:rsidR="005B18C2" w:rsidRPr="00B46F27" w:rsidRDefault="005B18C2" w:rsidP="002D3825">
      <w:pPr>
        <w:autoSpaceDE w:val="0"/>
        <w:autoSpaceDN w:val="0"/>
        <w:adjustRightInd w:val="0"/>
        <w:ind w:firstLine="709"/>
        <w:jc w:val="both"/>
        <w:rPr>
          <w:rFonts w:eastAsia="F1"/>
        </w:rPr>
      </w:pPr>
    </w:p>
    <w:p w:rsidR="005B18C2" w:rsidRPr="00B46F27" w:rsidRDefault="005B18C2" w:rsidP="002D382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46F27">
        <w:rPr>
          <w:b/>
          <w:bCs/>
        </w:rPr>
        <w:t>6.2 План-график работ по реализации Программы</w:t>
      </w:r>
    </w:p>
    <w:p w:rsidR="005B18C2" w:rsidRPr="00B46F27" w:rsidRDefault="005B18C2" w:rsidP="002D3825">
      <w:pPr>
        <w:autoSpaceDE w:val="0"/>
        <w:autoSpaceDN w:val="0"/>
        <w:adjustRightInd w:val="0"/>
        <w:ind w:firstLine="709"/>
        <w:jc w:val="both"/>
        <w:rPr>
          <w:rFonts w:eastAsia="F1"/>
        </w:rPr>
      </w:pPr>
      <w:r w:rsidRPr="00B46F27">
        <w:rPr>
          <w:rFonts w:eastAsia="F1"/>
        </w:rPr>
        <w:tab/>
        <w:t>Сроки реализации инвестиционных проектов, включенных в Программу, должны соответствовать срокам, определенным в Программах инвестиционных проектов.</w:t>
      </w:r>
    </w:p>
    <w:p w:rsidR="005B18C2" w:rsidRPr="00B46F27" w:rsidRDefault="005B18C2" w:rsidP="002D3825">
      <w:pPr>
        <w:autoSpaceDE w:val="0"/>
        <w:autoSpaceDN w:val="0"/>
        <w:adjustRightInd w:val="0"/>
        <w:ind w:firstLine="709"/>
        <w:jc w:val="both"/>
        <w:rPr>
          <w:rFonts w:eastAsia="F1"/>
        </w:rPr>
      </w:pPr>
      <w:r w:rsidRPr="00B46F27">
        <w:rPr>
          <w:rFonts w:eastAsia="F1"/>
        </w:rPr>
        <w:tab/>
        <w:t>Реализация программы осуществляется на расчетный срок до 2033 года.</w:t>
      </w:r>
    </w:p>
    <w:p w:rsidR="005B18C2" w:rsidRPr="00B46F27" w:rsidRDefault="005B18C2" w:rsidP="00B46F2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  <w:sectPr w:rsidR="005B18C2" w:rsidRPr="00B46F27" w:rsidSect="00765A06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5B18C2" w:rsidRPr="00B46F27" w:rsidRDefault="005B18C2" w:rsidP="00B46F2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B46F27">
        <w:rPr>
          <w:b/>
          <w:bCs/>
        </w:rPr>
        <w:t>6.3 Порядок предоставления отчетности по выполнению Программы</w:t>
      </w:r>
    </w:p>
    <w:p w:rsidR="005B18C2" w:rsidRPr="00B46F27" w:rsidRDefault="005B18C2" w:rsidP="002D3825">
      <w:pPr>
        <w:autoSpaceDE w:val="0"/>
        <w:autoSpaceDN w:val="0"/>
        <w:adjustRightInd w:val="0"/>
        <w:ind w:firstLine="709"/>
        <w:jc w:val="both"/>
        <w:rPr>
          <w:rFonts w:eastAsia="F1"/>
        </w:rPr>
      </w:pPr>
      <w:r w:rsidRPr="00B46F27">
        <w:rPr>
          <w:rFonts w:eastAsia="F1"/>
        </w:rPr>
        <w:tab/>
        <w:t>Предоставление отчетности по выполнению мероприятий Программы осуществляется в рамках мониторинга.</w:t>
      </w:r>
    </w:p>
    <w:p w:rsidR="005B18C2" w:rsidRPr="00B46F27" w:rsidRDefault="005B18C2" w:rsidP="002D3825">
      <w:pPr>
        <w:autoSpaceDE w:val="0"/>
        <w:autoSpaceDN w:val="0"/>
        <w:adjustRightInd w:val="0"/>
        <w:ind w:firstLine="709"/>
        <w:jc w:val="both"/>
        <w:rPr>
          <w:rFonts w:eastAsia="F1"/>
        </w:rPr>
      </w:pPr>
      <w:r w:rsidRPr="00B46F27">
        <w:rPr>
          <w:rFonts w:eastAsia="F1"/>
        </w:rPr>
        <w:tab/>
        <w:t>Целью мониторинга Программы сельского поселения Черновский является регулярный контроль ситуации в сфере социальной инфраструктуры, а также анализ выполнения мероприятий по модернизации и развитию объектов социальной инфраструктуры, предусмотренных Программой.</w:t>
      </w:r>
    </w:p>
    <w:p w:rsidR="005B18C2" w:rsidRPr="00B46F27" w:rsidRDefault="005B18C2" w:rsidP="002D3825">
      <w:pPr>
        <w:autoSpaceDE w:val="0"/>
        <w:autoSpaceDN w:val="0"/>
        <w:adjustRightInd w:val="0"/>
        <w:ind w:firstLine="709"/>
        <w:jc w:val="both"/>
        <w:rPr>
          <w:rFonts w:eastAsia="F1"/>
        </w:rPr>
      </w:pPr>
      <w:r w:rsidRPr="00B46F27">
        <w:rPr>
          <w:rFonts w:eastAsia="F1"/>
        </w:rPr>
        <w:tab/>
        <w:t>Мониторинг Программы комплексного развития социальной инфраструктуры включает следующие этапы:</w:t>
      </w:r>
    </w:p>
    <w:p w:rsidR="005B18C2" w:rsidRPr="00B46F27" w:rsidRDefault="005B18C2" w:rsidP="002D3825">
      <w:pPr>
        <w:autoSpaceDE w:val="0"/>
        <w:autoSpaceDN w:val="0"/>
        <w:adjustRightInd w:val="0"/>
        <w:ind w:firstLine="709"/>
        <w:jc w:val="both"/>
        <w:rPr>
          <w:rFonts w:eastAsia="F1"/>
        </w:rPr>
      </w:pPr>
      <w:r w:rsidRPr="00B46F27">
        <w:rPr>
          <w:rFonts w:eastAsia="F1"/>
        </w:rPr>
        <w:t>1. Периодический сбор информации о результатах выполнения мероприятий Программы, а также информации о состоянии и развитии социальной инфраструктуры сельского поселения.</w:t>
      </w:r>
    </w:p>
    <w:p w:rsidR="005B18C2" w:rsidRPr="00B46F27" w:rsidRDefault="005B18C2" w:rsidP="002D3825">
      <w:pPr>
        <w:autoSpaceDE w:val="0"/>
        <w:autoSpaceDN w:val="0"/>
        <w:adjustRightInd w:val="0"/>
        <w:ind w:firstLine="709"/>
        <w:jc w:val="both"/>
        <w:rPr>
          <w:rFonts w:eastAsia="F1"/>
        </w:rPr>
      </w:pPr>
      <w:r w:rsidRPr="00B46F27">
        <w:rPr>
          <w:rFonts w:eastAsia="F1"/>
        </w:rPr>
        <w:t>2. Анализ данных о результатах планируемых и фактически проводимых преобразований в сфере социальной инфраструктуры.</w:t>
      </w:r>
    </w:p>
    <w:p w:rsidR="005B18C2" w:rsidRPr="00B46F27" w:rsidRDefault="005B18C2" w:rsidP="002D3825">
      <w:pPr>
        <w:autoSpaceDE w:val="0"/>
        <w:autoSpaceDN w:val="0"/>
        <w:adjustRightInd w:val="0"/>
        <w:ind w:firstLine="709"/>
        <w:jc w:val="both"/>
        <w:rPr>
          <w:rFonts w:eastAsia="F1"/>
        </w:rPr>
      </w:pPr>
      <w:r w:rsidRPr="00B46F27">
        <w:rPr>
          <w:rFonts w:eastAsia="F1"/>
        </w:rPr>
        <w:tab/>
        <w:t>Мониторинг Программы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</w:t>
      </w:r>
    </w:p>
    <w:p w:rsidR="005B18C2" w:rsidRPr="00B46F27" w:rsidRDefault="005B18C2" w:rsidP="002D3825">
      <w:pPr>
        <w:autoSpaceDE w:val="0"/>
        <w:autoSpaceDN w:val="0"/>
        <w:adjustRightInd w:val="0"/>
        <w:ind w:firstLine="709"/>
        <w:jc w:val="both"/>
        <w:rPr>
          <w:rFonts w:eastAsia="F1"/>
        </w:rPr>
      </w:pPr>
    </w:p>
    <w:p w:rsidR="005B18C2" w:rsidRPr="00B46F27" w:rsidRDefault="005B18C2" w:rsidP="002D3825">
      <w:pPr>
        <w:autoSpaceDE w:val="0"/>
        <w:autoSpaceDN w:val="0"/>
        <w:adjustRightInd w:val="0"/>
        <w:ind w:firstLine="709"/>
        <w:jc w:val="both"/>
        <w:rPr>
          <w:rFonts w:eastAsia="F1"/>
          <w:b/>
          <w:bCs/>
        </w:rPr>
      </w:pPr>
      <w:r w:rsidRPr="00B46F27">
        <w:rPr>
          <w:rFonts w:eastAsia="F1"/>
          <w:b/>
          <w:bCs/>
        </w:rPr>
        <w:t>6.4 Порядок корректировки Программы</w:t>
      </w:r>
    </w:p>
    <w:p w:rsidR="005B18C2" w:rsidRPr="00B46F27" w:rsidRDefault="005B18C2" w:rsidP="002D3825">
      <w:pPr>
        <w:autoSpaceDE w:val="0"/>
        <w:autoSpaceDN w:val="0"/>
        <w:adjustRightInd w:val="0"/>
        <w:ind w:firstLine="709"/>
        <w:jc w:val="both"/>
        <w:rPr>
          <w:rFonts w:eastAsia="F1"/>
        </w:rPr>
      </w:pPr>
      <w:r w:rsidRPr="00B46F27">
        <w:rPr>
          <w:rFonts w:eastAsia="F1"/>
        </w:rPr>
        <w:tab/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сельского поселения Черновский по итогам ежегодного рассмотрения отчета о ходе реализации Программы или по представлению Главы сельского поселения Черновский . </w:t>
      </w:r>
    </w:p>
    <w:p w:rsidR="005B18C2" w:rsidRPr="00B46F27" w:rsidRDefault="005B18C2" w:rsidP="00B46F2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F1"/>
        </w:rPr>
      </w:pPr>
    </w:p>
    <w:p w:rsidR="005B18C2" w:rsidRPr="00B46F27" w:rsidRDefault="005B18C2" w:rsidP="00B46F2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F1"/>
        </w:rPr>
      </w:pPr>
    </w:p>
    <w:p w:rsidR="005B18C2" w:rsidRPr="00B46F27" w:rsidRDefault="005B18C2" w:rsidP="00B46F2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F1"/>
        </w:rPr>
      </w:pPr>
    </w:p>
    <w:p w:rsidR="005B18C2" w:rsidRPr="00B46F27" w:rsidRDefault="005B18C2" w:rsidP="00B46F2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F1"/>
        </w:rPr>
      </w:pPr>
    </w:p>
    <w:p w:rsidR="005B18C2" w:rsidRPr="00B46F27" w:rsidRDefault="005B18C2" w:rsidP="00B46F2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F1"/>
        </w:rPr>
      </w:pPr>
    </w:p>
    <w:p w:rsidR="005B18C2" w:rsidRPr="00B46F27" w:rsidRDefault="005B18C2" w:rsidP="00B46F2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F1"/>
        </w:rPr>
      </w:pPr>
    </w:p>
    <w:p w:rsidR="005B18C2" w:rsidRPr="00B46F27" w:rsidRDefault="005B18C2" w:rsidP="00B46F27">
      <w:pPr>
        <w:pStyle w:val="af3"/>
        <w:spacing w:after="0" w:line="360" w:lineRule="auto"/>
        <w:ind w:left="0" w:firstLine="709"/>
        <w:jc w:val="both"/>
        <w:rPr>
          <w:b/>
        </w:rPr>
      </w:pPr>
      <w:r w:rsidRPr="00B46F27">
        <w:rPr>
          <w:b/>
        </w:rPr>
        <w:br w:type="page"/>
      </w:r>
    </w:p>
    <w:p w:rsidR="00A77A6E" w:rsidRPr="00B46F27" w:rsidRDefault="002D3825" w:rsidP="002D3825">
      <w:pPr>
        <w:pStyle w:val="11"/>
        <w:numPr>
          <w:ilvl w:val="0"/>
          <w:numId w:val="36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77A6E" w:rsidRPr="00B46F27">
        <w:rPr>
          <w:rFonts w:ascii="Times New Roman" w:hAnsi="Times New Roman" w:cs="Times New Roman"/>
          <w:b/>
          <w:sz w:val="24"/>
          <w:szCs w:val="24"/>
        </w:rPr>
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A77A6E" w:rsidRPr="00B46F27" w:rsidRDefault="00A77A6E" w:rsidP="00B46F27">
      <w:pPr>
        <w:autoSpaceDN w:val="0"/>
        <w:adjustRightInd w:val="0"/>
        <w:ind w:firstLine="709"/>
        <w:jc w:val="both"/>
        <w:outlineLvl w:val="1"/>
      </w:pPr>
      <w:r w:rsidRPr="00B46F27">
        <w:t xml:space="preserve">Программа комплексного развития социальной инфраструктуры сельского поселения </w:t>
      </w:r>
      <w:r w:rsidR="00EC1645" w:rsidRPr="00B46F27">
        <w:t xml:space="preserve">Черновский </w:t>
      </w:r>
      <w:r w:rsidRPr="00B46F27">
        <w:t xml:space="preserve"> му</w:t>
      </w:r>
      <w:r w:rsidR="00000D71" w:rsidRPr="00B46F27">
        <w:t xml:space="preserve">ниципального района </w:t>
      </w:r>
      <w:r w:rsidR="00230D8E" w:rsidRPr="00B46F27">
        <w:t>Волжский</w:t>
      </w:r>
      <w:r w:rsidRPr="00B46F27">
        <w:t xml:space="preserve"> Самарской области на 201</w:t>
      </w:r>
      <w:r w:rsidR="00EC1645" w:rsidRPr="00B46F27">
        <w:t>9</w:t>
      </w:r>
      <w:r w:rsidRPr="00B46F27">
        <w:t>-</w:t>
      </w:r>
      <w:r w:rsidR="00B46F27">
        <w:t>2033</w:t>
      </w:r>
      <w:r w:rsidR="00BC493F" w:rsidRPr="00B46F27">
        <w:t xml:space="preserve"> гг.  направлена на</w:t>
      </w:r>
      <w:r w:rsidRPr="00B46F27">
        <w:t xml:space="preserve">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позволят обеспечить  социально-экономическое развитие, как отдельных населенных пунктов, так и муниципального образования в целом.</w:t>
      </w:r>
    </w:p>
    <w:p w:rsidR="00A77A6E" w:rsidRPr="00B46F27" w:rsidRDefault="00A77A6E" w:rsidP="00B46F27">
      <w:pPr>
        <w:pStyle w:val="a3"/>
        <w:ind w:firstLine="709"/>
        <w:jc w:val="both"/>
      </w:pPr>
      <w:r w:rsidRPr="00B46F27">
        <w:t>Формирование и развитие социальной инфраструктуры зависит от устанавливаемых правил градостроительства, активности граждан в процессе публичных слушаний при принятии органами местного самоуправления (ОМСУ) тех или иных решений по обустройству территории. Приоритетными направлениями управления развитием элементов социальной инфраструктуры являются развитие объектов социальной сферы и сервисной деятельности, улично-дорожной сети и системы информационного обеспечения объективизации принимаемых управленческих решений.</w:t>
      </w:r>
    </w:p>
    <w:p w:rsidR="0090254F" w:rsidRPr="00B46F27" w:rsidRDefault="0090254F" w:rsidP="00B46F27">
      <w:pPr>
        <w:ind w:firstLine="709"/>
        <w:jc w:val="both"/>
      </w:pPr>
    </w:p>
    <w:sectPr w:rsidR="0090254F" w:rsidRPr="00B46F27" w:rsidSect="00D71AB1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9A" w:rsidRDefault="00CB7B9A" w:rsidP="0090254F">
      <w:r>
        <w:separator/>
      </w:r>
    </w:p>
  </w:endnote>
  <w:endnote w:type="continuationSeparator" w:id="0">
    <w:p w:rsidR="00CB7B9A" w:rsidRDefault="00CB7B9A" w:rsidP="0090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9A" w:rsidRDefault="00CB7B9A" w:rsidP="0090254F">
      <w:r>
        <w:separator/>
      </w:r>
    </w:p>
  </w:footnote>
  <w:footnote w:type="continuationSeparator" w:id="0">
    <w:p w:rsidR="00CB7B9A" w:rsidRDefault="00CB7B9A" w:rsidP="0090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711"/>
    <w:multiLevelType w:val="hybridMultilevel"/>
    <w:tmpl w:val="2D3A5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D841F2"/>
    <w:multiLevelType w:val="hybridMultilevel"/>
    <w:tmpl w:val="2F285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3B3CA5"/>
    <w:multiLevelType w:val="hybridMultilevel"/>
    <w:tmpl w:val="1C72A224"/>
    <w:lvl w:ilvl="0" w:tplc="E9E0F0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B6619B"/>
    <w:multiLevelType w:val="multilevel"/>
    <w:tmpl w:val="872AE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D75706B"/>
    <w:multiLevelType w:val="hybridMultilevel"/>
    <w:tmpl w:val="EFAA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17317"/>
    <w:multiLevelType w:val="hybridMultilevel"/>
    <w:tmpl w:val="28909E32"/>
    <w:lvl w:ilvl="0" w:tplc="7242B6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97342"/>
    <w:multiLevelType w:val="hybridMultilevel"/>
    <w:tmpl w:val="18EEAA8C"/>
    <w:lvl w:ilvl="0" w:tplc="D1E6E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88434A"/>
    <w:multiLevelType w:val="hybridMultilevel"/>
    <w:tmpl w:val="78E2FCD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1"/>
        </w:tabs>
        <w:ind w:left="1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1"/>
        </w:tabs>
        <w:ind w:left="2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1"/>
        </w:tabs>
        <w:ind w:left="3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1"/>
        </w:tabs>
        <w:ind w:left="3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</w:abstractNum>
  <w:abstractNum w:abstractNumId="8">
    <w:nsid w:val="34B13AF4"/>
    <w:multiLevelType w:val="hybridMultilevel"/>
    <w:tmpl w:val="0FFCA1A6"/>
    <w:lvl w:ilvl="0" w:tplc="DA8CC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6348F7"/>
    <w:multiLevelType w:val="hybridMultilevel"/>
    <w:tmpl w:val="D29056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C61176B"/>
    <w:multiLevelType w:val="hybridMultilevel"/>
    <w:tmpl w:val="017C6C78"/>
    <w:lvl w:ilvl="0" w:tplc="26C0E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9F466C"/>
    <w:multiLevelType w:val="hybridMultilevel"/>
    <w:tmpl w:val="7AB87136"/>
    <w:lvl w:ilvl="0" w:tplc="6BC4B58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7D6A"/>
    <w:multiLevelType w:val="hybridMultilevel"/>
    <w:tmpl w:val="48EE6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B5E2E"/>
    <w:multiLevelType w:val="hybridMultilevel"/>
    <w:tmpl w:val="B4E2C336"/>
    <w:lvl w:ilvl="0" w:tplc="3500CA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C2F74E7"/>
    <w:multiLevelType w:val="hybridMultilevel"/>
    <w:tmpl w:val="7356288A"/>
    <w:lvl w:ilvl="0" w:tplc="26C0E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125657"/>
    <w:multiLevelType w:val="hybridMultilevel"/>
    <w:tmpl w:val="064ABF0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>
    <w:nsid w:val="52C46905"/>
    <w:multiLevelType w:val="hybridMultilevel"/>
    <w:tmpl w:val="A7E814DE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5303635A"/>
    <w:multiLevelType w:val="hybridMultilevel"/>
    <w:tmpl w:val="5F40A56C"/>
    <w:lvl w:ilvl="0" w:tplc="9496B6D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D2F1D"/>
    <w:multiLevelType w:val="hybridMultilevel"/>
    <w:tmpl w:val="0BF06BF8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9">
    <w:nsid w:val="55AF6FF5"/>
    <w:multiLevelType w:val="hybridMultilevel"/>
    <w:tmpl w:val="BA56E8BA"/>
    <w:lvl w:ilvl="0" w:tplc="00000034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62F2022"/>
    <w:multiLevelType w:val="hybridMultilevel"/>
    <w:tmpl w:val="2D28E2FA"/>
    <w:lvl w:ilvl="0" w:tplc="26C0E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ED5CCE"/>
    <w:multiLevelType w:val="hybridMultilevel"/>
    <w:tmpl w:val="5810E6DC"/>
    <w:lvl w:ilvl="0" w:tplc="31B675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CC3722"/>
    <w:multiLevelType w:val="hybridMultilevel"/>
    <w:tmpl w:val="B2726ED0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2C0B3A"/>
    <w:multiLevelType w:val="hybridMultilevel"/>
    <w:tmpl w:val="4AEE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72EBC"/>
    <w:multiLevelType w:val="hybridMultilevel"/>
    <w:tmpl w:val="5366F4CC"/>
    <w:lvl w:ilvl="0" w:tplc="0000003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50E64"/>
    <w:multiLevelType w:val="hybridMultilevel"/>
    <w:tmpl w:val="ADE26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AD624A"/>
    <w:multiLevelType w:val="hybridMultilevel"/>
    <w:tmpl w:val="7D84B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67050E"/>
    <w:multiLevelType w:val="hybridMultilevel"/>
    <w:tmpl w:val="B594899E"/>
    <w:lvl w:ilvl="0" w:tplc="456C92D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09E2206"/>
    <w:multiLevelType w:val="hybridMultilevel"/>
    <w:tmpl w:val="95A8C12C"/>
    <w:lvl w:ilvl="0" w:tplc="185AAC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708CF"/>
    <w:multiLevelType w:val="hybridMultilevel"/>
    <w:tmpl w:val="CDBA0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5FF76B1"/>
    <w:multiLevelType w:val="hybridMultilevel"/>
    <w:tmpl w:val="DE028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06162"/>
    <w:multiLevelType w:val="hybridMultilevel"/>
    <w:tmpl w:val="D33EA708"/>
    <w:lvl w:ilvl="0" w:tplc="5602F90C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771F429F"/>
    <w:multiLevelType w:val="hybridMultilevel"/>
    <w:tmpl w:val="12E4FC3E"/>
    <w:lvl w:ilvl="0" w:tplc="790E6A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776EE2"/>
    <w:multiLevelType w:val="hybridMultilevel"/>
    <w:tmpl w:val="5FCA2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B678DA"/>
    <w:multiLevelType w:val="hybridMultilevel"/>
    <w:tmpl w:val="2DB28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763591"/>
    <w:multiLevelType w:val="hybridMultilevel"/>
    <w:tmpl w:val="8BC0D8C2"/>
    <w:lvl w:ilvl="0" w:tplc="7242B6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0"/>
  </w:num>
  <w:num w:numId="4">
    <w:abstractNumId w:val="12"/>
  </w:num>
  <w:num w:numId="5">
    <w:abstractNumId w:val="9"/>
  </w:num>
  <w:num w:numId="6">
    <w:abstractNumId w:val="30"/>
  </w:num>
  <w:num w:numId="7">
    <w:abstractNumId w:val="11"/>
  </w:num>
  <w:num w:numId="8">
    <w:abstractNumId w:val="35"/>
  </w:num>
  <w:num w:numId="9">
    <w:abstractNumId w:val="5"/>
  </w:num>
  <w:num w:numId="10">
    <w:abstractNumId w:val="28"/>
  </w:num>
  <w:num w:numId="11">
    <w:abstractNumId w:val="10"/>
  </w:num>
  <w:num w:numId="12">
    <w:abstractNumId w:val="14"/>
  </w:num>
  <w:num w:numId="13">
    <w:abstractNumId w:val="17"/>
  </w:num>
  <w:num w:numId="14">
    <w:abstractNumId w:val="20"/>
  </w:num>
  <w:num w:numId="15">
    <w:abstractNumId w:val="21"/>
  </w:num>
  <w:num w:numId="16">
    <w:abstractNumId w:val="4"/>
  </w:num>
  <w:num w:numId="17">
    <w:abstractNumId w:val="23"/>
  </w:num>
  <w:num w:numId="18">
    <w:abstractNumId w:val="22"/>
  </w:num>
  <w:num w:numId="19">
    <w:abstractNumId w:val="3"/>
  </w:num>
  <w:num w:numId="20">
    <w:abstractNumId w:val="16"/>
  </w:num>
  <w:num w:numId="21">
    <w:abstractNumId w:val="32"/>
  </w:num>
  <w:num w:numId="22">
    <w:abstractNumId w:val="7"/>
  </w:num>
  <w:num w:numId="23">
    <w:abstractNumId w:val="13"/>
  </w:num>
  <w:num w:numId="24">
    <w:abstractNumId w:val="8"/>
  </w:num>
  <w:num w:numId="25">
    <w:abstractNumId w:val="27"/>
  </w:num>
  <w:num w:numId="26">
    <w:abstractNumId w:val="15"/>
  </w:num>
  <w:num w:numId="27">
    <w:abstractNumId w:val="29"/>
  </w:num>
  <w:num w:numId="28">
    <w:abstractNumId w:val="25"/>
  </w:num>
  <w:num w:numId="29">
    <w:abstractNumId w:val="26"/>
  </w:num>
  <w:num w:numId="30">
    <w:abstractNumId w:val="18"/>
  </w:num>
  <w:num w:numId="31">
    <w:abstractNumId w:val="1"/>
  </w:num>
  <w:num w:numId="32">
    <w:abstractNumId w:val="34"/>
  </w:num>
  <w:num w:numId="33">
    <w:abstractNumId w:val="33"/>
  </w:num>
  <w:num w:numId="34">
    <w:abstractNumId w:val="6"/>
  </w:num>
  <w:num w:numId="35">
    <w:abstractNumId w:val="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7E"/>
    <w:rsid w:val="00000D71"/>
    <w:rsid w:val="00003477"/>
    <w:rsid w:val="0001557D"/>
    <w:rsid w:val="000314A4"/>
    <w:rsid w:val="00066C86"/>
    <w:rsid w:val="00091097"/>
    <w:rsid w:val="000A5F4B"/>
    <w:rsid w:val="000D6300"/>
    <w:rsid w:val="000D6324"/>
    <w:rsid w:val="000D7085"/>
    <w:rsid w:val="000F57B4"/>
    <w:rsid w:val="00134C86"/>
    <w:rsid w:val="001400A4"/>
    <w:rsid w:val="00142FAE"/>
    <w:rsid w:val="00192096"/>
    <w:rsid w:val="001940C9"/>
    <w:rsid w:val="001A1C8F"/>
    <w:rsid w:val="001C0E6B"/>
    <w:rsid w:val="001C7A22"/>
    <w:rsid w:val="001D4BA3"/>
    <w:rsid w:val="001E135D"/>
    <w:rsid w:val="001E6D83"/>
    <w:rsid w:val="002025A5"/>
    <w:rsid w:val="00216E85"/>
    <w:rsid w:val="00220255"/>
    <w:rsid w:val="00225BDB"/>
    <w:rsid w:val="00230D8E"/>
    <w:rsid w:val="00231EA5"/>
    <w:rsid w:val="00252F7A"/>
    <w:rsid w:val="00270975"/>
    <w:rsid w:val="0027400D"/>
    <w:rsid w:val="00275B6F"/>
    <w:rsid w:val="00276C02"/>
    <w:rsid w:val="002817CD"/>
    <w:rsid w:val="00287FB0"/>
    <w:rsid w:val="00291359"/>
    <w:rsid w:val="00295AC8"/>
    <w:rsid w:val="002B26D0"/>
    <w:rsid w:val="002C03BB"/>
    <w:rsid w:val="002C5E20"/>
    <w:rsid w:val="002C7BF5"/>
    <w:rsid w:val="002D3825"/>
    <w:rsid w:val="002D5C56"/>
    <w:rsid w:val="002F2C2C"/>
    <w:rsid w:val="002F75EC"/>
    <w:rsid w:val="003214CA"/>
    <w:rsid w:val="00337CEF"/>
    <w:rsid w:val="00347823"/>
    <w:rsid w:val="00351EE1"/>
    <w:rsid w:val="00355529"/>
    <w:rsid w:val="00360B4F"/>
    <w:rsid w:val="00366971"/>
    <w:rsid w:val="003725F4"/>
    <w:rsid w:val="00385CFC"/>
    <w:rsid w:val="00387BF5"/>
    <w:rsid w:val="00393246"/>
    <w:rsid w:val="003A292A"/>
    <w:rsid w:val="003D5153"/>
    <w:rsid w:val="003F005C"/>
    <w:rsid w:val="00423DDD"/>
    <w:rsid w:val="00493E54"/>
    <w:rsid w:val="004A01B4"/>
    <w:rsid w:val="004A558C"/>
    <w:rsid w:val="004B28E0"/>
    <w:rsid w:val="004B6E87"/>
    <w:rsid w:val="004D7D7E"/>
    <w:rsid w:val="004F39F6"/>
    <w:rsid w:val="00516CA2"/>
    <w:rsid w:val="00545546"/>
    <w:rsid w:val="00556B86"/>
    <w:rsid w:val="005657BE"/>
    <w:rsid w:val="00575B0E"/>
    <w:rsid w:val="005863DD"/>
    <w:rsid w:val="00595D9D"/>
    <w:rsid w:val="005B18C2"/>
    <w:rsid w:val="005B4E47"/>
    <w:rsid w:val="005C1B4B"/>
    <w:rsid w:val="005E6816"/>
    <w:rsid w:val="00600433"/>
    <w:rsid w:val="0060609B"/>
    <w:rsid w:val="0061726F"/>
    <w:rsid w:val="00631A24"/>
    <w:rsid w:val="0063207D"/>
    <w:rsid w:val="00650678"/>
    <w:rsid w:val="006768C3"/>
    <w:rsid w:val="006C1445"/>
    <w:rsid w:val="006C2C26"/>
    <w:rsid w:val="006F3C0A"/>
    <w:rsid w:val="007209E4"/>
    <w:rsid w:val="00753F67"/>
    <w:rsid w:val="0076645D"/>
    <w:rsid w:val="00774D20"/>
    <w:rsid w:val="0077639C"/>
    <w:rsid w:val="00786AC9"/>
    <w:rsid w:val="007939BB"/>
    <w:rsid w:val="007A607D"/>
    <w:rsid w:val="007E5FC2"/>
    <w:rsid w:val="00803C1A"/>
    <w:rsid w:val="00806269"/>
    <w:rsid w:val="0082513D"/>
    <w:rsid w:val="00831505"/>
    <w:rsid w:val="00847F7E"/>
    <w:rsid w:val="008517A6"/>
    <w:rsid w:val="00853152"/>
    <w:rsid w:val="008817AC"/>
    <w:rsid w:val="0088264C"/>
    <w:rsid w:val="0089768D"/>
    <w:rsid w:val="008C1822"/>
    <w:rsid w:val="008D289D"/>
    <w:rsid w:val="0090254F"/>
    <w:rsid w:val="00904183"/>
    <w:rsid w:val="00934404"/>
    <w:rsid w:val="009619B1"/>
    <w:rsid w:val="0096643A"/>
    <w:rsid w:val="009821D3"/>
    <w:rsid w:val="00995954"/>
    <w:rsid w:val="009A6D3D"/>
    <w:rsid w:val="009D0F74"/>
    <w:rsid w:val="009D5C78"/>
    <w:rsid w:val="00A5164C"/>
    <w:rsid w:val="00A53A7B"/>
    <w:rsid w:val="00A77A6E"/>
    <w:rsid w:val="00A83FB2"/>
    <w:rsid w:val="00A8587C"/>
    <w:rsid w:val="00A85F6E"/>
    <w:rsid w:val="00A928D6"/>
    <w:rsid w:val="00A936AE"/>
    <w:rsid w:val="00A9456B"/>
    <w:rsid w:val="00AB7064"/>
    <w:rsid w:val="00AD0E76"/>
    <w:rsid w:val="00AD5234"/>
    <w:rsid w:val="00AD7ACB"/>
    <w:rsid w:val="00AE765D"/>
    <w:rsid w:val="00B12368"/>
    <w:rsid w:val="00B16AAB"/>
    <w:rsid w:val="00B25C08"/>
    <w:rsid w:val="00B353B6"/>
    <w:rsid w:val="00B46D57"/>
    <w:rsid w:val="00B46F27"/>
    <w:rsid w:val="00B561BA"/>
    <w:rsid w:val="00B653AB"/>
    <w:rsid w:val="00B661FE"/>
    <w:rsid w:val="00B74799"/>
    <w:rsid w:val="00B81D63"/>
    <w:rsid w:val="00BB2E75"/>
    <w:rsid w:val="00BB6334"/>
    <w:rsid w:val="00BC481D"/>
    <w:rsid w:val="00BC493F"/>
    <w:rsid w:val="00BE34AE"/>
    <w:rsid w:val="00BE4678"/>
    <w:rsid w:val="00C02E04"/>
    <w:rsid w:val="00C22240"/>
    <w:rsid w:val="00C52F7D"/>
    <w:rsid w:val="00C5341D"/>
    <w:rsid w:val="00C560BE"/>
    <w:rsid w:val="00C66467"/>
    <w:rsid w:val="00C83FEC"/>
    <w:rsid w:val="00CB5E65"/>
    <w:rsid w:val="00CB7B9A"/>
    <w:rsid w:val="00CE06C1"/>
    <w:rsid w:val="00CE2A38"/>
    <w:rsid w:val="00CE3DED"/>
    <w:rsid w:val="00D07BBC"/>
    <w:rsid w:val="00D23064"/>
    <w:rsid w:val="00D31015"/>
    <w:rsid w:val="00D54715"/>
    <w:rsid w:val="00D6016A"/>
    <w:rsid w:val="00D613E6"/>
    <w:rsid w:val="00D71AB1"/>
    <w:rsid w:val="00D71AF4"/>
    <w:rsid w:val="00DB1702"/>
    <w:rsid w:val="00DB28E4"/>
    <w:rsid w:val="00DD22E1"/>
    <w:rsid w:val="00DE6F1B"/>
    <w:rsid w:val="00E40645"/>
    <w:rsid w:val="00E418DB"/>
    <w:rsid w:val="00E51688"/>
    <w:rsid w:val="00E67B30"/>
    <w:rsid w:val="00E8045E"/>
    <w:rsid w:val="00EA1A9D"/>
    <w:rsid w:val="00EC1645"/>
    <w:rsid w:val="00EC463B"/>
    <w:rsid w:val="00EE6CEF"/>
    <w:rsid w:val="00EF31BA"/>
    <w:rsid w:val="00EF47CE"/>
    <w:rsid w:val="00F05E90"/>
    <w:rsid w:val="00F112F2"/>
    <w:rsid w:val="00F236C6"/>
    <w:rsid w:val="00F46BCB"/>
    <w:rsid w:val="00F62196"/>
    <w:rsid w:val="00F73BF6"/>
    <w:rsid w:val="00F81CCE"/>
    <w:rsid w:val="00F85091"/>
    <w:rsid w:val="00FA7368"/>
    <w:rsid w:val="00FC146F"/>
    <w:rsid w:val="00FD647D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3DD"/>
    <w:pPr>
      <w:keepNext/>
      <w:outlineLvl w:val="0"/>
    </w:pPr>
    <w:rPr>
      <w:b/>
      <w:szCs w:val="20"/>
      <w:lang w:val="x-none"/>
    </w:rPr>
  </w:style>
  <w:style w:type="paragraph" w:styleId="2">
    <w:name w:val="heading 2"/>
    <w:basedOn w:val="a"/>
    <w:next w:val="a"/>
    <w:link w:val="20"/>
    <w:qFormat/>
    <w:rsid w:val="00EA1A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5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400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3DD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customStyle="1" w:styleId="ConsPlusTitle">
    <w:name w:val="ConsPlusTitle"/>
    <w:rsid w:val="00586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5863D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9025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footnote reference"/>
    <w:uiPriority w:val="99"/>
    <w:unhideWhenUsed/>
    <w:rsid w:val="0090254F"/>
    <w:rPr>
      <w:vertAlign w:val="superscript"/>
    </w:rPr>
  </w:style>
  <w:style w:type="paragraph" w:styleId="21">
    <w:name w:val="Body Text 2"/>
    <w:basedOn w:val="a"/>
    <w:link w:val="22"/>
    <w:rsid w:val="0090254F"/>
    <w:pPr>
      <w:jc w:val="both"/>
    </w:pPr>
    <w:rPr>
      <w:rFonts w:ascii="Arial" w:hAnsi="Arial"/>
      <w:color w:val="FF0000"/>
      <w:lang w:val="x-none" w:eastAsia="en-US"/>
    </w:rPr>
  </w:style>
  <w:style w:type="character" w:customStyle="1" w:styleId="22">
    <w:name w:val="Основной текст 2 Знак"/>
    <w:basedOn w:val="a0"/>
    <w:link w:val="21"/>
    <w:rsid w:val="0090254F"/>
    <w:rPr>
      <w:rFonts w:ascii="Arial" w:eastAsia="Times New Roman" w:hAnsi="Arial" w:cs="Times New Roman"/>
      <w:color w:val="FF0000"/>
      <w:sz w:val="24"/>
      <w:szCs w:val="24"/>
      <w:lang w:val="x-none"/>
    </w:rPr>
  </w:style>
  <w:style w:type="paragraph" w:customStyle="1" w:styleId="23">
    <w:name w:val="Без интервала2"/>
    <w:uiPriority w:val="1"/>
    <w:qFormat/>
    <w:rsid w:val="0090254F"/>
    <w:pPr>
      <w:widowControl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254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02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25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2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90254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0254F"/>
    <w:pPr>
      <w:widowControl w:val="0"/>
      <w:jc w:val="center"/>
    </w:pPr>
    <w:rPr>
      <w:sz w:val="28"/>
      <w:szCs w:val="20"/>
      <w:lang w:val="x-none"/>
    </w:rPr>
  </w:style>
  <w:style w:type="character" w:customStyle="1" w:styleId="a7">
    <w:name w:val="Название Знак"/>
    <w:basedOn w:val="a0"/>
    <w:link w:val="a6"/>
    <w:rsid w:val="0090254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8">
    <w:name w:val="Без интервала Знак"/>
    <w:link w:val="a9"/>
    <w:uiPriority w:val="1"/>
    <w:locked/>
    <w:rsid w:val="0090254F"/>
  </w:style>
  <w:style w:type="paragraph" w:styleId="a9">
    <w:name w:val="No Spacing"/>
    <w:link w:val="a8"/>
    <w:uiPriority w:val="99"/>
    <w:qFormat/>
    <w:rsid w:val="0090254F"/>
    <w:pPr>
      <w:spacing w:after="0" w:line="240" w:lineRule="auto"/>
    </w:pPr>
  </w:style>
  <w:style w:type="character" w:styleId="aa">
    <w:name w:val="Strong"/>
    <w:basedOn w:val="a0"/>
    <w:qFormat/>
    <w:rsid w:val="00F81CCE"/>
    <w:rPr>
      <w:b/>
      <w:bCs/>
    </w:rPr>
  </w:style>
  <w:style w:type="paragraph" w:customStyle="1" w:styleId="11">
    <w:name w:val="Абзац списка1"/>
    <w:basedOn w:val="a"/>
    <w:rsid w:val="00F81C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nhideWhenUsed/>
    <w:rsid w:val="0001557D"/>
    <w:pPr>
      <w:widowControl w:val="0"/>
      <w:spacing w:after="120"/>
      <w:ind w:firstLine="539"/>
      <w:jc w:val="both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rsid w:val="00015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note text"/>
    <w:basedOn w:val="a"/>
    <w:link w:val="ae"/>
    <w:uiPriority w:val="99"/>
    <w:semiHidden/>
    <w:unhideWhenUsed/>
    <w:rsid w:val="005E681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E68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00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f">
    <w:name w:val="Абзац"/>
    <w:basedOn w:val="a"/>
    <w:link w:val="af0"/>
    <w:rsid w:val="001400A4"/>
    <w:pPr>
      <w:spacing w:before="120" w:after="60"/>
      <w:ind w:firstLine="567"/>
      <w:jc w:val="both"/>
    </w:pPr>
  </w:style>
  <w:style w:type="character" w:customStyle="1" w:styleId="af0">
    <w:name w:val="Абзац Знак"/>
    <w:link w:val="af"/>
    <w:locked/>
    <w:rsid w:val="00140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172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726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 Indent"/>
    <w:basedOn w:val="a"/>
    <w:link w:val="af4"/>
    <w:rsid w:val="00B16AA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B16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16AA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rsid w:val="00B16AAB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16AA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rsid w:val="00B16AAB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20">
    <w:name w:val="Заголовок 2 Знак"/>
    <w:basedOn w:val="a0"/>
    <w:link w:val="2"/>
    <w:rsid w:val="00EA1A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111">
    <w:name w:val="Заголовок 11111"/>
    <w:basedOn w:val="1"/>
    <w:link w:val="111110"/>
    <w:qFormat/>
    <w:rsid w:val="00EA1A9D"/>
    <w:pPr>
      <w:keepNext w:val="0"/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Arial" w:hAnsi="Arial"/>
      <w:bCs/>
      <w:kern w:val="32"/>
      <w:szCs w:val="24"/>
      <w:lang w:eastAsia="x-none"/>
    </w:rPr>
  </w:style>
  <w:style w:type="character" w:customStyle="1" w:styleId="111110">
    <w:name w:val="Заголовок 11111 Знак"/>
    <w:link w:val="11111"/>
    <w:rsid w:val="00EA1A9D"/>
    <w:rPr>
      <w:rFonts w:ascii="Arial" w:eastAsia="Times New Roman" w:hAnsi="Arial" w:cs="Times New Roman"/>
      <w:b/>
      <w:bCs/>
      <w:kern w:val="32"/>
      <w:sz w:val="24"/>
      <w:szCs w:val="24"/>
      <w:lang w:val="x-none" w:eastAsia="x-none"/>
    </w:rPr>
  </w:style>
  <w:style w:type="paragraph" w:customStyle="1" w:styleId="Standard">
    <w:name w:val="Standard"/>
    <w:rsid w:val="005B18C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3DD"/>
    <w:pPr>
      <w:keepNext/>
      <w:outlineLvl w:val="0"/>
    </w:pPr>
    <w:rPr>
      <w:b/>
      <w:szCs w:val="20"/>
      <w:lang w:val="x-none"/>
    </w:rPr>
  </w:style>
  <w:style w:type="paragraph" w:styleId="2">
    <w:name w:val="heading 2"/>
    <w:basedOn w:val="a"/>
    <w:next w:val="a"/>
    <w:link w:val="20"/>
    <w:qFormat/>
    <w:rsid w:val="00EA1A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5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400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3DD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customStyle="1" w:styleId="ConsPlusTitle">
    <w:name w:val="ConsPlusTitle"/>
    <w:rsid w:val="00586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5863D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9025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footnote reference"/>
    <w:uiPriority w:val="99"/>
    <w:unhideWhenUsed/>
    <w:rsid w:val="0090254F"/>
    <w:rPr>
      <w:vertAlign w:val="superscript"/>
    </w:rPr>
  </w:style>
  <w:style w:type="paragraph" w:styleId="21">
    <w:name w:val="Body Text 2"/>
    <w:basedOn w:val="a"/>
    <w:link w:val="22"/>
    <w:rsid w:val="0090254F"/>
    <w:pPr>
      <w:jc w:val="both"/>
    </w:pPr>
    <w:rPr>
      <w:rFonts w:ascii="Arial" w:hAnsi="Arial"/>
      <w:color w:val="FF0000"/>
      <w:lang w:val="x-none" w:eastAsia="en-US"/>
    </w:rPr>
  </w:style>
  <w:style w:type="character" w:customStyle="1" w:styleId="22">
    <w:name w:val="Основной текст 2 Знак"/>
    <w:basedOn w:val="a0"/>
    <w:link w:val="21"/>
    <w:rsid w:val="0090254F"/>
    <w:rPr>
      <w:rFonts w:ascii="Arial" w:eastAsia="Times New Roman" w:hAnsi="Arial" w:cs="Times New Roman"/>
      <w:color w:val="FF0000"/>
      <w:sz w:val="24"/>
      <w:szCs w:val="24"/>
      <w:lang w:val="x-none"/>
    </w:rPr>
  </w:style>
  <w:style w:type="paragraph" w:customStyle="1" w:styleId="23">
    <w:name w:val="Без интервала2"/>
    <w:uiPriority w:val="1"/>
    <w:qFormat/>
    <w:rsid w:val="0090254F"/>
    <w:pPr>
      <w:widowControl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254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02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25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2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90254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0254F"/>
    <w:pPr>
      <w:widowControl w:val="0"/>
      <w:jc w:val="center"/>
    </w:pPr>
    <w:rPr>
      <w:sz w:val="28"/>
      <w:szCs w:val="20"/>
      <w:lang w:val="x-none"/>
    </w:rPr>
  </w:style>
  <w:style w:type="character" w:customStyle="1" w:styleId="a7">
    <w:name w:val="Название Знак"/>
    <w:basedOn w:val="a0"/>
    <w:link w:val="a6"/>
    <w:rsid w:val="0090254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8">
    <w:name w:val="Без интервала Знак"/>
    <w:link w:val="a9"/>
    <w:uiPriority w:val="1"/>
    <w:locked/>
    <w:rsid w:val="0090254F"/>
  </w:style>
  <w:style w:type="paragraph" w:styleId="a9">
    <w:name w:val="No Spacing"/>
    <w:link w:val="a8"/>
    <w:uiPriority w:val="99"/>
    <w:qFormat/>
    <w:rsid w:val="0090254F"/>
    <w:pPr>
      <w:spacing w:after="0" w:line="240" w:lineRule="auto"/>
    </w:pPr>
  </w:style>
  <w:style w:type="character" w:styleId="aa">
    <w:name w:val="Strong"/>
    <w:basedOn w:val="a0"/>
    <w:qFormat/>
    <w:rsid w:val="00F81CCE"/>
    <w:rPr>
      <w:b/>
      <w:bCs/>
    </w:rPr>
  </w:style>
  <w:style w:type="paragraph" w:customStyle="1" w:styleId="11">
    <w:name w:val="Абзац списка1"/>
    <w:basedOn w:val="a"/>
    <w:rsid w:val="00F81C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nhideWhenUsed/>
    <w:rsid w:val="0001557D"/>
    <w:pPr>
      <w:widowControl w:val="0"/>
      <w:spacing w:after="120"/>
      <w:ind w:firstLine="539"/>
      <w:jc w:val="both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rsid w:val="00015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note text"/>
    <w:basedOn w:val="a"/>
    <w:link w:val="ae"/>
    <w:uiPriority w:val="99"/>
    <w:semiHidden/>
    <w:unhideWhenUsed/>
    <w:rsid w:val="005E681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E68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00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f">
    <w:name w:val="Абзац"/>
    <w:basedOn w:val="a"/>
    <w:link w:val="af0"/>
    <w:rsid w:val="001400A4"/>
    <w:pPr>
      <w:spacing w:before="120" w:after="60"/>
      <w:ind w:firstLine="567"/>
      <w:jc w:val="both"/>
    </w:pPr>
  </w:style>
  <w:style w:type="character" w:customStyle="1" w:styleId="af0">
    <w:name w:val="Абзац Знак"/>
    <w:link w:val="af"/>
    <w:locked/>
    <w:rsid w:val="00140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172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726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 Indent"/>
    <w:basedOn w:val="a"/>
    <w:link w:val="af4"/>
    <w:rsid w:val="00B16AA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B16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16AA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rsid w:val="00B16AAB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16AA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rsid w:val="00B16AAB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20">
    <w:name w:val="Заголовок 2 Знак"/>
    <w:basedOn w:val="a0"/>
    <w:link w:val="2"/>
    <w:rsid w:val="00EA1A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111">
    <w:name w:val="Заголовок 11111"/>
    <w:basedOn w:val="1"/>
    <w:link w:val="111110"/>
    <w:qFormat/>
    <w:rsid w:val="00EA1A9D"/>
    <w:pPr>
      <w:keepNext w:val="0"/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Arial" w:hAnsi="Arial"/>
      <w:bCs/>
      <w:kern w:val="32"/>
      <w:szCs w:val="24"/>
      <w:lang w:eastAsia="x-none"/>
    </w:rPr>
  </w:style>
  <w:style w:type="character" w:customStyle="1" w:styleId="111110">
    <w:name w:val="Заголовок 11111 Знак"/>
    <w:link w:val="11111"/>
    <w:rsid w:val="00EA1A9D"/>
    <w:rPr>
      <w:rFonts w:ascii="Arial" w:eastAsia="Times New Roman" w:hAnsi="Arial" w:cs="Times New Roman"/>
      <w:b/>
      <w:bCs/>
      <w:kern w:val="32"/>
      <w:sz w:val="24"/>
      <w:szCs w:val="24"/>
      <w:lang w:val="x-none" w:eastAsia="x-none"/>
    </w:rPr>
  </w:style>
  <w:style w:type="paragraph" w:customStyle="1" w:styleId="Standard">
    <w:name w:val="Standard"/>
    <w:rsid w:val="005B18C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B9F4-8FF5-4EB9-A435-7BD81B83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8346</Words>
  <Characters>47576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dellin</cp:lastModifiedBy>
  <cp:revision>2</cp:revision>
  <cp:lastPrinted>2019-01-15T07:54:00Z</cp:lastPrinted>
  <dcterms:created xsi:type="dcterms:W3CDTF">2019-01-16T09:36:00Z</dcterms:created>
  <dcterms:modified xsi:type="dcterms:W3CDTF">2019-01-16T09:36:00Z</dcterms:modified>
</cp:coreProperties>
</file>