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2" w:rsidRPr="00C45F06" w:rsidRDefault="003174A2" w:rsidP="003174A2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 xml:space="preserve">               </w:t>
      </w:r>
      <w:r w:rsidRPr="00C45F06">
        <w:rPr>
          <w:rFonts w:ascii="Times New Roman" w:eastAsia="Calibri" w:hAnsi="Times New Roman" w:cs="Times New Roman"/>
          <w:noProof/>
          <w:lang w:eastAsia="ru-RU"/>
        </w:rPr>
        <w:t xml:space="preserve">      </w:t>
      </w:r>
      <w:r w:rsidRPr="00C45F0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42950" cy="638175"/>
            <wp:effectExtent l="19050" t="0" r="0" b="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6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A2" w:rsidRPr="00C45F06" w:rsidRDefault="003174A2" w:rsidP="003174A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174A2" w:rsidRPr="00C45F06" w:rsidRDefault="003174A2" w:rsidP="003174A2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АДМИНИСТРАЦИЯ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                                                          </w:t>
      </w:r>
    </w:p>
    <w:p w:rsidR="003174A2" w:rsidRPr="00C45F06" w:rsidRDefault="003174A2" w:rsidP="003174A2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ГОРОДСКОГО ПОСЕЛЕНИЯ ОСИНКИ           </w:t>
      </w:r>
    </w:p>
    <w:p w:rsidR="003174A2" w:rsidRPr="00C45F06" w:rsidRDefault="003174A2" w:rsidP="003174A2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sz w:val="22"/>
          <w:szCs w:val="22"/>
          <w:lang w:val="ru-RU"/>
        </w:rPr>
        <w:t>муниципального района Безенчукский</w:t>
      </w:r>
    </w:p>
    <w:p w:rsidR="003174A2" w:rsidRPr="00C45F06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</w:t>
      </w:r>
      <w:r w:rsidRPr="00C45F06">
        <w:rPr>
          <w:rFonts w:eastAsia="Times New Roman CYR" w:cs="Times New Roman"/>
          <w:sz w:val="22"/>
          <w:szCs w:val="22"/>
          <w:lang w:val="ru-RU"/>
        </w:rPr>
        <w:t>Самарской области</w:t>
      </w:r>
    </w:p>
    <w:p w:rsidR="003174A2" w:rsidRPr="00C45F06" w:rsidRDefault="003174A2" w:rsidP="003174A2">
      <w:pPr>
        <w:pStyle w:val="Standard"/>
        <w:autoSpaceDE w:val="0"/>
        <w:spacing w:line="288" w:lineRule="atLeast"/>
        <w:rPr>
          <w:rFonts w:eastAsia="Times New Roman" w:cs="Times New Roman"/>
          <w:sz w:val="22"/>
          <w:szCs w:val="22"/>
          <w:lang w:val="ru-RU"/>
        </w:rPr>
      </w:pPr>
      <w:r w:rsidRPr="00C45F06">
        <w:rPr>
          <w:rFonts w:eastAsia="Times New Roman CYR" w:cs="Times New Roman"/>
          <w:sz w:val="22"/>
          <w:szCs w:val="22"/>
          <w:lang w:val="ru-RU"/>
        </w:rPr>
        <w:t xml:space="preserve">       </w:t>
      </w:r>
      <w:r>
        <w:rPr>
          <w:rFonts w:eastAsia="Times New Roman CYR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>ПОСТАНОВЛЕНИЕ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</w:t>
      </w:r>
      <w:r>
        <w:rPr>
          <w:rFonts w:eastAsia="Times New Roman" w:cs="Times New Roman"/>
          <w:sz w:val="22"/>
          <w:szCs w:val="22"/>
          <w:lang w:val="ru-RU"/>
        </w:rPr>
        <w:t xml:space="preserve">       (</w:t>
      </w:r>
      <w:r w:rsidRPr="00735FFB">
        <w:rPr>
          <w:rFonts w:eastAsiaTheme="minorEastAsia" w:cs="Times New Roman"/>
          <w:b/>
          <w:bCs/>
          <w:sz w:val="28"/>
          <w:szCs w:val="28"/>
          <w:lang w:val="ru-RU" w:eastAsia="ru-RU"/>
        </w:rPr>
        <w:t>Проект</w:t>
      </w:r>
      <w:r>
        <w:rPr>
          <w:rFonts w:eastAsiaTheme="minorEastAsia" w:cs="Times New Roman"/>
          <w:b/>
          <w:bCs/>
          <w:sz w:val="28"/>
          <w:szCs w:val="28"/>
          <w:lang w:val="ru-RU" w:eastAsia="ru-RU"/>
        </w:rPr>
        <w:t>)</w:t>
      </w:r>
      <w:r w:rsidRPr="00DC158B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3174A2" w:rsidRPr="00C45F06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от </w:t>
      </w:r>
      <w:r w:rsidRPr="00C45F06">
        <w:rPr>
          <w:rFonts w:eastAsia="Times New Roman" w:cs="Times New Roman"/>
          <w:b/>
          <w:sz w:val="22"/>
          <w:szCs w:val="22"/>
          <w:u w:val="single"/>
          <w:lang w:val="ru-RU"/>
        </w:rPr>
        <w:t>____________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>№</w:t>
      </w:r>
      <w:r w:rsidRPr="00C45F06">
        <w:rPr>
          <w:rFonts w:eastAsia="Times New Roman CYR" w:cs="Times New Roman"/>
          <w:b/>
          <w:sz w:val="22"/>
          <w:szCs w:val="22"/>
          <w:u w:val="single"/>
          <w:lang w:val="ru-RU"/>
        </w:rPr>
        <w:t xml:space="preserve">______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</w:t>
      </w:r>
    </w:p>
    <w:p w:rsidR="003174A2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 CYR" w:cs="Times New Roman"/>
          <w:b/>
          <w:sz w:val="22"/>
          <w:szCs w:val="22"/>
          <w:lang w:val="ru-RU"/>
        </w:rPr>
        <w:t xml:space="preserve">          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п.г.т. Осинки</w:t>
      </w:r>
    </w:p>
    <w:p w:rsidR="003174A2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</w:p>
    <w:p w:rsidR="003174A2" w:rsidRDefault="003174A2" w:rsidP="003174A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 муниципального района Безенчукский</w:t>
      </w: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normal0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                                                 ПОСТАНОВЛЯЮ: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1. Утвердить административный </w:t>
      </w:r>
      <w:hyperlink r:id="rId12" w:anchor="P33" w:history="1">
        <w:r>
          <w:rPr>
            <w:rStyle w:val="ab"/>
            <w:sz w:val="26"/>
            <w:szCs w:val="26"/>
          </w:rPr>
          <w:t>регламент</w:t>
        </w:r>
      </w:hyperlink>
      <w:r>
        <w:rPr>
          <w:color w:val="333333"/>
          <w:sz w:val="26"/>
          <w:szCs w:val="26"/>
        </w:rPr>
        <w:t> 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согласно приложению к настоящему Постановлению.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2.  Признать утратившим силу </w:t>
      </w:r>
      <w:r>
        <w:rPr>
          <w:color w:val="000000"/>
          <w:sz w:val="26"/>
          <w:szCs w:val="26"/>
        </w:rPr>
        <w:t>Постановление от  19.11.2018  года № 153 «Об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2. Опубликовать настоящее Постановление в газете «Вестник городского поселения Осинки» и разместить на официальном сайте Администрации городского поселения Осинки в сети Интернет.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3. Контроль за исполнением настоящего Постановления оставляю за собой.</w:t>
      </w:r>
    </w:p>
    <w:p w:rsidR="003174A2" w:rsidRDefault="003174A2" w:rsidP="003174A2">
      <w:pPr>
        <w:pStyle w:val="consplusnormal0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174A2" w:rsidRPr="005449CE" w:rsidRDefault="003174A2" w:rsidP="003174A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                                                   С.В. Бузуев</w:t>
      </w:r>
    </w:p>
    <w:p w:rsidR="004711CD" w:rsidRPr="007F41B5" w:rsidRDefault="004711CD" w:rsidP="004711C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11CD" w:rsidRPr="007F41B5" w:rsidRDefault="004711CD" w:rsidP="004711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11CD" w:rsidRPr="007F41B5" w:rsidRDefault="004711CD" w:rsidP="004711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F41B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F97A66" w:rsidRDefault="00F97A66" w:rsidP="00F97A6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A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97A66">
        <w:rPr>
          <w:rFonts w:ascii="Times New Roman" w:hAnsi="Times New Roman" w:cs="Times New Roman"/>
          <w:sz w:val="24"/>
          <w:szCs w:val="24"/>
        </w:rPr>
        <w:t xml:space="preserve"> от </w:t>
      </w:r>
      <w:r w:rsidR="004711CD" w:rsidRPr="00F97A66">
        <w:rPr>
          <w:rFonts w:ascii="Times New Roman" w:hAnsi="Times New Roman" w:cs="Times New Roman"/>
          <w:sz w:val="24"/>
          <w:szCs w:val="24"/>
        </w:rPr>
        <w:t>«</w:t>
      </w:r>
      <w:r w:rsidRPr="00F97A66">
        <w:rPr>
          <w:rFonts w:ascii="Times New Roman" w:hAnsi="Times New Roman" w:cs="Times New Roman"/>
          <w:sz w:val="24"/>
          <w:szCs w:val="24"/>
        </w:rPr>
        <w:t xml:space="preserve">    </w:t>
      </w:r>
      <w:r w:rsidR="004711CD" w:rsidRPr="00F97A66">
        <w:rPr>
          <w:rFonts w:ascii="Times New Roman" w:hAnsi="Times New Roman" w:cs="Times New Roman"/>
          <w:sz w:val="24"/>
          <w:szCs w:val="24"/>
        </w:rPr>
        <w:t>»</w:t>
      </w:r>
      <w:r w:rsidRPr="00F97A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="004711CD" w:rsidRPr="00F97A66">
        <w:rPr>
          <w:rFonts w:ascii="Times New Roman" w:hAnsi="Times New Roman" w:cs="Times New Roman"/>
          <w:sz w:val="24"/>
          <w:szCs w:val="24"/>
        </w:rPr>
        <w:t xml:space="preserve"> №</w:t>
      </w:r>
      <w:r w:rsidRPr="00F97A66">
        <w:rPr>
          <w:rFonts w:ascii="Times New Roman" w:hAnsi="Times New Roman" w:cs="Times New Roman"/>
          <w:sz w:val="24"/>
          <w:szCs w:val="24"/>
        </w:rPr>
        <w:t xml:space="preserve">    </w:t>
      </w:r>
      <w:r w:rsidR="004711CD" w:rsidRPr="00F9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CD" w:rsidRPr="00F97A66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49CE">
        <w:rPr>
          <w:rFonts w:ascii="Times New Roman" w:hAnsi="Times New Roman" w:cs="Times New Roman"/>
          <w:sz w:val="28"/>
          <w:szCs w:val="28"/>
        </w:rPr>
        <w:t>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СТРОИТЕЛЬСТВА"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и </w:t>
      </w:r>
      <w:r w:rsidRPr="00063D58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</w:t>
      </w:r>
      <w:r w:rsidRPr="00063D58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(далее - МФЦ).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9CE">
        <w:rPr>
          <w:rFonts w:ascii="Times New Roman" w:hAnsi="Times New Roman" w:cs="Times New Roman"/>
          <w:sz w:val="28"/>
          <w:szCs w:val="28"/>
        </w:rPr>
        <w:t xml:space="preserve">. </w:t>
      </w:r>
      <w:r w:rsidRPr="004711CD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Самарская область, Безенчукский район, с. Осинки, ул. 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Pr="004711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понедельник - пятница - с 8.00 до 17.00; перерыв на обед с 12.00 до 13.00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Справочный телефон администрации:  8 (846 </w:t>
      </w:r>
      <w:r w:rsidR="00A13FAF">
        <w:rPr>
          <w:rFonts w:ascii="Times New Roman" w:hAnsi="Times New Roman" w:cs="Times New Roman"/>
          <w:sz w:val="28"/>
          <w:szCs w:val="28"/>
        </w:rPr>
        <w:t>76</w:t>
      </w:r>
      <w:r w:rsidRPr="004711CD">
        <w:rPr>
          <w:rFonts w:ascii="Times New Roman" w:hAnsi="Times New Roman" w:cs="Times New Roman"/>
          <w:sz w:val="28"/>
          <w:szCs w:val="28"/>
        </w:rPr>
        <w:t xml:space="preserve">) </w:t>
      </w:r>
      <w:r w:rsidR="00A13FAF">
        <w:rPr>
          <w:rFonts w:ascii="Times New Roman" w:hAnsi="Times New Roman" w:cs="Times New Roman"/>
          <w:sz w:val="28"/>
          <w:szCs w:val="28"/>
        </w:rPr>
        <w:t>56076</w:t>
      </w:r>
      <w:r w:rsidRPr="004711CD">
        <w:rPr>
          <w:rFonts w:ascii="Times New Roman" w:hAnsi="Times New Roman" w:cs="Times New Roman"/>
          <w:sz w:val="28"/>
          <w:szCs w:val="28"/>
        </w:rPr>
        <w:t>.</w:t>
      </w:r>
    </w:p>
    <w:p w:rsidR="004711CD" w:rsidRPr="00231031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bookmarkStart w:id="1" w:name="P65"/>
      <w:bookmarkEnd w:id="1"/>
      <w:r w:rsidR="008E6C60" w:rsidRPr="00C6011C">
        <w:rPr>
          <w:rFonts w:ascii="Times New Roman" w:hAnsi="Times New Roman"/>
          <w:sz w:val="28"/>
          <w:szCs w:val="28"/>
        </w:rPr>
        <w:t>gp-osinki@yandex.ru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3D58">
        <w:rPr>
          <w:rFonts w:ascii="Times New Roman" w:hAnsi="Times New Roman" w:cs="Times New Roman"/>
          <w:sz w:val="28"/>
          <w:szCs w:val="28"/>
        </w:rPr>
        <w:t>.2. Местонахождение МФЦ:  446250, Самарская область,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 xml:space="preserve">Безенчукский район, пгт. Безенчук, ул. Нефтников, д.11. 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понедельник–среда: 8.00 – 18.00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четверг: 8.00 – 20.00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пятница: 8.00 – 17.00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суббота: 08.00 – 14.00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Справочные телефоны МФЦ:  8(84676) 2-41-41.</w:t>
      </w:r>
      <w:r w:rsidRPr="00063D58"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Адрес электронной почты МФЦ:  bezenchukmfc@yandex.ru.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671133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9CE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5449CE">
        <w:rPr>
          <w:rFonts w:ascii="Times New Roman" w:hAnsi="Times New Roman" w:cs="Times New Roman"/>
          <w:sz w:val="28"/>
          <w:szCs w:val="28"/>
        </w:rPr>
        <w:t xml:space="preserve">1.3.10. На стендах в местах предоставления муниципальной услуги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размещаются следующие информационные материалы: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1.3.12. На Едином портале государственных и муниципальных услуг и Региональном портале размещается информация: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и выдачи результатов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органы местного самоуправления (их структурные подразделения).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</w:t>
      </w:r>
      <w:r w:rsidRPr="003965C8">
        <w:rPr>
          <w:rFonts w:ascii="Times New Roman" w:hAnsi="Times New Roman" w:cs="Times New Roman"/>
          <w:sz w:val="28"/>
          <w:szCs w:val="28"/>
        </w:rPr>
        <w:t>, не превышающий 30 дней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3965C8">
        <w:rPr>
          <w:rFonts w:ascii="Times New Roman" w:hAnsi="Times New Roman" w:cs="Times New Roman"/>
          <w:sz w:val="28"/>
          <w:szCs w:val="28"/>
        </w:rPr>
        <w:t xml:space="preserve">и </w:t>
      </w:r>
      <w:r w:rsidRPr="005449C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 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F6244">
        <w:rPr>
          <w:rFonts w:ascii="Times New Roman" w:hAnsi="Times New Roman" w:cs="Times New Roman"/>
          <w:sz w:val="28"/>
          <w:szCs w:val="28"/>
        </w:rPr>
        <w:t xml:space="preserve">определяется Главой </w:t>
      </w:r>
      <w:r w:rsidRPr="00AF62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62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Pr="00AF6244">
        <w:rPr>
          <w:rFonts w:ascii="Times New Roman" w:hAnsi="Times New Roman" w:cs="Times New Roman"/>
          <w:sz w:val="28"/>
          <w:szCs w:val="28"/>
        </w:rPr>
        <w:t xml:space="preserve">, утвержденных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Pr="0077592C">
        <w:rPr>
          <w:rFonts w:ascii="Times New Roman" w:hAnsi="Times New Roman" w:cs="Times New Roman"/>
          <w:sz w:val="28"/>
          <w:szCs w:val="28"/>
        </w:rPr>
        <w:t xml:space="preserve"> № </w:t>
      </w:r>
      <w:r w:rsidR="000E5AD5">
        <w:rPr>
          <w:rFonts w:ascii="Times New Roman" w:hAnsi="Times New Roman" w:cs="Times New Roman"/>
          <w:sz w:val="28"/>
          <w:szCs w:val="28"/>
        </w:rPr>
        <w:t xml:space="preserve">134/45 </w:t>
      </w:r>
      <w:r w:rsidR="001F092E">
        <w:rPr>
          <w:rFonts w:ascii="Times New Roman" w:hAnsi="Times New Roman" w:cs="Times New Roman"/>
          <w:sz w:val="28"/>
          <w:szCs w:val="28"/>
        </w:rPr>
        <w:t>07.06.2018</w:t>
      </w:r>
      <w:r w:rsidRPr="00AF6244">
        <w:rPr>
          <w:rFonts w:ascii="Times New Roman" w:hAnsi="Times New Roman" w:cs="Times New Roman"/>
          <w:sz w:val="28"/>
          <w:szCs w:val="28"/>
        </w:rPr>
        <w:t xml:space="preserve"> года, с учетом положений </w:t>
      </w:r>
      <w:hyperlink r:id="rId13" w:history="1">
        <w:r w:rsidRPr="00AF624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AF62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3965C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65C8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3965C8"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исчисляется </w:t>
      </w:r>
      <w:r w:rsidRPr="001F092E">
        <w:rPr>
          <w:rFonts w:ascii="Times New Roman" w:hAnsi="Times New Roman" w:cs="Times New Roman"/>
          <w:sz w:val="28"/>
          <w:szCs w:val="28"/>
        </w:rPr>
        <w:t>согласно Правил землепользования и застройки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Осинки, утвержденных, Решением</w:t>
      </w:r>
      <w:r w:rsidRPr="00AF6244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="001F092E">
        <w:rPr>
          <w:rFonts w:ascii="Times New Roman" w:hAnsi="Times New Roman" w:cs="Times New Roman"/>
          <w:sz w:val="28"/>
          <w:szCs w:val="28"/>
        </w:rPr>
        <w:t xml:space="preserve"> № </w:t>
      </w:r>
      <w:r w:rsidR="001F092E" w:rsidRPr="001F092E">
        <w:rPr>
          <w:rFonts w:ascii="Times New Roman" w:hAnsi="Times New Roman" w:cs="Times New Roman"/>
          <w:sz w:val="28"/>
          <w:szCs w:val="28"/>
        </w:rPr>
        <w:t>110/45 от 24.12.</w:t>
      </w:r>
      <w:r w:rsidRPr="001F092E">
        <w:rPr>
          <w:rFonts w:ascii="Times New Roman" w:hAnsi="Times New Roman" w:cs="Times New Roman"/>
          <w:sz w:val="28"/>
          <w:szCs w:val="28"/>
        </w:rPr>
        <w:t>2013</w:t>
      </w:r>
      <w:r w:rsidRPr="00AF62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Сообщения о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B03E2B">
        <w:rPr>
          <w:rFonts w:ascii="Times New Roman" w:hAnsi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</w:t>
      </w:r>
      <w:r w:rsidRPr="00B03E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E2B">
        <w:rPr>
          <w:rFonts w:ascii="Times New Roman" w:hAnsi="Times New Roman"/>
          <w:sz w:val="28"/>
          <w:szCs w:val="28"/>
        </w:rPr>
        <w:t>не позднее чем через десять дней со дня поступления заявления о предоставлении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Земельный </w:t>
      </w:r>
      <w:hyperlink r:id="rId14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711CD" w:rsidRDefault="00460F88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4711CD" w:rsidRDefault="00460F88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4711CD" w:rsidRDefault="00460F88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4711CD" w:rsidRDefault="00460F88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4711CD"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="004711CD" w:rsidRPr="005449CE">
        <w:rPr>
          <w:rFonts w:ascii="Times New Roman" w:hAnsi="Times New Roman"/>
          <w:sz w:val="28"/>
          <w:szCs w:val="28"/>
        </w:rPr>
        <w:t>;</w:t>
      </w:r>
    </w:p>
    <w:p w:rsidR="004711CD" w:rsidRDefault="00460F88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администрации </w:t>
      </w:r>
      <w:r w:rsidR="004711CD"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="004711CD" w:rsidRPr="005449CE">
        <w:rPr>
          <w:rFonts w:ascii="Times New Roman" w:hAnsi="Times New Roman"/>
          <w:sz w:val="28"/>
          <w:szCs w:val="28"/>
        </w:rPr>
        <w:t>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4"/>
      <w:bookmarkEnd w:id="3"/>
    </w:p>
    <w:p w:rsidR="004711CD" w:rsidRPr="008D5B7C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449CE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5449CE">
        <w:rPr>
          <w:rFonts w:ascii="Times New Roman" w:hAnsi="Times New Roman"/>
          <w:sz w:val="28"/>
          <w:szCs w:val="28"/>
        </w:rPr>
        <w:t xml:space="preserve">или в МФЦ </w:t>
      </w:r>
      <w:bookmarkStart w:id="4" w:name="P155"/>
      <w:bookmarkEnd w:id="4"/>
      <w:r w:rsidR="00460F88">
        <w:fldChar w:fldCharType="begin"/>
      </w:r>
      <w:r>
        <w:instrText>HYPERLINK \l "P443"</w:instrText>
      </w:r>
      <w:r w:rsidR="00460F88">
        <w:fldChar w:fldCharType="separate"/>
      </w:r>
      <w:r w:rsidRPr="005449CE">
        <w:rPr>
          <w:rFonts w:ascii="Times New Roman" w:hAnsi="Times New Roman"/>
          <w:color w:val="0000FF"/>
          <w:sz w:val="28"/>
          <w:szCs w:val="28"/>
        </w:rPr>
        <w:t>заявление</w:t>
      </w:r>
      <w:r w:rsidR="00460F88">
        <w:fldChar w:fldCharType="end"/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9C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5449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которое должно содержать </w:t>
      </w:r>
      <w:r w:rsidRPr="008D5B7C">
        <w:rPr>
          <w:rFonts w:ascii="Times New Roman" w:hAnsi="Times New Roman"/>
          <w:sz w:val="28"/>
          <w:u w:color="FFFFFF"/>
        </w:rPr>
        <w:t>следующую информацию: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5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отклонение от предельных параметров </w:t>
      </w:r>
      <w:bookmarkEnd w:id="5"/>
      <w:r w:rsidRPr="008D5B7C">
        <w:rPr>
          <w:rFonts w:ascii="Times New Roman" w:hAnsi="Times New Roman"/>
          <w:sz w:val="28"/>
          <w:u w:color="FFFFFF"/>
        </w:rPr>
        <w:t xml:space="preserve">(адрес, кадастровый (условный) номер, площадь, высота и этажность объекта </w:t>
      </w:r>
      <w:r w:rsidRPr="008D5B7C">
        <w:rPr>
          <w:rFonts w:ascii="Times New Roman" w:hAnsi="Times New Roman"/>
          <w:sz w:val="28"/>
          <w:u w:color="FFFFFF"/>
        </w:rPr>
        <w:lastRenderedPageBreak/>
        <w:t>капитального строительства, сведения о сетях инженерно-технического обеспечения);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испрашиваемое заявителем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4711CD" w:rsidRPr="008D5B7C" w:rsidRDefault="004711CD" w:rsidP="004711CD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К заявлению, предусмотренному п.2.6</w:t>
      </w:r>
      <w:r w:rsidRPr="008D5B7C">
        <w:rPr>
          <w:rFonts w:ascii="Times New Roman" w:hAnsi="Times New Roman"/>
          <w:sz w:val="28"/>
          <w:u w:color="FFFFFF"/>
        </w:rPr>
        <w:t>, должны прилагаться следующие документы: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</w:t>
      </w:r>
      <w:r>
        <w:rPr>
          <w:rFonts w:ascii="Times New Roman" w:hAnsi="Times New Roman"/>
          <w:sz w:val="28"/>
          <w:u w:color="FFFFFF"/>
        </w:rPr>
        <w:t>.п. 7</w:t>
      </w:r>
      <w:r w:rsidRPr="008D5B7C">
        <w:rPr>
          <w:rFonts w:ascii="Times New Roman" w:hAnsi="Times New Roman"/>
          <w:sz w:val="28"/>
          <w:u w:color="FFFFFF"/>
        </w:rPr>
        <w:t xml:space="preserve">  </w:t>
      </w:r>
      <w:r>
        <w:rPr>
          <w:rFonts w:ascii="Times New Roman" w:hAnsi="Times New Roman"/>
          <w:sz w:val="28"/>
          <w:u w:color="FFFFFF"/>
        </w:rPr>
        <w:t>п.2.6 настоящего Административного регламента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6" w:name="P173"/>
      <w:bookmarkEnd w:id="6"/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lastRenderedPageBreak/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градостроительный план земельного участка;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83"/>
      <w:bookmarkEnd w:id="7"/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2) непредставление документов, перечисленных в </w:t>
      </w:r>
      <w:hyperlink w:anchor="P15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5449CE">
          <w:rPr>
            <w:rFonts w:ascii="Times New Roman" w:hAnsi="Times New Roman"/>
            <w:color w:val="0000FF"/>
            <w:sz w:val="28"/>
            <w:szCs w:val="28"/>
          </w:rPr>
          <w:t xml:space="preserve"> 2.6</w:t>
        </w:r>
      </w:hyperlink>
      <w:r w:rsidRPr="005449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текст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/>
          <w:sz w:val="28"/>
          <w:szCs w:val="28"/>
        </w:rPr>
        <w:t>не поддается прочтению;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6) заявление подписано неуполномоченным лицом</w:t>
      </w:r>
      <w:r>
        <w:rPr>
          <w:rFonts w:ascii="Times New Roman" w:hAnsi="Times New Roman"/>
          <w:sz w:val="28"/>
          <w:szCs w:val="28"/>
        </w:rPr>
        <w:t>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0260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606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могут выступать: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02606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02606A">
        <w:rPr>
          <w:rFonts w:ascii="Times New Roman" w:hAnsi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02606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02606A">
        <w:rPr>
          <w:rFonts w:ascii="Times New Roman" w:hAnsi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4) несоот</w:t>
      </w:r>
      <w:r w:rsidRPr="00050CCB">
        <w:rPr>
          <w:rFonts w:ascii="Times New Roman" w:hAnsi="Times New Roman"/>
          <w:sz w:val="28"/>
          <w:szCs w:val="28"/>
        </w:rPr>
        <w:t>ветствие испрашиваемого разрешения требованиям иных технических регламентов</w:t>
      </w:r>
      <w:r>
        <w:rPr>
          <w:rFonts w:ascii="Times New Roman" w:hAnsi="Times New Roman"/>
          <w:sz w:val="28"/>
          <w:szCs w:val="28"/>
        </w:rPr>
        <w:t>;</w:t>
      </w:r>
    </w:p>
    <w:p w:rsidR="004711CD" w:rsidRPr="00473283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50CCB">
        <w:rPr>
          <w:rFonts w:ascii="Times New Roman" w:hAnsi="Times New Roman"/>
          <w:sz w:val="28"/>
          <w:szCs w:val="28"/>
        </w:rPr>
        <w:t xml:space="preserve">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="0002606A">
        <w:rPr>
          <w:rFonts w:ascii="Times New Roman" w:hAnsi="Times New Roman"/>
          <w:sz w:val="28"/>
          <w:szCs w:val="28"/>
        </w:rPr>
        <w:t>части 2 статьи 55.32 Г</w:t>
      </w:r>
      <w:r w:rsidRPr="00050CCB">
        <w:rPr>
          <w:rFonts w:ascii="Times New Roman" w:hAnsi="Times New Roman"/>
          <w:sz w:val="28"/>
          <w:szCs w:val="28"/>
        </w:rPr>
        <w:t>кРФ,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городского поселения Осинки (далее - Комиссия),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2.13. Регистрация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день,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18A">
        <w:rPr>
          <w:rFonts w:ascii="Times New Roman" w:hAnsi="Times New Roman"/>
          <w:sz w:val="28"/>
          <w:szCs w:val="28"/>
        </w:rPr>
        <w:t>Места для 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9CE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оборудуются: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охраны.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711CD" w:rsidRPr="005449CE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711CD" w:rsidRPr="005449CE" w:rsidRDefault="004711CD" w:rsidP="00471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размещается информация, указанная в </w:t>
      </w:r>
      <w:hyperlink w:anchor="P9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1.3.10.</w:t>
        </w:r>
      </w:hyperlink>
      <w: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обеспечивается допуск сурдопереводчика и тифлосурдопереводчика.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7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получении результата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повторного формирования и подписания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личном приеме в течение 5 рабочих дней с момента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До предоставления заявителем указанных документов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на базе МФЦ;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Осинки, уполномоченное на прием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3"/>
      <w:bookmarkEnd w:id="8"/>
      <w:r w:rsidRPr="005449CE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 Под регистрацией в журнале регистрации входящих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понимается как регистрация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2"/>
      <w:bookmarkEnd w:id="9"/>
      <w:r w:rsidRPr="005449CE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4"/>
      <w:bookmarkEnd w:id="10"/>
      <w:r w:rsidRPr="005449CE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3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3.12. Критерием принятия ре</w:t>
      </w:r>
      <w:r>
        <w:rPr>
          <w:rFonts w:ascii="Times New Roman" w:hAnsi="Times New Roman" w:cs="Times New Roman"/>
          <w:sz w:val="28"/>
          <w:szCs w:val="28"/>
        </w:rPr>
        <w:t>шения является наличие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 либо в электронной форме.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документов, уведомление заявителя.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на базе МФЦ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получении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передает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 документы сотруднику МФЦ, ответственному за доставку документов в администрацию;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взаимодействии с МФЦ, но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26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представленных заявителем в МФЦ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</w:t>
      </w:r>
      <w:r>
        <w:rPr>
          <w:rFonts w:ascii="Times New Roman" w:hAnsi="Times New Roman" w:cs="Times New Roman"/>
          <w:sz w:val="28"/>
          <w:szCs w:val="28"/>
        </w:rPr>
        <w:t>трация представленного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определяется соответствующими соглашениями о взаимодействии.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Рассмотрение Комиссией заявления на отклонение от предельных параметров</w:t>
      </w:r>
    </w:p>
    <w:p w:rsidR="004711CD" w:rsidRPr="0002606A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поселения Осинки,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(информации), содержащейся в </w:t>
      </w:r>
      <w:r w:rsidRPr="0002606A">
        <w:rPr>
          <w:rFonts w:ascii="Times New Roman" w:hAnsi="Times New Roman" w:cs="Times New Roman"/>
          <w:sz w:val="28"/>
          <w:szCs w:val="28"/>
        </w:rPr>
        <w:lastRenderedPageBreak/>
        <w:t xml:space="preserve">них), необходимых для предоставления муниципальной услуги в соответствии с </w:t>
      </w:r>
      <w:hyperlink w:anchor="P154" w:history="1">
        <w:r w:rsidRPr="0002606A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260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02606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260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3 рабочих дня;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2) В случае соответствия пакета документов техническим регламентам готовит материалы для проведения общественных обсуждений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Осинки  рекомендации Комиссии, подготовленные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Максимальный срок выполнения соответствующего административного действия составляет 2 рабочих дня. 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3.38 Максимальный срок выполнения административной процедуры 7 дней.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0"/>
      <w:bookmarkEnd w:id="11"/>
      <w:r w:rsidRPr="0002606A">
        <w:rPr>
          <w:rFonts w:ascii="Times New Roman" w:hAnsi="Times New Roman" w:cs="Times New Roman"/>
          <w:sz w:val="28"/>
          <w:szCs w:val="28"/>
        </w:rPr>
        <w:t>3.39. Результатом административной процедуры является направление главе городского поселения Осинки рекомендаций Комиссии,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</w:t>
      </w:r>
      <w:r w:rsidR="0002606A" w:rsidRPr="0002606A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449C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4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соответствующих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либо отказа в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 отклонение от предельных параметров,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(направление) заявителю документов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для начала выполнения административной процедуры является получение главой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рекомендаций Комиссии принимает решение о предоставлении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акта.</w:t>
      </w:r>
    </w:p>
    <w:p w:rsidR="004711CD" w:rsidRPr="006F53A2" w:rsidRDefault="004711CD" w:rsidP="004711CD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либо об отказе в предоставлении такого разрешения, по </w:t>
      </w:r>
      <w:hyperlink w:anchor="P62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9CE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7 дней.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4"/>
      <w:bookmarkEnd w:id="12"/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9C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3.44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  <w:r w:rsidRPr="005449CE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 (заявления)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а также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Осинки, а также должностных лиц, муниципальных служащих в досудебном (внесудебном) порядке.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</w:t>
      </w:r>
      <w:r w:rsidR="0002606A" w:rsidRPr="0002606A">
        <w:rPr>
          <w:rFonts w:ascii="Times New Roman" w:hAnsi="Times New Roman" w:cs="Times New Roman"/>
          <w:sz w:val="28"/>
          <w:szCs w:val="28"/>
        </w:rPr>
        <w:t>городского</w:t>
      </w:r>
      <w:r w:rsidRPr="0002606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606A" w:rsidRPr="0002606A">
        <w:rPr>
          <w:rFonts w:ascii="Times New Roman" w:hAnsi="Times New Roman" w:cs="Times New Roman"/>
          <w:sz w:val="28"/>
          <w:szCs w:val="28"/>
        </w:rPr>
        <w:t>Осинки</w:t>
      </w:r>
      <w:r w:rsidRPr="0002606A">
        <w:rPr>
          <w:rFonts w:ascii="Times New Roman" w:hAnsi="Times New Roman" w:cs="Times New Roman"/>
          <w:sz w:val="28"/>
          <w:szCs w:val="28"/>
        </w:rPr>
        <w:t>, а также должностных лиц МФЦ, муниципальных служащих имеет право обратиться к уполномоченному должностному лицу с жалобой.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7) отказ администрации городского поселения Осинки, должностного лица администрации городского поселения Осинки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жалобы от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о замене такого разрешения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на отклонение от предельных параметров;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4711CD" w:rsidTr="00151023">
        <w:tc>
          <w:tcPr>
            <w:tcW w:w="7230" w:type="dxa"/>
          </w:tcPr>
          <w:p w:rsidR="004711CD" w:rsidRPr="007C7FBD" w:rsidRDefault="00460F88" w:rsidP="001510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84.85pt;margin-top:16.2pt;width:0;height:27.85pt;z-index:251668480" o:connectortype="straight">
                  <v:stroke endarrow="block"/>
                </v:shape>
              </w:pic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711CD" w:rsidRDefault="00460F88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3.1pt;margin-top:3.85pt;width:0;height:27.4pt;z-index:251660288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  <w:sz w:val="28"/>
          <w:szCs w:val="28"/>
        </w:rPr>
        <w:tab/>
      </w:r>
      <w:r w:rsidR="004711C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</w:tblGrid>
      <w:tr w:rsidR="004711CD" w:rsidRPr="0005652B" w:rsidTr="00151023">
        <w:trPr>
          <w:trHeight w:val="558"/>
        </w:trPr>
        <w:tc>
          <w:tcPr>
            <w:tcW w:w="4112" w:type="dxa"/>
          </w:tcPr>
          <w:p w:rsidR="004711CD" w:rsidRPr="007C7FBD" w:rsidRDefault="004711CD" w:rsidP="0015102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4711CD" w:rsidRDefault="004711CD" w:rsidP="004711CD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4711CD" w:rsidRPr="00603BC9" w:rsidTr="00151023">
        <w:tc>
          <w:tcPr>
            <w:tcW w:w="3794" w:type="dxa"/>
          </w:tcPr>
          <w:p w:rsidR="004711CD" w:rsidRPr="007C7FBD" w:rsidRDefault="004711CD" w:rsidP="0015102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4711CD" w:rsidRDefault="004711CD" w:rsidP="004711CD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460F88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460F88"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margin-left:149.35pt;margin-top:12.4pt;width:0;height:20.15pt;z-index:251669504" o:connectortype="straight">
            <v:stroke endarrow="block"/>
          </v:shape>
        </w:pict>
      </w:r>
    </w:p>
    <w:p w:rsidR="004711CD" w:rsidRDefault="00460F88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2.95pt;margin-top:4.25pt;width:.15pt;height:17.2pt;flip:x;z-index:251670528" o:connectortype="straight">
            <v:stroke endarrow="block"/>
          </v:shape>
        </w:pic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4711CD" w:rsidRPr="0005652B" w:rsidTr="00151023">
        <w:tc>
          <w:tcPr>
            <w:tcW w:w="4503" w:type="dxa"/>
          </w:tcPr>
          <w:p w:rsidR="004711CD" w:rsidRPr="007C7FBD" w:rsidRDefault="004711CD" w:rsidP="00151023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в в органы (организации), в распоряжении которых находится необходимая информация для предоставлении муниципальной услуги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4711CD" w:rsidRPr="0005652B" w:rsidTr="00151023">
        <w:tc>
          <w:tcPr>
            <w:tcW w:w="3793" w:type="dxa"/>
          </w:tcPr>
          <w:p w:rsidR="004711CD" w:rsidRPr="007C7FBD" w:rsidRDefault="004711CD" w:rsidP="00151023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4711CD" w:rsidRDefault="004711CD" w:rsidP="004711CD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60F88" w:rsidP="004711CD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22.25pt;margin-top:2.45pt;width:.05pt;height:14.4pt;z-index:251674624" o:connectortype="straight">
            <v:stroke endarrow="block"/>
          </v:shape>
        </w:pic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4711CD" w:rsidRPr="006F1A49" w:rsidTr="00151023">
        <w:tc>
          <w:tcPr>
            <w:tcW w:w="7797" w:type="dxa"/>
          </w:tcPr>
          <w:p w:rsidR="004711CD" w:rsidRPr="007C7FBD" w:rsidRDefault="004711CD" w:rsidP="001510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4711CD" w:rsidRDefault="004711CD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460F88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460F88">
        <w:rPr>
          <w:rFonts w:ascii="Times New Roman" w:hAnsi="Times New Roman" w:cs="Times New Roman"/>
          <w:noProof/>
        </w:rPr>
        <w:pict>
          <v:shape id="_x0000_s1028" type="#_x0000_t32" style="position:absolute;margin-left:351.7pt;margin-top:8.4pt;width:1.1pt;height:15.8pt;z-index:251662336" o:connectortype="straight">
            <v:stroke endarrow="block"/>
          </v:shape>
        </w:pict>
      </w:r>
      <w:r w:rsidRPr="00460F88">
        <w:rPr>
          <w:rFonts w:ascii="Times New Roman" w:hAnsi="Times New Roman" w:cs="Times New Roman"/>
          <w:noProof/>
        </w:rPr>
        <w:pict>
          <v:shape id="_x0000_s1027" type="#_x0000_t32" style="position:absolute;margin-left:118.95pt;margin-top:8.4pt;width:0;height:12pt;z-index:251661312" o:connectortype="straight">
            <v:stroke endarrow="block"/>
          </v:shape>
        </w:pic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711CD" w:rsidTr="00151023">
        <w:tc>
          <w:tcPr>
            <w:tcW w:w="492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соответствующего земельного участка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6"/>
      </w:tblGrid>
      <w:tr w:rsidR="004711CD" w:rsidTr="00151023">
        <w:trPr>
          <w:trHeight w:val="560"/>
        </w:trPr>
        <w:tc>
          <w:tcPr>
            <w:tcW w:w="4206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соответствует техническим регламента</w:t>
            </w:r>
          </w:p>
        </w:tc>
      </w:tr>
    </w:tbl>
    <w:p w:rsidR="004711CD" w:rsidRDefault="00460F88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460F88"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32" style="position:absolute;margin-left:108.15pt;margin-top:41.4pt;width:1.1pt;height:23.5pt;z-index:251672576;mso-position-horizontal-relative:text;mso-position-vertical-relative:text" o:connectortype="straight">
            <v:stroke endarrow="block"/>
          </v:shape>
        </w:pict>
      </w:r>
    </w:p>
    <w:p w:rsidR="004711CD" w:rsidRPr="006F1A49" w:rsidRDefault="00460F88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460F88"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32" style="position:absolute;left:0;text-align:left;margin-left:-128.05pt;margin-top:5.55pt;width:0;height:23.5pt;z-index:251671552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4711CD" w:rsidTr="00151023">
        <w:tc>
          <w:tcPr>
            <w:tcW w:w="4253" w:type="dxa"/>
          </w:tcPr>
          <w:p w:rsidR="004711CD" w:rsidRPr="007C7FBD" w:rsidRDefault="00460F88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9" type="#_x0000_t32" style="position:absolute;left:0;text-align:left;margin-left:93.6pt;margin-top:45.25pt;width:0;height:23.45pt;z-index:251673600" o:connectortype="straight">
                  <v:stroke endarrow="block"/>
                </v:shape>
              </w:pic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главе </w:t>
            </w:r>
            <w:r w:rsidR="004711CD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заявления о предоставлении разрешения для проведения </w:t>
            </w:r>
            <w:r w:rsidR="004711CD"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711CD" w:rsidTr="00151023">
        <w:trPr>
          <w:trHeight w:val="560"/>
        </w:trPr>
        <w:tc>
          <w:tcPr>
            <w:tcW w:w="492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4711CD" w:rsidRPr="006F1A49" w:rsidRDefault="00460F88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15.7pt;margin-top:53.25pt;width:0;height:158.9pt;flip:y;z-index:251667456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4711CD" w:rsidRDefault="004711CD" w:rsidP="004711CD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4711CD" w:rsidRDefault="00460F88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359.5pt;margin-top:-.25pt;width:0;height:23.45pt;z-index:251663360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tab/>
      </w:r>
    </w:p>
    <w:p w:rsidR="004711CD" w:rsidRDefault="004711CD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4711CD" w:rsidRPr="006F1A49" w:rsidRDefault="00460F88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62.75pt;margin-top:.1pt;width:1.1pt;height:24.5pt;z-index:251664384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Рассмотрение главой поселения рекомендаций комиссии</w:t>
            </w:r>
          </w:p>
        </w:tc>
      </w:tr>
    </w:tbl>
    <w:p w:rsidR="004711CD" w:rsidRDefault="004711CD" w:rsidP="004711CD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60F88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15.7pt;margin-top:4.75pt;width:146.15pt;height:0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62.75pt;margin-top:-.3pt;width:0;height:21.3pt;z-index:251665408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4711CD" w:rsidRDefault="004711CD" w:rsidP="004711CD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E01A7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4711CD" w:rsidRPr="00E01A7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Для юр.лиц: наименование, место нахождения, ОГРН, ИНН</w:t>
      </w:r>
      <w:r>
        <w:rPr>
          <w:rStyle w:val="aa"/>
          <w:rFonts w:ascii="Times New Roman" w:hAnsi="Times New Roman" w:cs="Times New Roman"/>
          <w:sz w:val="20"/>
        </w:rPr>
        <w:footnoteReference w:id="2"/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физ.лиц: фамилия, имя, отчество (при наличии), 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адрес места жительства (регистрации),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реквизиты документа, удостоверяющего личность,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(наименование, серия, и номер, дата выдачи, 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органа, выдавшего документ)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(номер телефона, факс)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Pr="001324F5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Почтовый адрес и (или) адрес электронной почты для связи</w:t>
      </w:r>
    </w:p>
    <w:p w:rsidR="004711CD" w:rsidRDefault="004711CD" w:rsidP="00471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реконструкции  объекта  капитального  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384D46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9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685"/>
      </w:tblGrid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11CD" w:rsidRPr="009A06C9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4711CD" w:rsidRPr="009A06C9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AC799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33"/>
      <w:bookmarkEnd w:id="15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виде  выдачи разрешения на отклонение от предельных параметров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CE6A69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6A6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AC799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6" w:name="P565"/>
      <w:bookmarkEnd w:id="16"/>
      <w:r>
        <w:rPr>
          <w:rFonts w:ascii="Times New Roman" w:hAnsi="Times New Roman"/>
          <w:sz w:val="28"/>
          <w:szCs w:val="28"/>
        </w:rPr>
        <w:t>Извещение о проведении общественных обсуждений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</w:p>
    <w:p w:rsidR="004711CD" w:rsidRDefault="004711CD" w:rsidP="004711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</w:p>
    <w:p w:rsidR="004711CD" w:rsidRPr="00AC7995" w:rsidRDefault="004711CD" w:rsidP="004711CD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4711CD" w:rsidRPr="00AC7995" w:rsidRDefault="004711CD" w:rsidP="004711CD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4711CD" w:rsidRPr="004711CD" w:rsidRDefault="004711CD" w:rsidP="004711CD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общественных обсуждений осуществлено в газете «Безенчукский Вестник» № ___ от </w:t>
      </w:r>
      <w:r>
        <w:rPr>
          <w:rFonts w:ascii="Times New Roman" w:hAnsi="Times New Roman"/>
          <w:sz w:val="28"/>
          <w:szCs w:val="28"/>
        </w:rPr>
        <w:lastRenderedPageBreak/>
        <w:t xml:space="preserve">________ (указываются соответственно название газеты, номер и дата выпуска соответствующей газеты). </w:t>
      </w:r>
    </w:p>
    <w:p w:rsidR="004711CD" w:rsidRDefault="004711CD"/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CE6A69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6A6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4711CD" w:rsidRPr="00AC7995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 ___________ входящий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______________, Администрация городского поселения ______________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Default="004711CD" w:rsidP="004711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0"/>
      <w:bookmarkEnd w:id="17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4711CD" w:rsidRPr="00AC7995" w:rsidRDefault="004711CD" w:rsidP="004711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711CD" w:rsidRPr="007B083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CE2615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84D4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4711CD" w:rsidRPr="00CE261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от ____________ входящий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___________, Администрация городского поселения _____________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4711CD" w:rsidRPr="00B911A9" w:rsidRDefault="004711CD" w:rsidP="004711C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711CD" w:rsidRPr="00B911A9" w:rsidRDefault="004711CD" w:rsidP="004711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11CD" w:rsidRDefault="004711CD"/>
    <w:sectPr w:rsidR="004711CD" w:rsidSect="000F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B3" w:rsidRDefault="00B932B3" w:rsidP="004711CD">
      <w:pPr>
        <w:spacing w:after="0" w:line="240" w:lineRule="auto"/>
      </w:pPr>
      <w:r>
        <w:separator/>
      </w:r>
    </w:p>
  </w:endnote>
  <w:endnote w:type="continuationSeparator" w:id="1">
    <w:p w:rsidR="00B932B3" w:rsidRDefault="00B932B3" w:rsidP="004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B3" w:rsidRDefault="00B932B3" w:rsidP="004711CD">
      <w:pPr>
        <w:spacing w:after="0" w:line="240" w:lineRule="auto"/>
      </w:pPr>
      <w:r>
        <w:separator/>
      </w:r>
    </w:p>
  </w:footnote>
  <w:footnote w:type="continuationSeparator" w:id="1">
    <w:p w:rsidR="00B932B3" w:rsidRDefault="00B932B3" w:rsidP="004711CD">
      <w:pPr>
        <w:spacing w:after="0" w:line="240" w:lineRule="auto"/>
      </w:pPr>
      <w:r>
        <w:continuationSeparator/>
      </w:r>
    </w:p>
  </w:footnote>
  <w:footnote w:id="2">
    <w:p w:rsidR="004711CD" w:rsidRPr="00C3221A" w:rsidRDefault="004711CD" w:rsidP="004711CD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3">
    <w:p w:rsidR="004711CD" w:rsidRPr="00C3221A" w:rsidRDefault="004711CD" w:rsidP="004711CD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CD"/>
    <w:rsid w:val="0002606A"/>
    <w:rsid w:val="000D00F9"/>
    <w:rsid w:val="000E5AD5"/>
    <w:rsid w:val="000F5C7E"/>
    <w:rsid w:val="001F092E"/>
    <w:rsid w:val="003174A2"/>
    <w:rsid w:val="00324183"/>
    <w:rsid w:val="00397D01"/>
    <w:rsid w:val="003A56D1"/>
    <w:rsid w:val="00460F88"/>
    <w:rsid w:val="004711CD"/>
    <w:rsid w:val="00484500"/>
    <w:rsid w:val="00580900"/>
    <w:rsid w:val="008E6C60"/>
    <w:rsid w:val="00A13FAF"/>
    <w:rsid w:val="00B932B3"/>
    <w:rsid w:val="00BA41F2"/>
    <w:rsid w:val="00F56528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5"/>
        <o:r id="V:Rule17" type="connector" idref="#_x0000_s1037"/>
        <o:r id="V:Rule18" type="connector" idref="#_x0000_s1030"/>
        <o:r id="V:Rule19" type="connector" idref="#_x0000_s1028"/>
        <o:r id="V:Rule20" type="connector" idref="#_x0000_s1029"/>
        <o:r id="V:Rule21" type="connector" idref="#_x0000_s1031"/>
        <o:r id="V:Rule22" type="connector" idref="#_x0000_s1027"/>
        <o:r id="V:Rule23" type="connector" idref="#_x0000_s1034"/>
        <o:r id="V:Rule24" type="connector" idref="#_x0000_s1032"/>
        <o:r id="V:Rule25" type="connector" idref="#_x0000_s1039"/>
        <o:r id="V:Rule26" type="connector" idref="#_x0000_s1038"/>
        <o:r id="V:Rule27" type="connector" idref="#_x0000_s1036"/>
        <o:r id="V:Rule28" type="connector" idref="#_x0000_s1040"/>
        <o:r id="V:Rule29" type="connector" idref="#_x0000_s1033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7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7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71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1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11CD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11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711CD"/>
    <w:rPr>
      <w:rFonts w:ascii="Cambria" w:eastAsia="MS Mincho" w:hAnsi="Cambria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711CD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11CD"/>
    <w:rPr>
      <w:rFonts w:ascii="Cambria" w:eastAsia="MS Mincho" w:hAnsi="Cambria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4711CD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4711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b">
    <w:name w:val="Hyperlink"/>
    <w:uiPriority w:val="99"/>
    <w:unhideWhenUsed/>
    <w:rsid w:val="004711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11CD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1CD"/>
    <w:rPr>
      <w:rFonts w:ascii="Tahoma" w:eastAsia="MS Mincho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174A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17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rsid w:val="0031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consultantplus://offline/ref=A6D057BF3C68D0CE736D7D6FD75B4A14266B7536641948070C821511776D6FC53BAFC73B0091AE6Ft3x3J" TargetMode="External"/><Relationship Id="rId18" Type="http://schemas.openxmlformats.org/officeDocument/2006/relationships/hyperlink" Target="consultantplus://offline/ref=A6D057BF3C68D0CE736D7D6FD75B4A14266A7D32631148070C821511776D6FC53BAFC73B0091A864t3xFJ" TargetMode="External"/><Relationship Id="rId26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911405352DD4E4C20646592t7xCJ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admekaterin.ru/documents/bills/detail.php?id=866485" TargetMode="External"/><Relationship Id="rId17" Type="http://schemas.openxmlformats.org/officeDocument/2006/relationships/hyperlink" Target="consultantplus://offline/ref=A6D057BF3C68D0CE736D7D6FD75B4A1426687D31671148070C821511776D6FC53BAFC73F09t9x6J" TargetMode="External"/><Relationship Id="rId25" Type="http://schemas.openxmlformats.org/officeDocument/2006/relationships/hyperlink" Target="consultantplus://offline/ref=A6D057BF3C68D0CE736D7D6FD75B4A14256E7430611048070C82151177t6x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D3E661F48070C82151177t6xDJ" TargetMode="External"/><Relationship Id="rId20" Type="http://schemas.openxmlformats.org/officeDocument/2006/relationships/hyperlink" Target="consultantplus://offline/ref=A6D057BF3C68D0CE736D6362C137161C2261223A6919405354DD4E4C20646592t7xCJ" TargetMode="External"/><Relationship Id="rId29" Type="http://schemas.openxmlformats.org/officeDocument/2006/relationships/hyperlink" Target="consultantplus://offline/ref=A6D057BF3C68D0CE736D7D6FD75B4A14266B7536641948070C821511776D6FC53BAFC73B0091AE6Ft3x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A6D057BF3C68D0CE736D7D6FD75B4A1426687D33631948070C82151177t6xD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B7536641948070C821511776D6FC53BAFC73B0091AE6Et3x9J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A6D057BF3C68D0CE736D7D6FD75B4A14266A7D32631148070C82151177t6xDJ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A6D057BF3C68D0CE736D6362C137161C2261223A661B4B5359DD4E4C20646592t7xCJ" TargetMode="External"/><Relationship Id="rId31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A6D057BF3C68D0CE736D7D6FD75B4A1426687C34661B48070C82151177t6xDJ" TargetMode="External"/><Relationship Id="rId22" Type="http://schemas.openxmlformats.org/officeDocument/2006/relationships/hyperlink" Target="consultantplus://offline/ref=A6D057BF3C68D0CE736D6362C137161C2261223A651D435659DD4E4C206465927CE09E79449CA96D3B77D2t7xBJ" TargetMode="External"/><Relationship Id="rId27" Type="http://schemas.openxmlformats.org/officeDocument/2006/relationships/hyperlink" Target="consultantplus://offline/ref=A6D057BF3C68D0CE736D7D6FD75B4A1425627F33691F48070C821511776D6FC53BAFC73B0091A86Et3x3J" TargetMode="External"/><Relationship Id="rId30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</Pages>
  <Words>12820</Words>
  <Characters>73078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2019-03-18T09:43:00Z</dcterms:created>
  <dcterms:modified xsi:type="dcterms:W3CDTF">2019-03-18T13:22:00Z</dcterms:modified>
</cp:coreProperties>
</file>