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7" w:rsidRDefault="008568F7" w:rsidP="008568F7">
      <w:pPr>
        <w:jc w:val="right"/>
        <w:rPr>
          <w:color w:val="FF0000"/>
        </w:rPr>
      </w:pPr>
      <w:r w:rsidRPr="008568F7">
        <w:rPr>
          <w:color w:val="FF0000"/>
        </w:rPr>
        <w:t>проект</w:t>
      </w:r>
    </w:p>
    <w:p w:rsidR="00DF088E" w:rsidRPr="008568F7" w:rsidRDefault="00613D8A" w:rsidP="008568F7">
      <w:pPr>
        <w:tabs>
          <w:tab w:val="left" w:pos="1710"/>
        </w:tabs>
        <w:jc w:val="center"/>
        <w:rPr>
          <w:b/>
        </w:rPr>
      </w:pPr>
      <w:r>
        <w:rPr>
          <w:b/>
        </w:rPr>
        <w:t xml:space="preserve">СОВЕТ МАРКУШЕВСКОГО </w:t>
      </w:r>
      <w:r w:rsidR="008568F7" w:rsidRPr="008568F7">
        <w:rPr>
          <w:b/>
        </w:rPr>
        <w:t>СЕЛЬСКОГО ПОСЕЛЕНИЯ</w:t>
      </w:r>
    </w:p>
    <w:p w:rsidR="008568F7" w:rsidRPr="008568F7" w:rsidRDefault="008568F7" w:rsidP="008568F7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>ТАРНОГСКОГО МУНИЦИПАЛЬНОГО РАЙОНА</w:t>
      </w:r>
    </w:p>
    <w:p w:rsidR="008568F7" w:rsidRPr="008568F7" w:rsidRDefault="008568F7" w:rsidP="008568F7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>ВОЛОГОДСКОЙ ОБЛАСТИ</w:t>
      </w:r>
    </w:p>
    <w:p w:rsidR="008568F7" w:rsidRDefault="008568F7" w:rsidP="008568F7">
      <w:pPr>
        <w:tabs>
          <w:tab w:val="left" w:pos="1710"/>
        </w:tabs>
        <w:jc w:val="center"/>
        <w:rPr>
          <w:b/>
        </w:rPr>
      </w:pPr>
    </w:p>
    <w:p w:rsidR="008568F7" w:rsidRDefault="008568F7" w:rsidP="008568F7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>РЕШЕНИЕ</w:t>
      </w:r>
    </w:p>
    <w:p w:rsidR="008568F7" w:rsidRDefault="008568F7" w:rsidP="008568F7"/>
    <w:p w:rsidR="008568F7" w:rsidRDefault="008568F7" w:rsidP="008568F7">
      <w:r>
        <w:t xml:space="preserve">от   № </w:t>
      </w:r>
    </w:p>
    <w:p w:rsidR="008568F7" w:rsidRDefault="008568F7" w:rsidP="008568F7"/>
    <w:p w:rsidR="008568F7" w:rsidRDefault="008568F7" w:rsidP="008568F7">
      <w:r>
        <w:t>О внесении изменений в решение</w:t>
      </w:r>
    </w:p>
    <w:p w:rsidR="008568F7" w:rsidRDefault="008568F7" w:rsidP="008568F7">
      <w:r>
        <w:t xml:space="preserve">Совета поселения от </w:t>
      </w:r>
      <w:r w:rsidR="00613D8A">
        <w:t>23.05.2018  г.</w:t>
      </w:r>
      <w:r>
        <w:t xml:space="preserve"> №</w:t>
      </w:r>
      <w:r w:rsidR="00613D8A">
        <w:t xml:space="preserve"> 42</w:t>
      </w:r>
    </w:p>
    <w:p w:rsidR="008568F7" w:rsidRDefault="008568F7" w:rsidP="008568F7">
      <w:r>
        <w:t xml:space="preserve"> </w:t>
      </w:r>
    </w:p>
    <w:p w:rsidR="008568F7" w:rsidRPr="008568F7" w:rsidRDefault="008568F7" w:rsidP="008568F7">
      <w:pPr>
        <w:ind w:firstLine="708"/>
        <w:jc w:val="both"/>
        <w:rPr>
          <w:rFonts w:cs="Times New Roman"/>
          <w:b/>
          <w:szCs w:val="28"/>
        </w:rPr>
      </w:pPr>
      <w:r>
        <w:rPr>
          <w:szCs w:val="28"/>
        </w:rPr>
        <w:t xml:space="preserve">Руководствуясь Федеральным законом от 06.10.2003г. № 131-ФЗ </w:t>
      </w:r>
      <w:r w:rsidR="00613D8A">
        <w:rPr>
          <w:szCs w:val="28"/>
        </w:rPr>
        <w:t xml:space="preserve">                     </w:t>
      </w:r>
      <w:r>
        <w:rPr>
          <w:szCs w:val="28"/>
        </w:rPr>
        <w:t xml:space="preserve">«Об </w:t>
      </w:r>
      <w:r w:rsidRPr="008568F7">
        <w:rPr>
          <w:rFonts w:cs="Times New Roman"/>
          <w:szCs w:val="28"/>
        </w:rPr>
        <w:t>общих принципах организации местного самоуправления в Росс</w:t>
      </w:r>
      <w:r w:rsidR="00613D8A">
        <w:rPr>
          <w:rFonts w:cs="Times New Roman"/>
          <w:szCs w:val="28"/>
        </w:rPr>
        <w:t xml:space="preserve">ийской Федерации», Уставом </w:t>
      </w:r>
      <w:proofErr w:type="spellStart"/>
      <w:r w:rsidR="00613D8A">
        <w:rPr>
          <w:rFonts w:cs="Times New Roman"/>
          <w:szCs w:val="28"/>
        </w:rPr>
        <w:t>Маркушевского</w:t>
      </w:r>
      <w:proofErr w:type="spellEnd"/>
      <w:r w:rsidRPr="008568F7">
        <w:rPr>
          <w:rFonts w:cs="Times New Roman"/>
          <w:szCs w:val="28"/>
        </w:rPr>
        <w:t xml:space="preserve"> сельского поселения, Совет поселения </w:t>
      </w:r>
      <w:r w:rsidRPr="008568F7">
        <w:rPr>
          <w:rFonts w:cs="Times New Roman"/>
          <w:b/>
          <w:szCs w:val="28"/>
        </w:rPr>
        <w:t>РЕШИЛ:</w:t>
      </w:r>
    </w:p>
    <w:p w:rsidR="008568F7" w:rsidRDefault="008568F7" w:rsidP="008568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68F7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</w:t>
      </w:r>
      <w:proofErr w:type="spellStart"/>
      <w:r w:rsidR="00613D8A" w:rsidRPr="00613D8A">
        <w:rPr>
          <w:rFonts w:ascii="Times New Roman" w:hAnsi="Times New Roman" w:cs="Times New Roman"/>
          <w:b w:val="0"/>
          <w:sz w:val="28"/>
          <w:szCs w:val="28"/>
        </w:rPr>
        <w:t>Маркушевского</w:t>
      </w:r>
      <w:proofErr w:type="spellEnd"/>
      <w:r w:rsidR="00613D8A" w:rsidRPr="00613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D8A">
        <w:rPr>
          <w:rFonts w:ascii="Times New Roman" w:hAnsi="Times New Roman" w:cs="Times New Roman"/>
          <w:b w:val="0"/>
          <w:sz w:val="28"/>
          <w:szCs w:val="28"/>
        </w:rPr>
        <w:t>сельского поселения от 23.05.2018г. № 42</w:t>
      </w:r>
      <w:r w:rsidRPr="008568F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6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13D8A" w:rsidRPr="00613D8A">
        <w:rPr>
          <w:rFonts w:ascii="Times New Roman" w:hAnsi="Times New Roman" w:cs="Times New Roman"/>
          <w:b w:val="0"/>
          <w:sz w:val="28"/>
          <w:szCs w:val="28"/>
        </w:rPr>
        <w:t>Маркушевского</w:t>
      </w:r>
      <w:proofErr w:type="spellEnd"/>
      <w:r w:rsidRPr="00856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Правила) следующие изменения:</w:t>
      </w:r>
    </w:p>
    <w:p w:rsidR="008568F7" w:rsidRDefault="008568F7" w:rsidP="008568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подпункт 1.5.48. пункта 1.5. раздела 1 Правил изложить в новой редакции:</w:t>
      </w:r>
    </w:p>
    <w:p w:rsidR="00BC7C51" w:rsidRPr="00BC7C51" w:rsidRDefault="00BC7C51" w:rsidP="00BC7C5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«1.5.48. </w:t>
      </w:r>
      <w:r w:rsidRPr="00BC7C51">
        <w:rPr>
          <w:rFonts w:cs="Times New Roman"/>
          <w:b/>
          <w:szCs w:val="28"/>
        </w:rPr>
        <w:t>элементы благоустройства</w:t>
      </w:r>
      <w:r>
        <w:rPr>
          <w:rFonts w:cs="Times New Roman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rPr>
          <w:rFonts w:cs="Times New Roman"/>
          <w:szCs w:val="28"/>
        </w:rPr>
        <w:t>;»</w:t>
      </w:r>
      <w:proofErr w:type="gramEnd"/>
    </w:p>
    <w:p w:rsidR="008568F7" w:rsidRDefault="008568F7" w:rsidP="008568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пункт 1.5. раздела 1 Правил дополнить подпункт</w:t>
      </w:r>
      <w:r w:rsidR="00BC7C51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«1.5.51</w:t>
      </w:r>
      <w:r w:rsidR="00BC7C51">
        <w:rPr>
          <w:rFonts w:ascii="Times New Roman" w:hAnsi="Times New Roman" w:cs="Times New Roman"/>
          <w:b w:val="0"/>
          <w:bCs w:val="0"/>
          <w:sz w:val="28"/>
          <w:szCs w:val="28"/>
        </w:rPr>
        <w:t>.-1.5.53.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следующего содержания:</w:t>
      </w:r>
    </w:p>
    <w:p w:rsidR="008568F7" w:rsidRDefault="008568F7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«1.5.51. </w:t>
      </w:r>
      <w:r w:rsidRPr="008568F7">
        <w:rPr>
          <w:rFonts w:cs="Times New Roman"/>
          <w:b/>
          <w:szCs w:val="28"/>
        </w:rPr>
        <w:t>контейнерная площадка</w:t>
      </w:r>
      <w:r>
        <w:rPr>
          <w:rFonts w:cs="Times New Roman"/>
          <w:szCs w:val="28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BC7C51" w:rsidRDefault="00BC7C51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C7C51">
        <w:rPr>
          <w:rFonts w:cs="Times New Roman"/>
          <w:b/>
          <w:szCs w:val="28"/>
        </w:rPr>
        <w:t>1.5.52. оператор по обращению с твердыми коммунальными отходами</w:t>
      </w:r>
      <w:r>
        <w:rPr>
          <w:rFonts w:cs="Times New Roman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BC7C51" w:rsidRDefault="00BC7C51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C7C51">
        <w:rPr>
          <w:rFonts w:cs="Times New Roman"/>
          <w:b/>
          <w:szCs w:val="28"/>
        </w:rPr>
        <w:t>1.5.53. региональный оператор по обращению с твердыми коммунальными отходами</w:t>
      </w:r>
      <w:r>
        <w:rPr>
          <w:rFonts w:cs="Times New Roman"/>
          <w:szCs w:val="28"/>
        </w:rPr>
        <w:t xml:space="preserve">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</w:t>
      </w:r>
      <w:r>
        <w:rPr>
          <w:rFonts w:cs="Times New Roman"/>
          <w:szCs w:val="28"/>
        </w:rPr>
        <w:lastRenderedPageBreak/>
        <w:t xml:space="preserve">коммунальных отходов, которые образуются и </w:t>
      </w:r>
      <w:proofErr w:type="gramStart"/>
      <w:r>
        <w:rPr>
          <w:rFonts w:cs="Times New Roman"/>
          <w:szCs w:val="28"/>
        </w:rPr>
        <w:t>места</w:t>
      </w:r>
      <w:proofErr w:type="gramEnd"/>
      <w:r>
        <w:rPr>
          <w:rFonts w:cs="Times New Roman"/>
          <w:szCs w:val="28"/>
        </w:rPr>
        <w:t xml:space="preserve"> накопления которых находятся в зоне деятельности регионального оператора;»;</w:t>
      </w:r>
    </w:p>
    <w:p w:rsidR="0048741D" w:rsidRDefault="00BC7C51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067B5">
        <w:rPr>
          <w:rFonts w:cs="Times New Roman"/>
          <w:szCs w:val="28"/>
        </w:rPr>
        <w:t>3.</w:t>
      </w:r>
      <w:r w:rsidR="0048741D">
        <w:rPr>
          <w:rFonts w:cs="Times New Roman"/>
          <w:szCs w:val="28"/>
        </w:rPr>
        <w:t xml:space="preserve"> пункт 2.1. раздела 2 Правил дополнить пунктами </w:t>
      </w:r>
      <w:r w:rsidR="008B7BDA">
        <w:rPr>
          <w:rFonts w:cs="Times New Roman"/>
          <w:szCs w:val="28"/>
        </w:rPr>
        <w:t xml:space="preserve">«2.1.18. – 2.1.19.» </w:t>
      </w:r>
      <w:r w:rsidR="0048741D">
        <w:rPr>
          <w:rFonts w:cs="Times New Roman"/>
          <w:szCs w:val="28"/>
        </w:rPr>
        <w:t>следующего содержания</w:t>
      </w:r>
      <w:r w:rsidR="008B7BDA">
        <w:rPr>
          <w:rFonts w:cs="Times New Roman"/>
          <w:szCs w:val="28"/>
        </w:rPr>
        <w:t>:</w:t>
      </w:r>
    </w:p>
    <w:p w:rsidR="008B7BDA" w:rsidRDefault="0047713B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8B7BDA">
        <w:rPr>
          <w:rFonts w:cs="Times New Roman"/>
          <w:szCs w:val="28"/>
        </w:rPr>
        <w:t>2.1.18. оставление твердых коммунальных отходов в местах их погрузки после осуществления погрузки твердых коммунальных отходов в мусоровоз;</w:t>
      </w:r>
    </w:p>
    <w:p w:rsidR="008B7BDA" w:rsidRDefault="008B7BDA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2.1.19. оставление региональным оператором по обращению с твердыми коммунальными отходами твердых коммунальных отходов вне контейнеров в местах (площадках) накопления твердых коммунальных отходов и на прилегающей к таким местам (площадкам) территории в случае нарушения им графика вывоза твердых коммунальных отходов более чем на 3 часа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BC7C51" w:rsidRDefault="0048741D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</w:t>
      </w:r>
      <w:r w:rsidR="00A067B5">
        <w:rPr>
          <w:rFonts w:cs="Times New Roman"/>
          <w:szCs w:val="28"/>
        </w:rPr>
        <w:t xml:space="preserve"> пункт 2.12. раздела 2 Правил изложить в новой редакции:</w:t>
      </w:r>
    </w:p>
    <w:p w:rsidR="00A067B5" w:rsidRDefault="00A067B5" w:rsidP="00A067B5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67B5">
        <w:rPr>
          <w:rFonts w:cs="Times New Roman"/>
          <w:b/>
          <w:szCs w:val="28"/>
        </w:rPr>
        <w:t>2.12. Контейнерные площадки</w:t>
      </w:r>
    </w:p>
    <w:p w:rsidR="00A067B5" w:rsidRDefault="00A067B5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2.12.1. Контейнерные площадки должны быть оборудованы в соответствии с требованиями </w:t>
      </w:r>
      <w:hyperlink r:id="rId4" w:history="1">
        <w:proofErr w:type="spellStart"/>
        <w:r w:rsidRPr="00626522">
          <w:rPr>
            <w:rFonts w:cs="Times New Roman"/>
            <w:szCs w:val="28"/>
          </w:rPr>
          <w:t>СанПиН</w:t>
        </w:r>
        <w:proofErr w:type="spellEnd"/>
        <w:r w:rsidRPr="00626522">
          <w:rPr>
            <w:rFonts w:cs="Times New Roman"/>
            <w:szCs w:val="28"/>
          </w:rPr>
          <w:t xml:space="preserve"> 2.1.2.2645-10</w:t>
        </w:r>
      </w:hyperlink>
      <w:r w:rsidRPr="00626522">
        <w:rPr>
          <w:rFonts w:cs="Times New Roman"/>
          <w:szCs w:val="28"/>
        </w:rPr>
        <w:t xml:space="preserve"> «Санитарно-эпидемиологические требования к условиям проживания в жилых зданиях и помещениях», </w:t>
      </w:r>
      <w:hyperlink r:id="rId5" w:history="1">
        <w:proofErr w:type="spellStart"/>
        <w:r w:rsidRPr="00626522">
          <w:rPr>
            <w:rFonts w:cs="Times New Roman"/>
            <w:szCs w:val="28"/>
          </w:rPr>
          <w:t>СанПиН</w:t>
        </w:r>
        <w:proofErr w:type="spellEnd"/>
        <w:r w:rsidRPr="00626522">
          <w:rPr>
            <w:rFonts w:cs="Times New Roman"/>
            <w:szCs w:val="28"/>
          </w:rPr>
          <w:t xml:space="preserve"> 42-128-4690-88</w:t>
        </w:r>
      </w:hyperlink>
      <w:r w:rsidRPr="00626522">
        <w:rPr>
          <w:rFonts w:cs="Times New Roman"/>
          <w:szCs w:val="28"/>
        </w:rPr>
        <w:t xml:space="preserve"> «Санитарные прави</w:t>
      </w:r>
      <w:r>
        <w:rPr>
          <w:rFonts w:cs="Times New Roman"/>
          <w:szCs w:val="28"/>
        </w:rPr>
        <w:t>ла содержания территорий населенных мест».</w:t>
      </w:r>
    </w:p>
    <w:p w:rsidR="009E4213" w:rsidRDefault="00A067B5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2.12.2. Площадки для установки контейнеров размещаются в соответствии с территориальной схемой, должны быть удалены от жилых домов, детских игровых площадок, спортивных площадок и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626522" w:rsidRDefault="009E4213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2.12.3. </w:t>
      </w:r>
      <w:r w:rsidR="00A067B5">
        <w:rPr>
          <w:rFonts w:cs="Times New Roman"/>
          <w:szCs w:val="28"/>
        </w:rPr>
        <w:t>Контейнерные площадки должны иметь асфальтовое или бетонное покрытие,</w:t>
      </w:r>
      <w:r w:rsidR="00626522">
        <w:rPr>
          <w:rFonts w:cs="Times New Roman"/>
          <w:szCs w:val="28"/>
        </w:rPr>
        <w:t xml:space="preserve"> ограниченные</w:t>
      </w:r>
      <w:r w:rsidR="00A067B5">
        <w:rPr>
          <w:rFonts w:cs="Times New Roman"/>
          <w:szCs w:val="28"/>
        </w:rPr>
        <w:t xml:space="preserve"> бордюром, зелены</w:t>
      </w:r>
      <w:r w:rsidR="00626522">
        <w:rPr>
          <w:rFonts w:cs="Times New Roman"/>
          <w:szCs w:val="28"/>
        </w:rPr>
        <w:t>ми</w:t>
      </w:r>
      <w:r w:rsidR="00A067B5">
        <w:rPr>
          <w:rFonts w:cs="Times New Roman"/>
          <w:szCs w:val="28"/>
        </w:rPr>
        <w:t xml:space="preserve"> насаждения</w:t>
      </w:r>
      <w:r w:rsidR="00626522">
        <w:rPr>
          <w:rFonts w:cs="Times New Roman"/>
          <w:szCs w:val="28"/>
        </w:rPr>
        <w:t>ми (кустарниками</w:t>
      </w:r>
      <w:r w:rsidR="00A067B5">
        <w:rPr>
          <w:rFonts w:cs="Times New Roman"/>
          <w:szCs w:val="28"/>
        </w:rPr>
        <w:t xml:space="preserve">) по периметру и подъездной путь для автотранспорта. </w:t>
      </w:r>
    </w:p>
    <w:p w:rsidR="009E4213" w:rsidRDefault="009E4213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2.12.4.</w:t>
      </w:r>
      <w:r w:rsidR="00A067B5">
        <w:rPr>
          <w:rFonts w:cs="Times New Roman"/>
          <w:szCs w:val="28"/>
        </w:rPr>
        <w:t xml:space="preserve"> Контейнеры для накопления ТКО должны быть в технически исправном состоянии, окрашены (кроме пластиковых контейнеров). </w:t>
      </w:r>
    </w:p>
    <w:p w:rsidR="009E4213" w:rsidRDefault="009E4213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2.12.5.</w:t>
      </w:r>
      <w:r w:rsidR="00A067B5">
        <w:rPr>
          <w:rFonts w:cs="Times New Roman"/>
          <w:szCs w:val="28"/>
        </w:rPr>
        <w:t xml:space="preserve"> Контейнерные площадки, а также территория, прилегающая к указанным объектам на расстоянии в 3 м по периметру, должны ежедневно очищаться от бытового мусора, содержаться в чистоте и порядке.</w:t>
      </w:r>
    </w:p>
    <w:p w:rsidR="00A067B5" w:rsidRDefault="009E4213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D69C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.6</w:t>
      </w:r>
      <w:r w:rsidR="00A067B5">
        <w:rPr>
          <w:rFonts w:cs="Times New Roman"/>
          <w:szCs w:val="28"/>
        </w:rPr>
        <w:t xml:space="preserve">. </w:t>
      </w:r>
      <w:proofErr w:type="gramStart"/>
      <w:r w:rsidR="00A067B5">
        <w:rPr>
          <w:rFonts w:cs="Times New Roman"/>
          <w:szCs w:val="28"/>
        </w:rPr>
        <w:t>Региональный оператор или оператор по обращению с отходами обязаны обеспечить своевременную очистку и дезинфекцию контейнеров, являющихся их собственностью или находящихся у них на обслуживании.</w:t>
      </w:r>
      <w:proofErr w:type="gramEnd"/>
    </w:p>
    <w:p w:rsidR="008B7BDA" w:rsidRDefault="009D69C6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2.12.7</w:t>
      </w:r>
      <w:r w:rsidR="00A067B5">
        <w:rPr>
          <w:rFonts w:cs="Times New Roman"/>
          <w:szCs w:val="28"/>
        </w:rPr>
        <w:t>. Транспортирование ТКО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 в соответствии с требованиями, установленными действующим законодательством.</w:t>
      </w:r>
    </w:p>
    <w:p w:rsidR="00085DEE" w:rsidRDefault="009D69C6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2.12.8. </w:t>
      </w:r>
      <w:r w:rsidR="00085DEE">
        <w:rPr>
          <w:rFonts w:cs="Times New Roman"/>
          <w:szCs w:val="28"/>
        </w:rPr>
        <w:t xml:space="preserve">Уборку мест (площадок) накопления </w:t>
      </w:r>
      <w:r w:rsidR="00C24F9A">
        <w:rPr>
          <w:rFonts w:cs="Times New Roman"/>
          <w:szCs w:val="28"/>
        </w:rPr>
        <w:t>ТКО</w:t>
      </w:r>
      <w:r w:rsidR="00085DEE">
        <w:rPr>
          <w:rFonts w:cs="Times New Roman"/>
          <w:szCs w:val="28"/>
        </w:rPr>
        <w:t xml:space="preserve">, площадок для складирования отдельных групп коммунальных отходов и мест погрузки </w:t>
      </w:r>
      <w:r w:rsidR="00C24F9A">
        <w:rPr>
          <w:rFonts w:cs="Times New Roman"/>
          <w:szCs w:val="28"/>
        </w:rPr>
        <w:t>ТКО</w:t>
      </w:r>
      <w:r w:rsidR="00085DEE">
        <w:rPr>
          <w:rFonts w:cs="Times New Roman"/>
          <w:szCs w:val="28"/>
        </w:rPr>
        <w:t xml:space="preserve"> от мусора, просыпавшегося при погрузке </w:t>
      </w:r>
      <w:r w:rsidR="00C24F9A">
        <w:rPr>
          <w:rFonts w:cs="Times New Roman"/>
          <w:szCs w:val="28"/>
        </w:rPr>
        <w:t>ТКО</w:t>
      </w:r>
      <w:r w:rsidR="00085DEE">
        <w:rPr>
          <w:rFonts w:cs="Times New Roman"/>
          <w:szCs w:val="28"/>
        </w:rPr>
        <w:t xml:space="preserve"> в мусоровозы и при </w:t>
      </w:r>
      <w:r w:rsidR="00085DEE">
        <w:rPr>
          <w:rFonts w:cs="Times New Roman"/>
          <w:szCs w:val="28"/>
        </w:rPr>
        <w:lastRenderedPageBreak/>
        <w:t>погрузке крупногабаритных отходов, обеспечивает региональный оператор по обращению с твердыми коммунальными отходами.</w:t>
      </w:r>
    </w:p>
    <w:p w:rsidR="00085DEE" w:rsidRDefault="009D69C6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2.12.9. </w:t>
      </w:r>
      <w:r w:rsidR="00085DEE">
        <w:rPr>
          <w:rFonts w:cs="Times New Roman"/>
          <w:szCs w:val="28"/>
        </w:rPr>
        <w:t xml:space="preserve">Уборку мест (площадок) накопления </w:t>
      </w:r>
      <w:r w:rsidR="00C24F9A">
        <w:rPr>
          <w:rFonts w:cs="Times New Roman"/>
          <w:szCs w:val="28"/>
        </w:rPr>
        <w:t>ТКО</w:t>
      </w:r>
      <w:r w:rsidR="00085DEE">
        <w:rPr>
          <w:rFonts w:cs="Times New Roman"/>
          <w:szCs w:val="28"/>
        </w:rPr>
        <w:t>, площадок для складирования отдельных групп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</w:t>
      </w:r>
      <w:proofErr w:type="gramStart"/>
      <w:r w:rsidR="00085DEE">
        <w:rPr>
          <w:rFonts w:cs="Times New Roman"/>
          <w:szCs w:val="28"/>
        </w:rPr>
        <w:t>.</w:t>
      </w:r>
      <w:r w:rsidR="000B7A8B">
        <w:rPr>
          <w:rFonts w:cs="Times New Roman"/>
          <w:szCs w:val="28"/>
        </w:rPr>
        <w:t>»;</w:t>
      </w:r>
      <w:proofErr w:type="gramEnd"/>
    </w:p>
    <w:p w:rsidR="00C53ADD" w:rsidRDefault="000B7A8B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9E66E8">
        <w:rPr>
          <w:rFonts w:cs="Times New Roman"/>
          <w:szCs w:val="28"/>
        </w:rPr>
        <w:t>пункт 2.19</w:t>
      </w:r>
      <w:r w:rsidR="00BE6FB2">
        <w:rPr>
          <w:rFonts w:cs="Times New Roman"/>
          <w:szCs w:val="28"/>
        </w:rPr>
        <w:t>.</w:t>
      </w:r>
      <w:r w:rsidR="009E66E8">
        <w:rPr>
          <w:rFonts w:cs="Times New Roman"/>
          <w:szCs w:val="28"/>
        </w:rPr>
        <w:t xml:space="preserve"> раздела 2 </w:t>
      </w:r>
      <w:r w:rsidR="002F3A30">
        <w:rPr>
          <w:rFonts w:cs="Times New Roman"/>
          <w:szCs w:val="28"/>
        </w:rPr>
        <w:t>П</w:t>
      </w:r>
      <w:r w:rsidR="009E66E8">
        <w:rPr>
          <w:rFonts w:cs="Times New Roman"/>
          <w:szCs w:val="28"/>
        </w:rPr>
        <w:t>равил исключить</w:t>
      </w:r>
      <w:r w:rsidR="002F3A30">
        <w:rPr>
          <w:rFonts w:cs="Times New Roman"/>
          <w:szCs w:val="28"/>
        </w:rPr>
        <w:t>;</w:t>
      </w:r>
    </w:p>
    <w:p w:rsidR="000B7A8B" w:rsidRDefault="009E66E8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r w:rsidR="000B7A8B">
        <w:rPr>
          <w:rFonts w:cs="Times New Roman"/>
          <w:szCs w:val="28"/>
        </w:rPr>
        <w:t>Правила дополнить разделом 5 следующего содержания:</w:t>
      </w:r>
    </w:p>
    <w:p w:rsidR="000B7A8B" w:rsidRPr="000B7A8B" w:rsidRDefault="000B7A8B" w:rsidP="001A4460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«5</w:t>
      </w:r>
      <w:r w:rsidRPr="000B7A8B">
        <w:rPr>
          <w:rFonts w:cs="Times New Roman"/>
          <w:b/>
          <w:bCs/>
          <w:szCs w:val="28"/>
        </w:rPr>
        <w:t>. Формы и механизмы общественного участия</w:t>
      </w:r>
      <w:r>
        <w:rPr>
          <w:rFonts w:cs="Times New Roman"/>
          <w:b/>
          <w:bCs/>
          <w:szCs w:val="28"/>
        </w:rPr>
        <w:t xml:space="preserve"> </w:t>
      </w:r>
      <w:r w:rsidRPr="000B7A8B">
        <w:rPr>
          <w:rFonts w:cs="Times New Roman"/>
          <w:b/>
          <w:bCs/>
          <w:szCs w:val="28"/>
        </w:rPr>
        <w:t>в принятии решений и реализации проектов</w:t>
      </w:r>
      <w:r w:rsidR="001A4460">
        <w:rPr>
          <w:rFonts w:cs="Times New Roman"/>
          <w:b/>
          <w:bCs/>
          <w:szCs w:val="28"/>
        </w:rPr>
        <w:t xml:space="preserve"> </w:t>
      </w:r>
      <w:r w:rsidRPr="000B7A8B">
        <w:rPr>
          <w:rFonts w:cs="Times New Roman"/>
          <w:b/>
          <w:bCs/>
          <w:szCs w:val="28"/>
        </w:rPr>
        <w:t>комплексного благоустройства и развития</w:t>
      </w:r>
    </w:p>
    <w:p w:rsidR="000B7A8B" w:rsidRPr="000B7A8B" w:rsidRDefault="008956EE" w:rsidP="000B7A8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8956EE">
        <w:rPr>
          <w:rFonts w:cs="Times New Roman"/>
          <w:b/>
          <w:bCs/>
          <w:szCs w:val="28"/>
        </w:rPr>
        <w:t>комфортной</w:t>
      </w:r>
      <w:r w:rsidR="000B7A8B" w:rsidRPr="000B7A8B">
        <w:rPr>
          <w:rFonts w:cs="Times New Roman"/>
          <w:b/>
          <w:bCs/>
          <w:szCs w:val="28"/>
        </w:rPr>
        <w:t xml:space="preserve"> среды</w:t>
      </w:r>
    </w:p>
    <w:p w:rsidR="000B7A8B" w:rsidRPr="000B7A8B" w:rsidRDefault="000B7A8B" w:rsidP="000B7A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B7A8B" w:rsidRPr="000B7A8B" w:rsidRDefault="003335BC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.1. Участники деятельности по благоустройству</w:t>
      </w:r>
    </w:p>
    <w:p w:rsidR="000B7A8B" w:rsidRPr="000B7A8B" w:rsidRDefault="003335BC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.1.1. Участниками деятельности по благоустройству могут выступать:</w:t>
      </w:r>
    </w:p>
    <w:p w:rsidR="000B7A8B" w:rsidRPr="000B7A8B" w:rsidRDefault="003335BC" w:rsidP="0047713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население </w:t>
      </w:r>
      <w:r>
        <w:rPr>
          <w:rFonts w:cs="Times New Roman"/>
          <w:szCs w:val="28"/>
        </w:rPr>
        <w:t>поселения</w:t>
      </w:r>
      <w:r w:rsidR="000B7A8B" w:rsidRPr="000B7A8B">
        <w:rPr>
          <w:rFonts w:cs="Times New Roman"/>
          <w:szCs w:val="28"/>
        </w:rPr>
        <w:t xml:space="preserve">, которое формирует запрос на благоустройство территорий и принимает участие в оценке предлагаемых решений. В отдельных случаях жители </w:t>
      </w:r>
      <w:r>
        <w:rPr>
          <w:rFonts w:cs="Times New Roman"/>
          <w:szCs w:val="28"/>
        </w:rPr>
        <w:t>поселения</w:t>
      </w:r>
      <w:r w:rsidR="000B7A8B" w:rsidRPr="000B7A8B">
        <w:rPr>
          <w:rFonts w:cs="Times New Roman"/>
          <w:szCs w:val="28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представители органов </w:t>
      </w:r>
      <w:r>
        <w:rPr>
          <w:rFonts w:cs="Times New Roman"/>
          <w:szCs w:val="28"/>
        </w:rPr>
        <w:t>местного самоуправления поселения</w:t>
      </w:r>
      <w:r w:rsidR="000B7A8B" w:rsidRPr="000B7A8B">
        <w:rPr>
          <w:rFonts w:cs="Times New Roman"/>
          <w:szCs w:val="28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хозяйствующие субъекты, осуществляющие деятельность на территории </w:t>
      </w:r>
      <w:r>
        <w:rPr>
          <w:rFonts w:cs="Times New Roman"/>
          <w:szCs w:val="28"/>
        </w:rPr>
        <w:t>поселения</w:t>
      </w:r>
      <w:r w:rsidR="000B7A8B" w:rsidRPr="000B7A8B">
        <w:rPr>
          <w:rFonts w:cs="Times New Roman"/>
          <w:szCs w:val="28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исполнители работ, специалисты по благоустройству и озеленению, в том числе возведению </w:t>
      </w:r>
      <w:r>
        <w:rPr>
          <w:rFonts w:cs="Times New Roman"/>
          <w:szCs w:val="28"/>
        </w:rPr>
        <w:t>МАФ</w:t>
      </w:r>
      <w:r w:rsidR="000B7A8B" w:rsidRPr="000B7A8B">
        <w:rPr>
          <w:rFonts w:cs="Times New Roman"/>
          <w:szCs w:val="28"/>
        </w:rPr>
        <w:t>;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иные лица.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благоустройства, и иные заинтересованные стороны (застройщики,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.2. Порядок общественного участия в деятельности по благоустройству</w:t>
      </w:r>
    </w:p>
    <w:p w:rsidR="000B7A8B" w:rsidRPr="000B7A8B" w:rsidRDefault="003335BC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0B7A8B" w:rsidRPr="000B7A8B">
        <w:rPr>
          <w:rFonts w:cs="Times New Roman"/>
          <w:szCs w:val="28"/>
        </w:rPr>
        <w:t>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проводятся следующие процедуры: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благоустройства;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0B7A8B" w:rsidRPr="000B7A8B" w:rsidRDefault="008D3330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определение основных видов активностей, функциональных зон общественных пространств, для которых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 xml:space="preserve">обсуждение и выбор типа оборудования, некапитальных объектов, </w:t>
      </w:r>
      <w:r w:rsidR="008D3330">
        <w:rPr>
          <w:rFonts w:cs="Times New Roman"/>
          <w:szCs w:val="28"/>
        </w:rPr>
        <w:t>МАФ</w:t>
      </w:r>
      <w:r w:rsidRPr="000B7A8B">
        <w:rPr>
          <w:rFonts w:cs="Times New Roman"/>
          <w:szCs w:val="28"/>
        </w:rPr>
        <w:t>, включая определение их функционального назначения, соответствующих габаритов, стилевого решения, материалов;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консультации в выборе типов покрытий с учетом функционального зонирования территории;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консультации по предполагаемым типам озеленения;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консультации по предполагаемым типам освещения и осветительного оборудования;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B7A8B" w:rsidRPr="000B7A8B" w:rsidRDefault="000B7A8B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lastRenderedPageBreak/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B7A8B" w:rsidRPr="000B7A8B" w:rsidRDefault="00BB3E9D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создания единого информационного </w:t>
      </w:r>
      <w:proofErr w:type="spellStart"/>
      <w:r w:rsidR="000B7A8B" w:rsidRPr="000B7A8B">
        <w:rPr>
          <w:rFonts w:cs="Times New Roman"/>
          <w:szCs w:val="28"/>
        </w:rPr>
        <w:t>интернет-ресурса</w:t>
      </w:r>
      <w:proofErr w:type="spellEnd"/>
      <w:r w:rsidR="000B7A8B" w:rsidRPr="000B7A8B">
        <w:rPr>
          <w:rFonts w:cs="Times New Roman"/>
          <w:szCs w:val="28"/>
        </w:rPr>
        <w:t xml:space="preserve"> (сайта, страницы в социальных сетях или приложения), который будет решать задачи по сбору информации, обеспечению </w:t>
      </w:r>
      <w:proofErr w:type="spellStart"/>
      <w:r w:rsidR="000B7A8B" w:rsidRPr="000B7A8B">
        <w:rPr>
          <w:rFonts w:cs="Times New Roman"/>
          <w:szCs w:val="28"/>
        </w:rPr>
        <w:t>онлайн-участия</w:t>
      </w:r>
      <w:proofErr w:type="spellEnd"/>
      <w:r w:rsidR="000B7A8B" w:rsidRPr="000B7A8B">
        <w:rPr>
          <w:rFonts w:cs="Times New Roman"/>
          <w:szCs w:val="28"/>
        </w:rPr>
        <w:t xml:space="preserve"> и регулярному информированию о ходе проекта с публикацией фото-, виде</w:t>
      </w:r>
      <w:proofErr w:type="gramStart"/>
      <w:r w:rsidR="000B7A8B" w:rsidRPr="000B7A8B">
        <w:rPr>
          <w:rFonts w:cs="Times New Roman"/>
          <w:szCs w:val="28"/>
        </w:rPr>
        <w:t>о-</w:t>
      </w:r>
      <w:proofErr w:type="gramEnd"/>
      <w:r w:rsidR="000B7A8B" w:rsidRPr="000B7A8B">
        <w:rPr>
          <w:rFonts w:cs="Times New Roman"/>
          <w:szCs w:val="28"/>
        </w:rPr>
        <w:t xml:space="preserve"> и текстовых отчетов по итогам проведения общественных обсуждений;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</w:t>
      </w:r>
      <w:r w:rsidR="00BB3E9D">
        <w:rPr>
          <w:rFonts w:cs="Times New Roman"/>
          <w:szCs w:val="28"/>
        </w:rPr>
        <w:t>дома культуры, библиотеки</w:t>
      </w:r>
      <w:r w:rsidR="000B7A8B" w:rsidRPr="000B7A8B">
        <w:rPr>
          <w:rFonts w:cs="Times New Roman"/>
          <w:szCs w:val="28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0B7A8B" w:rsidRPr="000B7A8B" w:rsidRDefault="00613D8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приглашений для родителей учащихся;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использования социальных сетей и </w:t>
      </w:r>
      <w:proofErr w:type="spellStart"/>
      <w:r w:rsidR="000B7A8B" w:rsidRPr="000B7A8B">
        <w:rPr>
          <w:rFonts w:cs="Times New Roman"/>
          <w:szCs w:val="28"/>
        </w:rPr>
        <w:t>интернет-ресурсов</w:t>
      </w:r>
      <w:proofErr w:type="spellEnd"/>
      <w:r w:rsidR="000B7A8B" w:rsidRPr="000B7A8B">
        <w:rPr>
          <w:rFonts w:cs="Times New Roman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0B7A8B" w:rsidRPr="000B7A8B" w:rsidRDefault="00F22CB1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использоваться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B7A8B" w:rsidRPr="000B7A8B" w:rsidRDefault="00BB3E9D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0B7A8B" w:rsidRPr="000B7A8B">
        <w:rPr>
          <w:rFonts w:cs="Times New Roman"/>
          <w:szCs w:val="28"/>
        </w:rPr>
        <w:t>.3. Механизмы общественного участия в деятельности по благоустройству</w:t>
      </w:r>
    </w:p>
    <w:p w:rsidR="000B7A8B" w:rsidRPr="000B7A8B" w:rsidRDefault="00BB3E9D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.3.1. К механизмам общественного участия в деятельности по благоустройству относятся:</w:t>
      </w:r>
    </w:p>
    <w:p w:rsidR="000B7A8B" w:rsidRPr="000B7A8B" w:rsidRDefault="008956EE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 xml:space="preserve"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</w:t>
      </w:r>
      <w:proofErr w:type="spellStart"/>
      <w:r w:rsidR="000B7A8B" w:rsidRPr="000B7A8B">
        <w:rPr>
          <w:rFonts w:cs="Times New Roman"/>
          <w:szCs w:val="28"/>
        </w:rPr>
        <w:t>фокус-групп</w:t>
      </w:r>
      <w:proofErr w:type="spellEnd"/>
      <w:r w:rsidR="000B7A8B" w:rsidRPr="000B7A8B">
        <w:rPr>
          <w:rFonts w:cs="Times New Roman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0B7A8B" w:rsidRPr="000B7A8B">
        <w:rPr>
          <w:rFonts w:cs="Times New Roman"/>
          <w:szCs w:val="28"/>
        </w:rPr>
        <w:t>воркшопов</w:t>
      </w:r>
      <w:proofErr w:type="spellEnd"/>
      <w:r w:rsidR="000B7A8B" w:rsidRPr="000B7A8B">
        <w:rPr>
          <w:rFonts w:cs="Times New Roman"/>
          <w:szCs w:val="28"/>
        </w:rPr>
        <w:t xml:space="preserve">), проведение общественных обсуждений, проведение </w:t>
      </w:r>
      <w:proofErr w:type="spellStart"/>
      <w:r w:rsidR="000B7A8B" w:rsidRPr="000B7A8B">
        <w:rPr>
          <w:rFonts w:cs="Times New Roman"/>
          <w:szCs w:val="28"/>
        </w:rPr>
        <w:t>дизайн-игр</w:t>
      </w:r>
      <w:proofErr w:type="spellEnd"/>
      <w:r w:rsidR="000B7A8B" w:rsidRPr="000B7A8B">
        <w:rPr>
          <w:rFonts w:cs="Times New Roman"/>
          <w:szCs w:val="28"/>
        </w:rPr>
        <w:t xml:space="preserve"> с участием взрослых и детей, организация проектных мастерских со школьниками и студентами, школьные</w:t>
      </w:r>
      <w:proofErr w:type="gramEnd"/>
      <w:r w:rsidR="000B7A8B" w:rsidRPr="000B7A8B">
        <w:rPr>
          <w:rFonts w:cs="Times New Roman"/>
          <w:szCs w:val="28"/>
        </w:rPr>
        <w:t xml:space="preserve"> проекты (рисунки, сочинения, пожелания, макеты), проведение оценки эксплуатации территории, а также всеми способами, предусмотренными Федеральным</w:t>
      </w:r>
      <w:r w:rsidR="00BB3E9D">
        <w:rPr>
          <w:rFonts w:cs="Times New Roman"/>
          <w:szCs w:val="28"/>
        </w:rPr>
        <w:t xml:space="preserve"> законом</w:t>
      </w:r>
      <w:r w:rsidR="000B7A8B" w:rsidRPr="000B7A8B">
        <w:rPr>
          <w:rFonts w:cs="Times New Roman"/>
          <w:szCs w:val="28"/>
        </w:rPr>
        <w:t xml:space="preserve"> от 21 июля 2014 года </w:t>
      </w:r>
      <w:r w:rsidR="00BB3E9D">
        <w:rPr>
          <w:rFonts w:cs="Times New Roman"/>
          <w:szCs w:val="28"/>
        </w:rPr>
        <w:t>№</w:t>
      </w:r>
      <w:r w:rsidR="000B7A8B" w:rsidRPr="000B7A8B">
        <w:rPr>
          <w:rFonts w:cs="Times New Roman"/>
          <w:szCs w:val="28"/>
        </w:rPr>
        <w:t xml:space="preserve"> 212-ФЗ </w:t>
      </w:r>
      <w:r w:rsidR="00BB3E9D">
        <w:rPr>
          <w:rFonts w:cs="Times New Roman"/>
          <w:szCs w:val="28"/>
        </w:rPr>
        <w:t>«</w:t>
      </w:r>
      <w:r w:rsidR="000B7A8B" w:rsidRPr="000B7A8B">
        <w:rPr>
          <w:rFonts w:cs="Times New Roman"/>
          <w:szCs w:val="28"/>
        </w:rPr>
        <w:t>Об основах общественного контроля в Российской Федерации</w:t>
      </w:r>
      <w:r w:rsidR="00BB3E9D">
        <w:rPr>
          <w:rFonts w:cs="Times New Roman"/>
          <w:szCs w:val="28"/>
        </w:rPr>
        <w:t>»</w:t>
      </w:r>
      <w:r w:rsidR="000B7A8B" w:rsidRPr="000B7A8B">
        <w:rPr>
          <w:rFonts w:cs="Times New Roman"/>
          <w:szCs w:val="28"/>
        </w:rPr>
        <w:t>;</w:t>
      </w:r>
    </w:p>
    <w:p w:rsidR="000B7A8B" w:rsidRPr="000B7A8B" w:rsidRDefault="008956EE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7A8B" w:rsidRPr="000B7A8B">
        <w:rPr>
          <w:rFonts w:cs="Times New Roman"/>
          <w:szCs w:val="28"/>
        </w:rPr>
        <w:t>общественный контроль.</w:t>
      </w:r>
    </w:p>
    <w:p w:rsidR="000B7A8B" w:rsidRPr="000B7A8B" w:rsidRDefault="00BB3E9D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.3.2.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0B7A8B" w:rsidRPr="000B7A8B">
        <w:rPr>
          <w:rFonts w:cs="Times New Roman"/>
          <w:szCs w:val="28"/>
        </w:rPr>
        <w:t>о-</w:t>
      </w:r>
      <w:proofErr w:type="gramEnd"/>
      <w:r w:rsidR="000B7A8B" w:rsidRPr="000B7A8B">
        <w:rPr>
          <w:rFonts w:cs="Times New Roman"/>
          <w:szCs w:val="28"/>
        </w:rPr>
        <w:t xml:space="preserve">, видеофиксации, а также интерактивных порталов в сети </w:t>
      </w:r>
      <w:r>
        <w:rPr>
          <w:rFonts w:cs="Times New Roman"/>
          <w:szCs w:val="28"/>
        </w:rPr>
        <w:t>«</w:t>
      </w:r>
      <w:r w:rsidR="000B7A8B" w:rsidRPr="000B7A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="000B7A8B" w:rsidRPr="000B7A8B">
        <w:rPr>
          <w:rFonts w:cs="Times New Roman"/>
          <w:szCs w:val="28"/>
        </w:rPr>
        <w:t>.</w:t>
      </w:r>
    </w:p>
    <w:p w:rsidR="000B7A8B" w:rsidRPr="000B7A8B" w:rsidRDefault="00BB3E9D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B7A8B" w:rsidRPr="000B7A8B" w:rsidRDefault="00C17223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.4. 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</w:p>
    <w:p w:rsidR="000B7A8B" w:rsidRPr="000B7A8B" w:rsidRDefault="00C17223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 xml:space="preserve">.4.1. В целях повышения привлекательности </w:t>
      </w:r>
      <w:r>
        <w:rPr>
          <w:rFonts w:cs="Times New Roman"/>
          <w:szCs w:val="28"/>
        </w:rPr>
        <w:t>поселения</w:t>
      </w:r>
      <w:r w:rsidR="000B7A8B" w:rsidRPr="000B7A8B">
        <w:rPr>
          <w:rFonts w:cs="Times New Roman"/>
          <w:szCs w:val="28"/>
        </w:rPr>
        <w:t xml:space="preserve"> для частных инвесторов, создания новых предприятий и рабочих мест рекомендуется осуществлять реализацию комплексных проектов по благоустройству и созданию комфортной среды с учетом интересов лиц, осуществляющих предпринимательскую деятельность, в том числе с привлечением их к участию.</w:t>
      </w:r>
    </w:p>
    <w:p w:rsidR="000B7A8B" w:rsidRPr="000B7A8B" w:rsidRDefault="00C17223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.4.2. Участие лиц, осуществляющих предпринимательскую деятельность, в реализации комплексных проектов бла</w:t>
      </w:r>
      <w:r>
        <w:rPr>
          <w:rFonts w:cs="Times New Roman"/>
          <w:szCs w:val="28"/>
        </w:rPr>
        <w:t>гоустройства может заключаться</w:t>
      </w:r>
      <w:r w:rsidR="000B7A8B" w:rsidRPr="000B7A8B">
        <w:rPr>
          <w:rFonts w:cs="Times New Roman"/>
          <w:szCs w:val="28"/>
        </w:rPr>
        <w:t>: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создании и предоставлении разного рода услуг и сервисов для посетителей общественных пространств;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строительстве, реконструкции, реставрации объектов недвижимости;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производстве или размещении элементов благоустройства;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 xml:space="preserve">комплексном благоустройстве отдельных территорий, прилегающих к территориям, благоустраиваемым за счет средств </w:t>
      </w:r>
      <w:r w:rsidR="00C17223">
        <w:rPr>
          <w:rFonts w:cs="Times New Roman"/>
          <w:szCs w:val="28"/>
        </w:rPr>
        <w:t>поселения</w:t>
      </w:r>
      <w:r w:rsidR="000B7A8B" w:rsidRPr="000B7A8B">
        <w:rPr>
          <w:rFonts w:cs="Times New Roman"/>
          <w:szCs w:val="28"/>
        </w:rPr>
        <w:t>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организации мероприятий, обеспечивающих приток посетителей на создаваемые общественные пространства;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организации уборки благоустроенных территорий, предоставлении сре</w:t>
      </w:r>
      <w:proofErr w:type="gramStart"/>
      <w:r w:rsidR="000B7A8B" w:rsidRPr="000B7A8B">
        <w:rPr>
          <w:rFonts w:cs="Times New Roman"/>
          <w:szCs w:val="28"/>
        </w:rPr>
        <w:t>дств дл</w:t>
      </w:r>
      <w:proofErr w:type="gramEnd"/>
      <w:r w:rsidR="000B7A8B" w:rsidRPr="000B7A8B">
        <w:rPr>
          <w:rFonts w:cs="Times New Roman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B7A8B" w:rsidRPr="000B7A8B" w:rsidRDefault="00D4657A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17223">
        <w:rPr>
          <w:rFonts w:cs="Times New Roman"/>
          <w:szCs w:val="28"/>
        </w:rPr>
        <w:t xml:space="preserve">в </w:t>
      </w:r>
      <w:r w:rsidR="000B7A8B" w:rsidRPr="000B7A8B">
        <w:rPr>
          <w:rFonts w:cs="Times New Roman"/>
          <w:szCs w:val="28"/>
        </w:rPr>
        <w:t>иных формах.</w:t>
      </w:r>
    </w:p>
    <w:p w:rsidR="000B7A8B" w:rsidRPr="000B7A8B" w:rsidRDefault="00C17223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0B7A8B" w:rsidRPr="008956EE" w:rsidRDefault="00C17223" w:rsidP="00693D3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B7A8B" w:rsidRPr="000B7A8B">
        <w:rPr>
          <w:rFonts w:cs="Times New Roman"/>
          <w:szCs w:val="28"/>
        </w:rPr>
        <w:t>.4.4. Вовлечение лиц, осуществляющих предпринимательскую деятельность, в реализацию комплексных проектов благоустройства необходимо проводить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="000B7A8B" w:rsidRPr="000B7A8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8B7BDA" w:rsidRDefault="008B7BDA" w:rsidP="008B7BD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8B7BDA" w:rsidRDefault="008B7BDA" w:rsidP="008B7BDA">
      <w:pPr>
        <w:shd w:val="clear" w:color="auto" w:fill="FFFFFF"/>
        <w:jc w:val="both"/>
        <w:rPr>
          <w:szCs w:val="28"/>
        </w:rPr>
      </w:pPr>
    </w:p>
    <w:p w:rsidR="008B7BDA" w:rsidRDefault="008B7BDA" w:rsidP="008B7BDA">
      <w:pPr>
        <w:shd w:val="clear" w:color="auto" w:fill="FFFFFF"/>
        <w:jc w:val="both"/>
        <w:rPr>
          <w:szCs w:val="28"/>
        </w:rPr>
      </w:pPr>
    </w:p>
    <w:p w:rsidR="008B7BDA" w:rsidRDefault="008B7BDA" w:rsidP="008B7BD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613D8A">
        <w:rPr>
          <w:szCs w:val="28"/>
        </w:rPr>
        <w:t xml:space="preserve">    </w:t>
      </w:r>
      <w:r>
        <w:rPr>
          <w:szCs w:val="28"/>
        </w:rPr>
        <w:t xml:space="preserve"> </w:t>
      </w:r>
      <w:r w:rsidR="00613D8A">
        <w:rPr>
          <w:szCs w:val="28"/>
        </w:rPr>
        <w:t>В.А.Гребенщиков</w:t>
      </w:r>
      <w:r>
        <w:rPr>
          <w:szCs w:val="28"/>
        </w:rPr>
        <w:t xml:space="preserve">                         </w:t>
      </w:r>
    </w:p>
    <w:p w:rsidR="008B7BDA" w:rsidRDefault="008B7BDA" w:rsidP="008B7BDA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</w:p>
    <w:p w:rsidR="00A067B5" w:rsidRDefault="00A067B5" w:rsidP="00A067B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C7C51" w:rsidRDefault="00BC7C51" w:rsidP="008568F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68F7" w:rsidRPr="008568F7" w:rsidRDefault="008568F7" w:rsidP="008568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F7" w:rsidRPr="008568F7" w:rsidRDefault="008568F7" w:rsidP="008568F7">
      <w:pPr>
        <w:ind w:firstLine="708"/>
        <w:jc w:val="both"/>
      </w:pPr>
    </w:p>
    <w:sectPr w:rsidR="008568F7" w:rsidRPr="008568F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568F7"/>
    <w:rsid w:val="00013F89"/>
    <w:rsid w:val="00085DEE"/>
    <w:rsid w:val="0009244A"/>
    <w:rsid w:val="000B7A8B"/>
    <w:rsid w:val="001A4460"/>
    <w:rsid w:val="00216250"/>
    <w:rsid w:val="0028496D"/>
    <w:rsid w:val="00297F09"/>
    <w:rsid w:val="002E6B54"/>
    <w:rsid w:val="002F35F2"/>
    <w:rsid w:val="002F3A30"/>
    <w:rsid w:val="002F4258"/>
    <w:rsid w:val="003335BC"/>
    <w:rsid w:val="00347023"/>
    <w:rsid w:val="00380BAF"/>
    <w:rsid w:val="003D43C4"/>
    <w:rsid w:val="00407FA9"/>
    <w:rsid w:val="00416E8F"/>
    <w:rsid w:val="00447A08"/>
    <w:rsid w:val="0045210D"/>
    <w:rsid w:val="0047713B"/>
    <w:rsid w:val="0048741D"/>
    <w:rsid w:val="004C66D5"/>
    <w:rsid w:val="005520D3"/>
    <w:rsid w:val="00611757"/>
    <w:rsid w:val="00613D8A"/>
    <w:rsid w:val="00626522"/>
    <w:rsid w:val="0068590D"/>
    <w:rsid w:val="00693D3C"/>
    <w:rsid w:val="006F39C7"/>
    <w:rsid w:val="007D3AAF"/>
    <w:rsid w:val="008568F7"/>
    <w:rsid w:val="008605F8"/>
    <w:rsid w:val="00866092"/>
    <w:rsid w:val="008956EE"/>
    <w:rsid w:val="008B7BDA"/>
    <w:rsid w:val="008D3330"/>
    <w:rsid w:val="00907992"/>
    <w:rsid w:val="00934CFF"/>
    <w:rsid w:val="00966657"/>
    <w:rsid w:val="009C7843"/>
    <w:rsid w:val="009D5D18"/>
    <w:rsid w:val="009D69C6"/>
    <w:rsid w:val="009E4213"/>
    <w:rsid w:val="009E66E8"/>
    <w:rsid w:val="00A067B5"/>
    <w:rsid w:val="00A91CAF"/>
    <w:rsid w:val="00B06F33"/>
    <w:rsid w:val="00B92CA9"/>
    <w:rsid w:val="00BB3E9D"/>
    <w:rsid w:val="00BC7C51"/>
    <w:rsid w:val="00BE6FB2"/>
    <w:rsid w:val="00BE7367"/>
    <w:rsid w:val="00C17223"/>
    <w:rsid w:val="00C24F9A"/>
    <w:rsid w:val="00C53ADD"/>
    <w:rsid w:val="00CA4FB5"/>
    <w:rsid w:val="00CD0FFB"/>
    <w:rsid w:val="00D107D2"/>
    <w:rsid w:val="00D321EF"/>
    <w:rsid w:val="00D4657A"/>
    <w:rsid w:val="00D9671D"/>
    <w:rsid w:val="00DA34EC"/>
    <w:rsid w:val="00DA5D85"/>
    <w:rsid w:val="00E80425"/>
    <w:rsid w:val="00E918AB"/>
    <w:rsid w:val="00F22CB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8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10220E030AE6B771785108F294BF284426D1F58F310CAC12623B473B58E39A1BC7FF41A3F22DA45BF52E3D60O3n3J" TargetMode="External"/><Relationship Id="rId4" Type="http://schemas.openxmlformats.org/officeDocument/2006/relationships/hyperlink" Target="consultantplus://offline/ref=7F10220E030AE6B771785108F294BF284427D1FF83300CAC12623B473B58E39A09C7A74DA3F633A55AE0786C26669A2FD77817E83A0A7320O4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12</cp:revision>
  <cp:lastPrinted>2020-04-06T13:43:00Z</cp:lastPrinted>
  <dcterms:created xsi:type="dcterms:W3CDTF">2020-03-04T08:54:00Z</dcterms:created>
  <dcterms:modified xsi:type="dcterms:W3CDTF">2020-04-06T13:44:00Z</dcterms:modified>
</cp:coreProperties>
</file>