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CE" w:rsidRPr="00FB0C78" w:rsidRDefault="00817FCE" w:rsidP="00817FC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75264" w:rsidRPr="007F0986" w:rsidRDefault="00575264" w:rsidP="00575264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098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</w:p>
    <w:p w:rsidR="00B62D89" w:rsidRPr="007F0986" w:rsidRDefault="00B62D89" w:rsidP="00B62D89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098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</w:p>
    <w:p w:rsidR="00B62D89" w:rsidRPr="007F0986" w:rsidRDefault="00B62D89" w:rsidP="00B62D89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62D89" w:rsidRPr="007F0986" w:rsidRDefault="00B62D89" w:rsidP="00B62D89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B62D89" w:rsidRPr="007F0986" w:rsidRDefault="00B62D89" w:rsidP="00B62D89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МУНИЦИПАЛЬНЫЙ РАЙОН БЕЗЕНЧУКСКИЙ</w:t>
      </w:r>
    </w:p>
    <w:p w:rsidR="00B62D89" w:rsidRPr="007F0986" w:rsidRDefault="00B62D89" w:rsidP="00B62D89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СОБРАНИЕ ПРЕДСТАВИТЕЛЕЙ  СЕЛЬСКОГО  ПОСЕЛЕНИЯ</w:t>
      </w:r>
    </w:p>
    <w:p w:rsidR="00B62D89" w:rsidRPr="007F0986" w:rsidRDefault="00B62D89" w:rsidP="00B62D89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0986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7F0986">
        <w:rPr>
          <w:rFonts w:ascii="Times New Roman" w:hAnsi="Times New Roman"/>
          <w:b/>
          <w:sz w:val="24"/>
          <w:szCs w:val="24"/>
        </w:rPr>
        <w:t xml:space="preserve">  ТРЕТЬЕГО СОЗЫВА</w:t>
      </w:r>
    </w:p>
    <w:p w:rsidR="00B62D89" w:rsidRPr="007F0986" w:rsidRDefault="00B62D89" w:rsidP="00B62D8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62D89" w:rsidRPr="007F0986" w:rsidRDefault="00B62D89" w:rsidP="00B62D8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РЕШЕНИЕ</w:t>
      </w:r>
    </w:p>
    <w:p w:rsidR="00B62D89" w:rsidRPr="00745BC5" w:rsidRDefault="00B62D89" w:rsidP="00B62D89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B62D89" w:rsidRPr="007F0986" w:rsidRDefault="00B62D89" w:rsidP="00B62D8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0986">
        <w:rPr>
          <w:rFonts w:ascii="Times New Roman" w:hAnsi="Times New Roman" w:cs="Times New Roman"/>
          <w:sz w:val="24"/>
          <w:szCs w:val="24"/>
        </w:rPr>
        <w:t>22 октября 2019                                            №  17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0986">
        <w:rPr>
          <w:rFonts w:ascii="Times New Roman" w:hAnsi="Times New Roman" w:cs="Times New Roman"/>
          <w:sz w:val="24"/>
          <w:szCs w:val="24"/>
        </w:rPr>
        <w:t>/74</w:t>
      </w:r>
    </w:p>
    <w:p w:rsidR="00FB0C78" w:rsidRPr="00FB0C78" w:rsidRDefault="00FB0C78" w:rsidP="00FB0C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C78" w:rsidRPr="00AB4AA2" w:rsidRDefault="00FB0C78" w:rsidP="004C7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AA2">
        <w:rPr>
          <w:rFonts w:ascii="Times New Roman" w:hAnsi="Times New Roman" w:cs="Times New Roman"/>
          <w:b/>
          <w:sz w:val="24"/>
          <w:szCs w:val="24"/>
        </w:rPr>
        <w:t>«О внесении изменения в Положение</w:t>
      </w:r>
      <w:r w:rsidR="00FA42B9" w:rsidRPr="00AB4AA2">
        <w:rPr>
          <w:rFonts w:ascii="Times New Roman" w:hAnsi="Times New Roman" w:cs="Times New Roman"/>
          <w:b/>
          <w:sz w:val="24"/>
          <w:szCs w:val="24"/>
        </w:rPr>
        <w:t xml:space="preserve"> о денежном содержании лиц, замещающих должности муниципальной службы в сельском поселении </w:t>
      </w:r>
      <w:r w:rsidR="00AB4AA2" w:rsidRPr="00AB4AA2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FA42B9" w:rsidRPr="00AB4AA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FA42B9" w:rsidRPr="00AB4AA2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FA42B9" w:rsidRPr="00AB4AA2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AB4AA2">
        <w:rPr>
          <w:rFonts w:ascii="Times New Roman" w:hAnsi="Times New Roman" w:cs="Times New Roman"/>
          <w:b/>
          <w:sz w:val="24"/>
          <w:szCs w:val="24"/>
        </w:rPr>
        <w:t xml:space="preserve">», утвержденное решением  Собрания представителей сельского поселения </w:t>
      </w:r>
      <w:r w:rsidR="00AB4AA2" w:rsidRPr="00AB4AA2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AB4AA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AB4AA2">
        <w:rPr>
          <w:rFonts w:ascii="Times New Roman" w:hAnsi="Times New Roman" w:cs="Times New Roman"/>
          <w:b/>
          <w:sz w:val="24"/>
          <w:szCs w:val="24"/>
        </w:rPr>
        <w:t>Безе</w:t>
      </w:r>
      <w:r w:rsidR="00FA42B9" w:rsidRPr="00AB4AA2">
        <w:rPr>
          <w:rFonts w:ascii="Times New Roman" w:hAnsi="Times New Roman" w:cs="Times New Roman"/>
          <w:b/>
          <w:sz w:val="24"/>
          <w:szCs w:val="24"/>
        </w:rPr>
        <w:t>нчукский</w:t>
      </w:r>
      <w:proofErr w:type="spellEnd"/>
      <w:r w:rsidR="00FA42B9" w:rsidRPr="00AB4AA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от </w:t>
      </w:r>
      <w:r w:rsidR="004C7F10" w:rsidRPr="00AB4AA2">
        <w:rPr>
          <w:rFonts w:ascii="Times New Roman" w:hAnsi="Times New Roman" w:cs="Times New Roman"/>
          <w:b/>
          <w:sz w:val="24"/>
          <w:szCs w:val="24"/>
        </w:rPr>
        <w:t>09</w:t>
      </w:r>
      <w:r w:rsidR="00FA42B9" w:rsidRPr="00AB4AA2">
        <w:rPr>
          <w:rFonts w:ascii="Times New Roman" w:hAnsi="Times New Roman" w:cs="Times New Roman"/>
          <w:b/>
          <w:sz w:val="24"/>
          <w:szCs w:val="24"/>
        </w:rPr>
        <w:t>.</w:t>
      </w:r>
      <w:r w:rsidR="004C7F10" w:rsidRPr="00AB4AA2">
        <w:rPr>
          <w:rFonts w:ascii="Times New Roman" w:hAnsi="Times New Roman" w:cs="Times New Roman"/>
          <w:b/>
          <w:sz w:val="24"/>
          <w:szCs w:val="24"/>
        </w:rPr>
        <w:t>08</w:t>
      </w:r>
      <w:r w:rsidR="00FA42B9" w:rsidRPr="00AB4AA2">
        <w:rPr>
          <w:rFonts w:ascii="Times New Roman" w:hAnsi="Times New Roman" w:cs="Times New Roman"/>
          <w:b/>
          <w:sz w:val="24"/>
          <w:szCs w:val="24"/>
        </w:rPr>
        <w:t>.201</w:t>
      </w:r>
      <w:r w:rsidR="004C7F10" w:rsidRPr="00AB4AA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A42B9" w:rsidRPr="00AB4AA2">
        <w:rPr>
          <w:rFonts w:ascii="Times New Roman" w:hAnsi="Times New Roman" w:cs="Times New Roman"/>
          <w:b/>
          <w:sz w:val="24"/>
          <w:szCs w:val="24"/>
        </w:rPr>
        <w:t>г</w:t>
      </w:r>
      <w:r w:rsidR="004C7F10" w:rsidRPr="00AB4A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42B9" w:rsidRPr="00AB4AA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C7F10" w:rsidRPr="00AB4AA2">
        <w:rPr>
          <w:rFonts w:ascii="Times New Roman" w:hAnsi="Times New Roman" w:cs="Times New Roman"/>
          <w:b/>
          <w:sz w:val="24"/>
          <w:szCs w:val="24"/>
        </w:rPr>
        <w:t>79</w:t>
      </w:r>
      <w:r w:rsidR="00FA42B9" w:rsidRPr="00AB4AA2">
        <w:rPr>
          <w:rFonts w:ascii="Times New Roman" w:hAnsi="Times New Roman" w:cs="Times New Roman"/>
          <w:b/>
          <w:sz w:val="24"/>
          <w:szCs w:val="24"/>
        </w:rPr>
        <w:t>/</w:t>
      </w:r>
      <w:r w:rsidR="004C7F10" w:rsidRPr="00AB4AA2">
        <w:rPr>
          <w:rFonts w:ascii="Times New Roman" w:hAnsi="Times New Roman" w:cs="Times New Roman"/>
          <w:b/>
          <w:sz w:val="24"/>
          <w:szCs w:val="24"/>
        </w:rPr>
        <w:t>35</w:t>
      </w:r>
      <w:proofErr w:type="gramEnd"/>
    </w:p>
    <w:p w:rsidR="00FB0C78" w:rsidRPr="00FB0C78" w:rsidRDefault="00FB0C78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78" w:rsidRDefault="00FB0C78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0C78">
        <w:rPr>
          <w:rFonts w:ascii="Times New Roman" w:hAnsi="Times New Roman" w:cs="Times New Roman"/>
          <w:sz w:val="24"/>
          <w:szCs w:val="24"/>
        </w:rPr>
        <w:t>В целях обеспечения социальных гарантий,</w:t>
      </w:r>
      <w:r w:rsidR="00DA16E1">
        <w:rPr>
          <w:rFonts w:ascii="Times New Roman" w:hAnsi="Times New Roman" w:cs="Times New Roman"/>
          <w:sz w:val="24"/>
          <w:szCs w:val="24"/>
        </w:rPr>
        <w:t xml:space="preserve"> в соответствии  с Федеральным законом № 25-ФЗ от 02.03.2007 «О муниципальной службе 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р</w:t>
      </w:r>
      <w:r w:rsidRPr="00FB0C78">
        <w:rPr>
          <w:rFonts w:ascii="Times New Roman" w:hAnsi="Times New Roman" w:cs="Times New Roman"/>
          <w:sz w:val="24"/>
          <w:szCs w:val="24"/>
        </w:rPr>
        <w:t>аспоряжением Правительства РФ от 13.03.2019г № 415-Р</w:t>
      </w:r>
      <w:r w:rsidR="00DA16E1">
        <w:rPr>
          <w:rFonts w:ascii="Times New Roman" w:hAnsi="Times New Roman" w:cs="Times New Roman"/>
          <w:sz w:val="24"/>
          <w:szCs w:val="24"/>
        </w:rPr>
        <w:t xml:space="preserve"> «</w:t>
      </w:r>
      <w:r w:rsidRPr="00FB0C78">
        <w:rPr>
          <w:rFonts w:ascii="Times New Roman" w:hAnsi="Times New Roman" w:cs="Times New Roman"/>
          <w:sz w:val="24"/>
          <w:szCs w:val="24"/>
        </w:rPr>
        <w:t>О принятии мер федеральными государственными органами, федеральными государственными учреждениями- главными распорядителями средств федерального бюджета по увеличению с 1 октября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 xml:space="preserve"> 2019 года оплаты т</w:t>
      </w:r>
      <w:r w:rsidR="00570603">
        <w:rPr>
          <w:rFonts w:ascii="Times New Roman" w:hAnsi="Times New Roman" w:cs="Times New Roman"/>
          <w:sz w:val="24"/>
          <w:szCs w:val="24"/>
        </w:rPr>
        <w:t>руда работников бюджетных</w:t>
      </w:r>
      <w:r w:rsidRPr="00FB0C78">
        <w:rPr>
          <w:rFonts w:ascii="Times New Roman" w:hAnsi="Times New Roman" w:cs="Times New Roman"/>
          <w:sz w:val="24"/>
          <w:szCs w:val="24"/>
        </w:rPr>
        <w:t xml:space="preserve"> учреждений», Уставом сельского поселения </w:t>
      </w:r>
      <w:r w:rsidR="004C7F10">
        <w:rPr>
          <w:rFonts w:ascii="Times New Roman" w:hAnsi="Times New Roman" w:cs="Times New Roman"/>
          <w:sz w:val="24"/>
          <w:szCs w:val="24"/>
        </w:rPr>
        <w:t>Песочное</w:t>
      </w:r>
      <w:r w:rsidRPr="00FB0C7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B0C78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</w:t>
      </w:r>
      <w:r w:rsidR="004C7F10">
        <w:rPr>
          <w:rFonts w:ascii="Times New Roman" w:hAnsi="Times New Roman" w:cs="Times New Roman"/>
          <w:sz w:val="24"/>
          <w:szCs w:val="24"/>
        </w:rPr>
        <w:t>Песочное</w:t>
      </w:r>
    </w:p>
    <w:p w:rsidR="00AB4AA2" w:rsidRPr="00FB0C78" w:rsidRDefault="00AB4AA2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AA2" w:rsidRDefault="00FB0C78" w:rsidP="00FB0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AB4AA2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B4AA2" w:rsidRDefault="00AB4AA2" w:rsidP="00FB0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C78" w:rsidRPr="00FB0C78" w:rsidRDefault="004C7F10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0C78" w:rsidRPr="00FB0C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B0C78" w:rsidRPr="00FB0C78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="00BF702A">
        <w:rPr>
          <w:rFonts w:ascii="Times New Roman" w:hAnsi="Times New Roman" w:cs="Times New Roman"/>
          <w:sz w:val="24"/>
          <w:szCs w:val="24"/>
        </w:rPr>
        <w:t xml:space="preserve"> о денежном содержании лиц, замещающих  должности муниципальной службы в сельском поселении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="00BF70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F702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BF702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BF702A" w:rsidRPr="00FB0C78">
        <w:rPr>
          <w:rFonts w:ascii="Times New Roman" w:hAnsi="Times New Roman" w:cs="Times New Roman"/>
          <w:sz w:val="24"/>
          <w:szCs w:val="24"/>
        </w:rPr>
        <w:t xml:space="preserve">», утвержденное решением 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="00BF702A" w:rsidRPr="00FB0C7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F702A" w:rsidRPr="00FB0C78">
        <w:rPr>
          <w:rFonts w:ascii="Times New Roman" w:hAnsi="Times New Roman" w:cs="Times New Roman"/>
          <w:sz w:val="24"/>
          <w:szCs w:val="24"/>
        </w:rPr>
        <w:t>Безе</w:t>
      </w:r>
      <w:r w:rsidR="00BF702A">
        <w:rPr>
          <w:rFonts w:ascii="Times New Roman" w:hAnsi="Times New Roman" w:cs="Times New Roman"/>
          <w:sz w:val="24"/>
          <w:szCs w:val="24"/>
        </w:rPr>
        <w:t>нчукский</w:t>
      </w:r>
      <w:proofErr w:type="spellEnd"/>
      <w:r w:rsidR="00BF702A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BF7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BF702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BF70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02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79/35</w:t>
      </w:r>
      <w:r w:rsidR="00BF702A" w:rsidRPr="00FB0C78">
        <w:rPr>
          <w:rFonts w:ascii="Times New Roman" w:hAnsi="Times New Roman" w:cs="Times New Roman"/>
          <w:sz w:val="24"/>
          <w:szCs w:val="24"/>
        </w:rPr>
        <w:t xml:space="preserve"> </w:t>
      </w:r>
      <w:r w:rsidR="00BF702A">
        <w:rPr>
          <w:rFonts w:ascii="Times New Roman" w:hAnsi="Times New Roman" w:cs="Times New Roman"/>
          <w:sz w:val="24"/>
          <w:szCs w:val="24"/>
        </w:rPr>
        <w:t xml:space="preserve"> с</w:t>
      </w:r>
      <w:r w:rsidR="00FB0C78" w:rsidRPr="00FB0C78">
        <w:rPr>
          <w:rFonts w:ascii="Times New Roman" w:hAnsi="Times New Roman" w:cs="Times New Roman"/>
          <w:sz w:val="24"/>
          <w:szCs w:val="24"/>
        </w:rPr>
        <w:t>ледующие изменение:</w:t>
      </w:r>
      <w:proofErr w:type="gramEnd"/>
    </w:p>
    <w:p w:rsidR="00FB0C78" w:rsidRDefault="004C7F10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702A">
        <w:rPr>
          <w:rFonts w:ascii="Times New Roman" w:hAnsi="Times New Roman" w:cs="Times New Roman"/>
          <w:sz w:val="24"/>
          <w:szCs w:val="24"/>
        </w:rPr>
        <w:t>1.1. п.2.4</w:t>
      </w:r>
      <w:r w:rsidR="00FB0C78" w:rsidRPr="00FB0C78">
        <w:rPr>
          <w:rFonts w:ascii="Times New Roman" w:hAnsi="Times New Roman" w:cs="Times New Roman"/>
          <w:sz w:val="24"/>
          <w:szCs w:val="24"/>
        </w:rPr>
        <w:t xml:space="preserve"> раздела 2 изложить в новой редакции:</w:t>
      </w:r>
      <w:r w:rsidR="009C3A0D">
        <w:rPr>
          <w:rFonts w:ascii="Times New Roman" w:hAnsi="Times New Roman" w:cs="Times New Roman"/>
          <w:sz w:val="24"/>
          <w:szCs w:val="24"/>
        </w:rPr>
        <w:t xml:space="preserve"> «2.4</w:t>
      </w:r>
      <w:r w:rsidR="00FB0C78" w:rsidRPr="00FB0C78">
        <w:rPr>
          <w:rFonts w:ascii="Times New Roman" w:hAnsi="Times New Roman" w:cs="Times New Roman"/>
          <w:sz w:val="24"/>
          <w:szCs w:val="24"/>
        </w:rPr>
        <w:t>. Размер должностн</w:t>
      </w:r>
      <w:r w:rsidR="009C3A0D">
        <w:rPr>
          <w:rFonts w:ascii="Times New Roman" w:hAnsi="Times New Roman" w:cs="Times New Roman"/>
          <w:sz w:val="24"/>
          <w:szCs w:val="24"/>
        </w:rPr>
        <w:t>ых окладов муниципальных служащих подлежит увеличению (индексации) при принятии нормативных правовых актов органами  федеральной (государственной) власти  о соответствующем увеличении (индексации) должностных окладов федеральных (государственных) служащих»;</w:t>
      </w:r>
    </w:p>
    <w:p w:rsidR="009C3A0D" w:rsidRDefault="004C7F10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3A0D">
        <w:rPr>
          <w:rFonts w:ascii="Times New Roman" w:hAnsi="Times New Roman" w:cs="Times New Roman"/>
          <w:sz w:val="24"/>
          <w:szCs w:val="24"/>
        </w:rPr>
        <w:t>1.2. приложение 1 Положения изложить в новой редакции согласно приложению  к настоящему Решению.</w:t>
      </w:r>
    </w:p>
    <w:p w:rsidR="009C3A0D" w:rsidRPr="00FB0C78" w:rsidRDefault="004C7F10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3A0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и распространяется на правоотношения, возникшие с 01 октября 2019года.</w:t>
      </w:r>
    </w:p>
    <w:p w:rsidR="00FB0C78" w:rsidRPr="00FB0C78" w:rsidRDefault="004C7F10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0C78" w:rsidRPr="00FB0C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="00FB0C78" w:rsidRPr="00FB0C7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B0C78" w:rsidRPr="00FB0C78" w:rsidRDefault="00FB0C78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C78" w:rsidRPr="00FB0C78" w:rsidRDefault="00FB0C78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B0C78" w:rsidRPr="00FB0C78" w:rsidRDefault="00FB0C78" w:rsidP="00FB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62D8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78" w:rsidRPr="00FB0C78" w:rsidRDefault="00FB0C78" w:rsidP="00AB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AB4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Ю.</w:t>
      </w:r>
      <w:r w:rsidR="00B62D89">
        <w:rPr>
          <w:rFonts w:ascii="Times New Roman" w:hAnsi="Times New Roman" w:cs="Times New Roman"/>
          <w:sz w:val="24"/>
          <w:szCs w:val="24"/>
        </w:rPr>
        <w:t>В.Евдокимов</w:t>
      </w:r>
    </w:p>
    <w:p w:rsidR="00FB0C78" w:rsidRPr="00FB0C78" w:rsidRDefault="00FB0C78" w:rsidP="00FB0C78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C78" w:rsidRPr="00FB0C78" w:rsidRDefault="00FB0C78" w:rsidP="00362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B62D8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E106F" w:rsidRPr="00EE7819" w:rsidRDefault="00FB0C78" w:rsidP="00AB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4AA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E7819" w:rsidRPr="00EE7819">
        <w:rPr>
          <w:rFonts w:ascii="Times New Roman" w:hAnsi="Times New Roman" w:cs="Times New Roman"/>
          <w:sz w:val="24"/>
          <w:szCs w:val="24"/>
        </w:rPr>
        <w:t xml:space="preserve">        </w:t>
      </w:r>
      <w:r w:rsidR="00B62D89">
        <w:rPr>
          <w:rFonts w:ascii="Times New Roman" w:hAnsi="Times New Roman" w:cs="Times New Roman"/>
          <w:sz w:val="24"/>
          <w:szCs w:val="24"/>
        </w:rPr>
        <w:t>В.Г.</w:t>
      </w:r>
      <w:r w:rsidR="00A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D89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9C3A0D" w:rsidRDefault="009C3A0D" w:rsidP="00935A0F">
      <w:pPr>
        <w:jc w:val="right"/>
        <w:rPr>
          <w:sz w:val="24"/>
          <w:szCs w:val="24"/>
        </w:rPr>
      </w:pPr>
    </w:p>
    <w:p w:rsidR="004C7F10" w:rsidRDefault="004C7F10" w:rsidP="00935A0F">
      <w:pPr>
        <w:jc w:val="right"/>
        <w:rPr>
          <w:sz w:val="24"/>
          <w:szCs w:val="24"/>
        </w:rPr>
      </w:pPr>
    </w:p>
    <w:p w:rsidR="004C7F10" w:rsidRDefault="004C7F10" w:rsidP="00935A0F">
      <w:pPr>
        <w:jc w:val="right"/>
        <w:rPr>
          <w:sz w:val="24"/>
          <w:szCs w:val="24"/>
        </w:rPr>
      </w:pPr>
    </w:p>
    <w:p w:rsidR="004C7F10" w:rsidRDefault="004C7F10" w:rsidP="00935A0F">
      <w:pPr>
        <w:jc w:val="right"/>
        <w:rPr>
          <w:sz w:val="24"/>
          <w:szCs w:val="24"/>
        </w:rPr>
      </w:pPr>
    </w:p>
    <w:p w:rsidR="00AB4AA2" w:rsidRPr="009419CD" w:rsidRDefault="009C3A0D" w:rsidP="009419CD">
      <w:pPr>
        <w:pStyle w:val="a8"/>
        <w:jc w:val="right"/>
        <w:rPr>
          <w:rFonts w:ascii="Times New Roman" w:hAnsi="Times New Roman"/>
        </w:rPr>
      </w:pPr>
      <w:r w:rsidRPr="009C3A0D">
        <w:rPr>
          <w:sz w:val="18"/>
          <w:szCs w:val="18"/>
        </w:rPr>
        <w:tab/>
      </w:r>
      <w:r w:rsidRPr="009419CD">
        <w:rPr>
          <w:rFonts w:ascii="Times New Roman" w:hAnsi="Times New Roman"/>
        </w:rPr>
        <w:t>Приложение  к</w:t>
      </w:r>
      <w:r w:rsidR="00AB4AA2" w:rsidRPr="009419CD">
        <w:rPr>
          <w:rFonts w:ascii="Times New Roman" w:hAnsi="Times New Roman"/>
        </w:rPr>
        <w:t xml:space="preserve"> П</w:t>
      </w:r>
      <w:r w:rsidRPr="009419CD">
        <w:rPr>
          <w:rFonts w:ascii="Times New Roman" w:hAnsi="Times New Roman"/>
        </w:rPr>
        <w:t xml:space="preserve">оложению </w:t>
      </w:r>
    </w:p>
    <w:p w:rsidR="009419CD" w:rsidRPr="009419CD" w:rsidRDefault="009C3A0D" w:rsidP="009419CD">
      <w:pPr>
        <w:pStyle w:val="a8"/>
        <w:jc w:val="right"/>
        <w:rPr>
          <w:rFonts w:ascii="Times New Roman" w:hAnsi="Times New Roman"/>
        </w:rPr>
      </w:pPr>
      <w:r w:rsidRPr="009419CD">
        <w:rPr>
          <w:rFonts w:ascii="Times New Roman" w:hAnsi="Times New Roman"/>
        </w:rPr>
        <w:t xml:space="preserve"> </w:t>
      </w:r>
      <w:r w:rsidR="00AB4AA2" w:rsidRPr="009419CD">
        <w:rPr>
          <w:rFonts w:ascii="Times New Roman" w:hAnsi="Times New Roman"/>
        </w:rPr>
        <w:t>«О</w:t>
      </w:r>
      <w:r w:rsidRPr="009419CD">
        <w:rPr>
          <w:rFonts w:ascii="Times New Roman" w:hAnsi="Times New Roman"/>
        </w:rPr>
        <w:t xml:space="preserve"> денежном содержании лиц, замещающих должности</w:t>
      </w:r>
    </w:p>
    <w:p w:rsidR="00935A0F" w:rsidRDefault="009C3A0D" w:rsidP="009419CD">
      <w:pPr>
        <w:pStyle w:val="a8"/>
        <w:jc w:val="right"/>
        <w:rPr>
          <w:rFonts w:ascii="Times New Roman" w:hAnsi="Times New Roman"/>
        </w:rPr>
      </w:pPr>
      <w:r w:rsidRPr="009419CD">
        <w:rPr>
          <w:rFonts w:ascii="Times New Roman" w:hAnsi="Times New Roman"/>
        </w:rPr>
        <w:t xml:space="preserve"> муниципальной  службы в</w:t>
      </w:r>
      <w:r w:rsidR="00AB4AA2" w:rsidRPr="009419CD">
        <w:rPr>
          <w:rFonts w:ascii="Times New Roman" w:hAnsi="Times New Roman"/>
        </w:rPr>
        <w:t xml:space="preserve">  </w:t>
      </w:r>
      <w:r w:rsidR="009419CD" w:rsidRPr="009419CD">
        <w:rPr>
          <w:rFonts w:ascii="Times New Roman" w:hAnsi="Times New Roman"/>
        </w:rPr>
        <w:t>сельском</w:t>
      </w:r>
      <w:r w:rsidR="00AB4AA2" w:rsidRPr="009419CD">
        <w:rPr>
          <w:rFonts w:ascii="Times New Roman" w:hAnsi="Times New Roman"/>
        </w:rPr>
        <w:t xml:space="preserve">  </w:t>
      </w:r>
      <w:r w:rsidRPr="009419CD">
        <w:rPr>
          <w:rFonts w:ascii="Times New Roman" w:hAnsi="Times New Roman"/>
        </w:rPr>
        <w:t xml:space="preserve"> поселении  </w:t>
      </w:r>
      <w:proofErr w:type="gramStart"/>
      <w:r w:rsidR="00B62D89" w:rsidRPr="009419CD">
        <w:rPr>
          <w:rFonts w:ascii="Times New Roman" w:hAnsi="Times New Roman"/>
        </w:rPr>
        <w:t>Песочное</w:t>
      </w:r>
      <w:proofErr w:type="gramEnd"/>
      <w:r w:rsidR="009419CD">
        <w:rPr>
          <w:rFonts w:ascii="Times New Roman" w:hAnsi="Times New Roman"/>
        </w:rPr>
        <w:t>»</w:t>
      </w:r>
    </w:p>
    <w:p w:rsidR="009419CD" w:rsidRDefault="009419CD" w:rsidP="009419CD">
      <w:pPr>
        <w:pStyle w:val="a8"/>
        <w:jc w:val="right"/>
        <w:rPr>
          <w:rFonts w:ascii="Times New Roman" w:hAnsi="Times New Roman"/>
        </w:rPr>
      </w:pPr>
    </w:p>
    <w:p w:rsidR="009419CD" w:rsidRDefault="009419CD" w:rsidP="009419CD">
      <w:pPr>
        <w:pStyle w:val="a8"/>
        <w:jc w:val="right"/>
        <w:rPr>
          <w:rFonts w:ascii="Times New Roman" w:hAnsi="Times New Roman"/>
        </w:rPr>
      </w:pPr>
    </w:p>
    <w:p w:rsidR="009419CD" w:rsidRPr="009419CD" w:rsidRDefault="009419CD" w:rsidP="009419CD">
      <w:pPr>
        <w:pStyle w:val="a8"/>
        <w:jc w:val="right"/>
        <w:rPr>
          <w:rFonts w:ascii="Times New Roman" w:hAnsi="Times New Roman"/>
        </w:rPr>
      </w:pPr>
    </w:p>
    <w:p w:rsidR="00935A0F" w:rsidRPr="009419CD" w:rsidRDefault="00935A0F" w:rsidP="009419CD">
      <w:pPr>
        <w:pStyle w:val="a8"/>
        <w:jc w:val="right"/>
        <w:rPr>
          <w:rFonts w:ascii="Times New Roman" w:hAnsi="Times New Roman"/>
          <w:szCs w:val="18"/>
        </w:rPr>
      </w:pPr>
    </w:p>
    <w:p w:rsidR="00935A0F" w:rsidRPr="00E94B9A" w:rsidRDefault="00935A0F" w:rsidP="004C7F10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9A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 в сельском поселении </w:t>
      </w:r>
      <w:proofErr w:type="gramStart"/>
      <w:r w:rsidR="00B62D89" w:rsidRPr="00E94B9A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  <w:r w:rsidRPr="00E94B9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E94B9A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E94B9A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4C7F10" w:rsidRDefault="004C7F10" w:rsidP="004C7F10">
      <w:pPr>
        <w:tabs>
          <w:tab w:val="left" w:pos="25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29"/>
        <w:gridCol w:w="3144"/>
        <w:gridCol w:w="2268"/>
      </w:tblGrid>
      <w:tr w:rsidR="00935A0F" w:rsidTr="00935A0F">
        <w:tc>
          <w:tcPr>
            <w:tcW w:w="0" w:type="auto"/>
          </w:tcPr>
          <w:p w:rsidR="00935A0F" w:rsidRDefault="00935A0F" w:rsidP="0093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35A0F" w:rsidRDefault="00935A0F" w:rsidP="0093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</w:tcPr>
          <w:p w:rsidR="00935A0F" w:rsidRDefault="00935A0F" w:rsidP="0093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935A0F" w:rsidTr="00935A0F">
        <w:tc>
          <w:tcPr>
            <w:tcW w:w="0" w:type="auto"/>
          </w:tcPr>
          <w:p w:rsidR="00935A0F" w:rsidRDefault="00935A0F" w:rsidP="0093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5A0F" w:rsidRDefault="00935A0F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726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35A0F" w:rsidRDefault="00935A0F" w:rsidP="00E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622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C3A0D" w:rsidRDefault="009C3A0D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419CD" w:rsidRDefault="009419CD" w:rsidP="00935A0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419CD" w:rsidRDefault="009419CD" w:rsidP="00935A0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419CD" w:rsidRDefault="009419CD" w:rsidP="00935A0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419CD" w:rsidRDefault="009419CD" w:rsidP="00935A0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sectPr w:rsidR="009419CD" w:rsidSect="006D2C37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6BAD"/>
    <w:rsid w:val="00007E57"/>
    <w:rsid w:val="00013918"/>
    <w:rsid w:val="00015E89"/>
    <w:rsid w:val="00065764"/>
    <w:rsid w:val="000866B4"/>
    <w:rsid w:val="00095AFB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B2C7E"/>
    <w:rsid w:val="001D6CC5"/>
    <w:rsid w:val="001F5813"/>
    <w:rsid w:val="0021241B"/>
    <w:rsid w:val="00212921"/>
    <w:rsid w:val="00221C28"/>
    <w:rsid w:val="00235FAA"/>
    <w:rsid w:val="0026027E"/>
    <w:rsid w:val="00261680"/>
    <w:rsid w:val="00267B28"/>
    <w:rsid w:val="002924C1"/>
    <w:rsid w:val="00292DE8"/>
    <w:rsid w:val="002B7BD1"/>
    <w:rsid w:val="002E118E"/>
    <w:rsid w:val="002E561D"/>
    <w:rsid w:val="002E6860"/>
    <w:rsid w:val="00306CC3"/>
    <w:rsid w:val="00311854"/>
    <w:rsid w:val="00362080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C7F10"/>
    <w:rsid w:val="004E2CEF"/>
    <w:rsid w:val="00554CE7"/>
    <w:rsid w:val="00570603"/>
    <w:rsid w:val="00575264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6EFA"/>
    <w:rsid w:val="006775AB"/>
    <w:rsid w:val="006D2C37"/>
    <w:rsid w:val="006E4175"/>
    <w:rsid w:val="006E52A4"/>
    <w:rsid w:val="00704445"/>
    <w:rsid w:val="00737521"/>
    <w:rsid w:val="00783762"/>
    <w:rsid w:val="007A18F8"/>
    <w:rsid w:val="007D321C"/>
    <w:rsid w:val="007E287E"/>
    <w:rsid w:val="00803E60"/>
    <w:rsid w:val="00817FCE"/>
    <w:rsid w:val="0084223F"/>
    <w:rsid w:val="008454C8"/>
    <w:rsid w:val="008466D5"/>
    <w:rsid w:val="00847A8A"/>
    <w:rsid w:val="008651D5"/>
    <w:rsid w:val="00897009"/>
    <w:rsid w:val="008A230B"/>
    <w:rsid w:val="008B7D7D"/>
    <w:rsid w:val="008D49D9"/>
    <w:rsid w:val="008E17C3"/>
    <w:rsid w:val="008E6DAC"/>
    <w:rsid w:val="0090489B"/>
    <w:rsid w:val="00917532"/>
    <w:rsid w:val="00935A0F"/>
    <w:rsid w:val="009419CD"/>
    <w:rsid w:val="00957B22"/>
    <w:rsid w:val="0096010F"/>
    <w:rsid w:val="00982E32"/>
    <w:rsid w:val="00982E77"/>
    <w:rsid w:val="00983B59"/>
    <w:rsid w:val="009B3B59"/>
    <w:rsid w:val="009C3A0D"/>
    <w:rsid w:val="009D5236"/>
    <w:rsid w:val="00A07851"/>
    <w:rsid w:val="00A23A3E"/>
    <w:rsid w:val="00A56E69"/>
    <w:rsid w:val="00A72EB2"/>
    <w:rsid w:val="00A74899"/>
    <w:rsid w:val="00A85BF0"/>
    <w:rsid w:val="00AB4AA2"/>
    <w:rsid w:val="00AD6F9F"/>
    <w:rsid w:val="00AE106F"/>
    <w:rsid w:val="00AE3929"/>
    <w:rsid w:val="00B03E27"/>
    <w:rsid w:val="00B15AB0"/>
    <w:rsid w:val="00B15FE0"/>
    <w:rsid w:val="00B428D0"/>
    <w:rsid w:val="00B62D89"/>
    <w:rsid w:val="00B63E8A"/>
    <w:rsid w:val="00B716A6"/>
    <w:rsid w:val="00B84B73"/>
    <w:rsid w:val="00BA5982"/>
    <w:rsid w:val="00BA760C"/>
    <w:rsid w:val="00BC2FAD"/>
    <w:rsid w:val="00BF1B81"/>
    <w:rsid w:val="00BF2B11"/>
    <w:rsid w:val="00BF702A"/>
    <w:rsid w:val="00C4021B"/>
    <w:rsid w:val="00C61FFF"/>
    <w:rsid w:val="00C90A49"/>
    <w:rsid w:val="00CA497B"/>
    <w:rsid w:val="00D3067A"/>
    <w:rsid w:val="00D47123"/>
    <w:rsid w:val="00D639E4"/>
    <w:rsid w:val="00D63C46"/>
    <w:rsid w:val="00DA16E1"/>
    <w:rsid w:val="00DA3BBA"/>
    <w:rsid w:val="00DC3AA7"/>
    <w:rsid w:val="00DD6E4A"/>
    <w:rsid w:val="00DE66F5"/>
    <w:rsid w:val="00DF1108"/>
    <w:rsid w:val="00DF2165"/>
    <w:rsid w:val="00E1260A"/>
    <w:rsid w:val="00E22274"/>
    <w:rsid w:val="00E24DB5"/>
    <w:rsid w:val="00E26B7D"/>
    <w:rsid w:val="00E60D58"/>
    <w:rsid w:val="00E7235C"/>
    <w:rsid w:val="00E72622"/>
    <w:rsid w:val="00E94B9A"/>
    <w:rsid w:val="00E95724"/>
    <w:rsid w:val="00EC6BB1"/>
    <w:rsid w:val="00ED1282"/>
    <w:rsid w:val="00ED3A22"/>
    <w:rsid w:val="00ED5142"/>
    <w:rsid w:val="00EE7819"/>
    <w:rsid w:val="00F0187B"/>
    <w:rsid w:val="00F048CE"/>
    <w:rsid w:val="00F05D65"/>
    <w:rsid w:val="00F113E8"/>
    <w:rsid w:val="00F3091E"/>
    <w:rsid w:val="00F44D84"/>
    <w:rsid w:val="00F77D08"/>
    <w:rsid w:val="00F97D00"/>
    <w:rsid w:val="00FA42B9"/>
    <w:rsid w:val="00FB003A"/>
    <w:rsid w:val="00FB0C78"/>
    <w:rsid w:val="00FD08E9"/>
    <w:rsid w:val="00FD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52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F50F-6323-4A84-839F-EAAB2855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2019-10-23T06:24:00Z</cp:lastPrinted>
  <dcterms:created xsi:type="dcterms:W3CDTF">2019-11-07T05:55:00Z</dcterms:created>
  <dcterms:modified xsi:type="dcterms:W3CDTF">2019-11-07T05:55:00Z</dcterms:modified>
</cp:coreProperties>
</file>