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C0" w:rsidRPr="000A7AC0" w:rsidRDefault="000A7AC0" w:rsidP="000A7AC0">
      <w:pPr>
        <w:pStyle w:val="1"/>
        <w:tabs>
          <w:tab w:val="left" w:pos="708"/>
        </w:tabs>
        <w:jc w:val="left"/>
        <w:rPr>
          <w:bCs w:val="0"/>
          <w:szCs w:val="28"/>
        </w:rPr>
      </w:pPr>
      <w:r w:rsidRPr="000A7AC0">
        <w:rPr>
          <w:bCs w:val="0"/>
          <w:szCs w:val="28"/>
        </w:rPr>
        <w:t xml:space="preserve">          АДМИНИСТРАЦИЯ</w:t>
      </w:r>
    </w:p>
    <w:p w:rsidR="000A7AC0" w:rsidRPr="000A7AC0" w:rsidRDefault="000A7AC0" w:rsidP="000A7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AC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A7AC0" w:rsidRPr="000A7AC0" w:rsidRDefault="000A7AC0" w:rsidP="000A7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AC0">
        <w:rPr>
          <w:rFonts w:ascii="Times New Roman" w:hAnsi="Times New Roman" w:cs="Times New Roman"/>
          <w:b/>
          <w:sz w:val="28"/>
          <w:szCs w:val="28"/>
        </w:rPr>
        <w:t>ВОЗДВИЖЕНСКИЙ  СЕЛЬСОВЕТ</w:t>
      </w:r>
    </w:p>
    <w:p w:rsidR="000A7AC0" w:rsidRPr="000A7AC0" w:rsidRDefault="000A7AC0" w:rsidP="000A7AC0">
      <w:pPr>
        <w:tabs>
          <w:tab w:val="left" w:pos="1125"/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AC0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0A7AC0" w:rsidRPr="000A7AC0" w:rsidRDefault="000A7AC0" w:rsidP="000A7AC0">
      <w:pPr>
        <w:pStyle w:val="1"/>
        <w:jc w:val="left"/>
        <w:rPr>
          <w:bCs w:val="0"/>
          <w:szCs w:val="28"/>
        </w:rPr>
      </w:pPr>
      <w:r w:rsidRPr="000A7AC0">
        <w:rPr>
          <w:bCs w:val="0"/>
          <w:szCs w:val="28"/>
        </w:rPr>
        <w:t>ОРЕНБУРГСКОЙ ОБЛАСТИ</w:t>
      </w:r>
    </w:p>
    <w:p w:rsidR="000A7AC0" w:rsidRPr="000A7AC0" w:rsidRDefault="000A7AC0" w:rsidP="000A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AC0" w:rsidRPr="000A7AC0" w:rsidRDefault="000A7AC0" w:rsidP="000A7AC0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7A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0A7AC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A7AC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94B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0A7AC0" w:rsidRDefault="000A7AC0" w:rsidP="000A7AC0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AC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A7AC0" w:rsidRPr="000A7AC0" w:rsidRDefault="000A7AC0" w:rsidP="000A7AC0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4BD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A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4BD9"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0A7AC0">
        <w:rPr>
          <w:rFonts w:ascii="Times New Roman" w:hAnsi="Times New Roman" w:cs="Times New Roman"/>
          <w:b/>
          <w:sz w:val="28"/>
          <w:szCs w:val="28"/>
        </w:rPr>
        <w:t xml:space="preserve">. 2019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BD9">
        <w:rPr>
          <w:rFonts w:ascii="Times New Roman" w:hAnsi="Times New Roman" w:cs="Times New Roman"/>
          <w:b/>
          <w:sz w:val="28"/>
          <w:szCs w:val="28"/>
        </w:rPr>
        <w:t>42</w:t>
      </w:r>
      <w:r w:rsidRPr="000A7AC0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Pr="000A7A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0A7AC0" w:rsidRPr="000A7AC0" w:rsidRDefault="000A7AC0" w:rsidP="000A7A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3B51" w:rsidRPr="000A7AC0" w:rsidRDefault="000A7AC0" w:rsidP="000A7AC0">
      <w:pPr>
        <w:rPr>
          <w:rFonts w:ascii="Times New Roman" w:hAnsi="Times New Roman" w:cs="Times New Roman"/>
          <w:sz w:val="28"/>
          <w:szCs w:val="28"/>
        </w:rPr>
      </w:pPr>
      <w:r w:rsidRPr="000A7AC0">
        <w:rPr>
          <w:rFonts w:ascii="Times New Roman" w:hAnsi="Times New Roman" w:cs="Times New Roman"/>
          <w:sz w:val="28"/>
          <w:szCs w:val="28"/>
        </w:rPr>
        <w:t xml:space="preserve">          с</w:t>
      </w:r>
      <w:proofErr w:type="gramStart"/>
      <w:r w:rsidRPr="000A7A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A7AC0">
        <w:rPr>
          <w:rFonts w:ascii="Times New Roman" w:hAnsi="Times New Roman" w:cs="Times New Roman"/>
          <w:sz w:val="28"/>
          <w:szCs w:val="28"/>
        </w:rPr>
        <w:t>оздвиженка</w:t>
      </w:r>
    </w:p>
    <w:p w:rsidR="00A77AA9" w:rsidRPr="00543B51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43B51" w:rsidRPr="00543B51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Положения о </w:t>
      </w:r>
    </w:p>
    <w:p w:rsidR="00A77AA9" w:rsidRPr="00543B51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порядке</w:t>
      </w:r>
      <w:proofErr w:type="gramEnd"/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установки на территории </w:t>
      </w:r>
    </w:p>
    <w:p w:rsidR="00543B51" w:rsidRPr="00543B51" w:rsidRDefault="007E09EC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tooltip="Муниципальные образования" w:history="1">
        <w:r w:rsidR="00A77AA9" w:rsidRPr="000A7AC0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муниципального образования</w:t>
        </w:r>
      </w:hyperlink>
      <w:r w:rsidR="000A7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Воздвиженский </w:t>
      </w:r>
    </w:p>
    <w:p w:rsidR="00543B51" w:rsidRPr="00543B51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сельсовет мемориальных сооружений, </w:t>
      </w:r>
    </w:p>
    <w:p w:rsidR="00543B51" w:rsidRPr="00543B51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памятников, мемориальных досок и</w:t>
      </w:r>
    </w:p>
    <w:p w:rsidR="00A77AA9" w:rsidRPr="00A77AA9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других памятных знаков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0A7AC0" w:rsidRDefault="000A7AC0" w:rsidP="000A7A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7AA9" w:rsidRPr="000A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proofErr w:type="gramStart"/>
      <w:r w:rsidR="00A77AA9" w:rsidRPr="000A7AC0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="00A77AA9" w:rsidRPr="000A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«Об общих принципах </w:t>
      </w:r>
      <w:hyperlink r:id="rId6" w:tooltip="Органы местного самоуправления" w:history="1">
        <w:r w:rsidR="00A77AA9" w:rsidRPr="000A7A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="00A77AA9" w:rsidRPr="000A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руководствуясь Федеральным законом -ФЗ «Об объектах культурного наследия (памятникам истории и культуры) народов Российской Федерации», Уставом муниципального образования </w:t>
      </w:r>
      <w:r w:rsidRPr="000A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Воздвиженский </w:t>
      </w:r>
      <w:r w:rsidR="00A77AA9" w:rsidRPr="000A7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и в целях сохранения, использования, развития и пропаганды культурно-исторических ценностей, памятников духовной и материальной культуры Пономаревского сельсовета, увековечения общезначимых исторических событий, выдающихся личностей:</w:t>
      </w:r>
    </w:p>
    <w:p w:rsidR="00A77AA9" w:rsidRPr="000A7AC0" w:rsidRDefault="00A77AA9" w:rsidP="000A7AC0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о порядке установки на территории муниципального образования </w:t>
      </w:r>
      <w:r w:rsidR="000A7AC0" w:rsidRPr="000A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Воздвиженский</w:t>
      </w:r>
      <w:r w:rsidRPr="000A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мемориальных сооружений, памятников, мемориальных досок и других памятных знаков</w:t>
      </w:r>
    </w:p>
    <w:p w:rsidR="00A77AA9" w:rsidRPr="000A7AC0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C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A77AA9" w:rsidRPr="000A7AC0" w:rsidRDefault="00A77AA9" w:rsidP="000A7AC0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состав комиссии по </w:t>
      </w:r>
      <w:proofErr w:type="gramStart"/>
      <w:r w:rsidRPr="000A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0A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установкой и содержанием мемориальных сооружений, памятников, мемориальных досок и других памятных знаков (приложение № 2).</w:t>
      </w:r>
    </w:p>
    <w:p w:rsidR="000A7AC0" w:rsidRPr="000A7AC0" w:rsidRDefault="000A7AC0" w:rsidP="000A7AC0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3.Контроль за исполнение настоящего постановления оставляю за собой. </w:t>
      </w:r>
    </w:p>
    <w:p w:rsidR="00A77AA9" w:rsidRPr="000A7AC0" w:rsidRDefault="000A7AC0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A7A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AA9" w:rsidRPr="000A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Pr="000A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обнародования. </w:t>
      </w:r>
    </w:p>
    <w:p w:rsidR="00A77AA9" w:rsidRPr="000A7AC0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AC0" w:rsidRPr="000A7AC0" w:rsidRDefault="000A7AC0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AC0" w:rsidRPr="000A7AC0" w:rsidRDefault="000A7AC0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EC1" w:rsidRDefault="000A7AC0" w:rsidP="00307EC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сельсовета                                                                  В.И.Молчанова</w:t>
      </w:r>
    </w:p>
    <w:p w:rsidR="00307EC1" w:rsidRPr="00307EC1" w:rsidRDefault="00307EC1" w:rsidP="00307EC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EC1" w:rsidRDefault="00307EC1" w:rsidP="00543B51">
      <w:pPr>
        <w:spacing w:after="0" w:line="240" w:lineRule="auto"/>
        <w:ind w:firstLine="142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7AA9" w:rsidRPr="00A77AA9" w:rsidRDefault="00A77AA9" w:rsidP="00543B51">
      <w:pPr>
        <w:spacing w:after="0" w:line="240" w:lineRule="auto"/>
        <w:ind w:firstLine="142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</w:t>
      </w:r>
    </w:p>
    <w:p w:rsidR="00A77AA9" w:rsidRPr="00A77AA9" w:rsidRDefault="00A77AA9" w:rsidP="00543B51">
      <w:pPr>
        <w:spacing w:after="0" w:line="240" w:lineRule="auto"/>
        <w:ind w:firstLine="142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постановлению администрации</w:t>
      </w:r>
    </w:p>
    <w:p w:rsidR="00A77AA9" w:rsidRPr="00A77AA9" w:rsidRDefault="00A77AA9" w:rsidP="00543B51">
      <w:pPr>
        <w:spacing w:after="0" w:line="240" w:lineRule="auto"/>
        <w:ind w:firstLine="142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</w:p>
    <w:p w:rsidR="00A77AA9" w:rsidRPr="00A77AA9" w:rsidRDefault="000A7AC0" w:rsidP="00543B51">
      <w:pPr>
        <w:spacing w:after="0" w:line="240" w:lineRule="auto"/>
        <w:ind w:firstLine="142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Воздвиженский </w:t>
      </w:r>
      <w:r w:rsidR="00A77AA9"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сельсовет</w:t>
      </w:r>
    </w:p>
    <w:p w:rsidR="00A77AA9" w:rsidRPr="00A77AA9" w:rsidRDefault="00194BD9" w:rsidP="00543B51">
      <w:pPr>
        <w:spacing w:after="0" w:line="240" w:lineRule="auto"/>
        <w:ind w:firstLine="142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</w:t>
      </w:r>
      <w:r w:rsidR="000A7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09</w:t>
      </w:r>
      <w:r w:rsidR="000A7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. 2019          №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42</w:t>
      </w:r>
      <w:r w:rsidR="000A7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A77AA9"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proofErr w:type="spellStart"/>
      <w:proofErr w:type="gramStart"/>
      <w:r w:rsidR="00A77AA9"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spellEnd"/>
      <w:proofErr w:type="gramEnd"/>
    </w:p>
    <w:p w:rsidR="00A77AA9" w:rsidRPr="00A77AA9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7AA9" w:rsidRPr="00A77AA9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порядке установки на территории муниципального образования </w:t>
      </w:r>
      <w:r w:rsidR="000A7A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Воздвиженский</w:t>
      </w:r>
      <w:r w:rsidR="000A7AC0"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сельсовет мемориальных сооружений, памятников, мемориальных досок и других памятных знаков.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7AA9" w:rsidRPr="00A77AA9" w:rsidRDefault="00A77AA9" w:rsidP="00B63F45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установки мемориальных сооружений, памятников, мемориальных досок и других памятных знаков на территории муниципального образования </w:t>
      </w:r>
      <w:r w:rsidR="000A7AC0" w:rsidRPr="00B63F4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Воздвиженский</w:t>
      </w:r>
      <w:r w:rsidR="000A7AC0"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(</w:t>
      </w:r>
      <w:proofErr w:type="spellStart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далее-Положение</w:t>
      </w:r>
      <w:proofErr w:type="spellEnd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разработано в соответствии с Федеральным законом «Об объектах культурного наследия (памятниках истории и культуры) народов Российской Федерации»,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r w:rsidR="000A7AC0" w:rsidRPr="00B63F4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Воздвиженский</w:t>
      </w:r>
      <w:r w:rsidR="000A7AC0"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сельсовет.</w:t>
      </w:r>
      <w:proofErr w:type="gramEnd"/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с целью увековечения памяти о выдающихся исторических событиях, происшедших на территории поселения, выдающихся личностях Российской Федерации, уроженцев поселения, а также с целью формирования историко-культурной среды на территории</w:t>
      </w:r>
      <w:r w:rsidR="000A7AC0">
        <w:t xml:space="preserve"> муниципального образования Воздвиженский сельсовет</w:t>
      </w:r>
      <w:proofErr w:type="gramStart"/>
      <w:r w:rsidR="000A7AC0">
        <w:t>.</w:t>
      </w: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по тексту - памятные знаки), порядок принятия решения, правила, условия установки и демонтажа памятных знаков, а также порядок учета и обслуживание их на территории поселения.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</w:t>
      </w:r>
      <w:hyperlink r:id="rId7" w:tooltip="Общественно-Государственные объединения" w:history="1">
        <w:r w:rsidRPr="000A7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общественных объединений</w:t>
        </w:r>
      </w:hyperlink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организаций, принимающих решение об установке памятных знаков на территории поселения.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B63F4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 и определения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Мемориальные </w:t>
      </w:r>
      <w:proofErr w:type="gramStart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сооружения-отдельные</w:t>
      </w:r>
      <w:proofErr w:type="gramEnd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постройки и здания с исторически сложившимися территориями, мемориальные квартиры, объекты науки и техники, включая военные.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Памятник-произведение монументального искусства, </w:t>
      </w:r>
      <w:proofErr w:type="gramStart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созданное</w:t>
      </w:r>
      <w:proofErr w:type="gramEnd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увековечения людей и исторических событий.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Отдельно стоящие памятные знаки-стелы, скульптурные композиции и др.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Мемориальная</w:t>
      </w:r>
      <w:proofErr w:type="gramEnd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доска-памятный знак, устанавливаемый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 Мемориальная доска, как правило, содержит краткие биографические сведения о лице или событии, которым посвящается увековечивание.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Информационная доска посвящается отдельным событиям, факту, явлению и содержит только тестовую информацию.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7AA9" w:rsidRPr="00B63F45" w:rsidRDefault="00A77AA9" w:rsidP="00B63F45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Критерии, являющиеся основанием для принятия решений</w:t>
      </w:r>
    </w:p>
    <w:p w:rsidR="00A77AA9" w:rsidRPr="00B63F45" w:rsidRDefault="00A77AA9" w:rsidP="00B63F45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увековечении памяти</w:t>
      </w:r>
    </w:p>
    <w:p w:rsidR="00A77AA9" w:rsidRPr="00A77AA9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Значимость события в муниципальном образовании </w:t>
      </w:r>
      <w:r w:rsidR="000A7AC0" w:rsidRPr="00B63F4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Воздвиженский</w:t>
      </w:r>
      <w:r w:rsidR="000A7AC0"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543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8" w:tooltip="Оренбургская обл." w:history="1">
        <w:r w:rsidRPr="000A7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Оренбургской области</w:t>
        </w:r>
      </w:hyperlink>
      <w:r w:rsidR="000A7AC0">
        <w:t>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официально признанных достижений в государственной, общественной, политической, военной, производственной, хозяйственной, других </w:t>
      </w:r>
      <w:hyperlink r:id="rId9" w:tooltip="Виды деятельности" w:history="1">
        <w:r w:rsidRPr="000A7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видах деятельности</w:t>
        </w:r>
      </w:hyperlink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науке, технике, здравоохранении, литературе, искусстве, культуре и спорте, за особый вклад личности в определенную сферу деятельности, принесший долговременную пользу населению.</w:t>
      </w:r>
      <w:proofErr w:type="gramEnd"/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B63F4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Условие установки памятного знака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целях объективной оценки значимости события предлагаемого к увековечиванию посредством установки памятника или памятной доски, рассматриваются предложения обувековечиванию событий отдаленных от времени установки не менее чем 2-летним сроком.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об установки памятной доски, увековечивающей память выдающегося гражданина, чья жизнь и (или) деятельность связана с поселением, может быть принята не ранее, чем через 2 года со дня его смерти.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Открытие памятного знака приурочивается к определенной дате (юбилею, этапу жизненного пути личности или круглой дате события) в торжественной обстановке с привлечением широкого круга общественности.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Установка памятных знаков осуществляется за счет собственных и (или) привлеченных средств, предоставляемых ходатайствующими организациями.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 допускается установка памятного знака на фасаде зданий, полностью утратившего свой исторический облик.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исключительных случаях на основании постановления администрации </w:t>
      </w:r>
      <w:r w:rsidRPr="00543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памятные знаки устанавливаются за счет средств </w:t>
      </w:r>
      <w:hyperlink r:id="rId10" w:tooltip="Бюджет местный" w:history="1">
        <w:r w:rsidRPr="000A7A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местного бюджета</w:t>
        </w:r>
      </w:hyperlink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A77AA9" w:rsidRPr="00A77AA9" w:rsidRDefault="00A77AA9" w:rsidP="00B63F4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по установке памятного знака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Вопросы об установке памятного знака осуществляется комиссией по памятным знакам (далее - Комиссия). Комиссия создается и утверждается постановлением администрации </w:t>
      </w:r>
      <w:r w:rsidRPr="00543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Комиссия состоит из девяти человек. 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Заседания Комиссии ведет ее председатель, а в его отсутствие - заместитель председателя Комиссии.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правомочно, если на нем присутствует не менее 2/3 от установленного числа членов Комиссии.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принимается простым большинством из числа установленных членов Комиссии и оформляется протоколом, который подписывается председателем и секретарем Комиссии. При равенстве голосов голос председательствующего является решающим.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по мере необходимости.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Основными задачами Комиссии являются: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обращений по вопросу установки памятных знаков;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заключений на поступившие обращения и их направление в администрацию </w:t>
      </w:r>
      <w:r w:rsidRPr="00543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лиц, ответственных за получение письменного согласия собственников здания, сооружения, </w:t>
      </w:r>
      <w:hyperlink r:id="rId11" w:tooltip="Земельные участки" w:history="1">
        <w:r w:rsidRPr="00D46F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участка</w:t>
        </w:r>
      </w:hyperlink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управляющей компании, уполномоченной собственниками представлять их интересы при решении вопросов о размещении на здании, сооружении и (или) на земельном участке памятного знака, мемориальной доски;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подготовка предложений об</w:t>
      </w:r>
      <w:r w:rsidRPr="00D4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ooltip="Источники финансирования" w:history="1">
        <w:r w:rsidRPr="00D46F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источниках финансирования</w:t>
        </w:r>
      </w:hyperlink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проектированию, изготовлению, установке и обеспечению торжественного открытия памятной доски, а также предложения по дальнейшему ее содержанию;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вопросу о постановке на баланс памятного знака, мемориальной доски;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 инициаторов установки памятного знака и других заинтересованных предприятий, организаций, учреждений в процессе проектирования, изготовления и установки памятного знака, мемориальной доски.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B63F4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рассмотрения и реализации ходатайств</w:t>
      </w:r>
    </w:p>
    <w:p w:rsidR="00A77AA9" w:rsidRPr="00A77AA9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Вопросы увековечения памяти о выдающихся событиях и личностях рассматривает комиссия по увековечению памяти о выдающихся событиях и деятелях отечественной истории, наименованию улиц, площадей, парков в поселении (далее - комиссия). Комиссия создается и утверждается постановлением администрации </w:t>
      </w:r>
      <w:r w:rsidRPr="00543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6.2.Инициаторами установки памятных знаков могут быть: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государственной власти;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поселения;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депутаты Совета депутатов;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и организации различных форм собственности;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независимо от их организационно-правовой формы;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-общественные объединения и организации.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Перечень документов, предоставляемых в комиссию: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обращение (ходатайство) с просьбой об увековечивании памяти личности или события с указанием основания для выдвижения проекта памятного знака, т.е. значимость лица или события, подлежащего увековечению;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историческая или историко-биографическая справка;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достоверность событий или заслуги предоставляемого к увековечению лица;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согласие родственников лица, подлежащего увековечению в виде памятника, отдельно стоящих памятных знаков (стела, скульптурная композиция, бюст и т.д.);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домовой книги с указанием периода проживания данного лица (при необходимости);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(эскиз, макет) памятного знака;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-предложение по тексту надписи (на мемориальной доске или информационной табличке);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 управления;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выбора места установки памятного знака (при необходимости – предоставление фотографии предполагаемого места);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источников финансирования проекта и (или) письменной обязательство ходатайствующей стороны о финансировании работ по проектированию, установке и обеспечению торжественного открытия памятного знака.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результате рассмотрения обращения комиссией в течение двух месяцев принимают одно из следующих решений: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поддержать обращение (ходатайство) и принять решение об установке памятного знака;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рекомендовать ходатайствующей стороне увековечить память события или деятеля в других формах;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отклонить обращение (ходатайство), направив ходатайствующей стороне мотивированный отказ.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положительном решении комиссии об установке памятного знака заказчик выполняет проект памятного знака.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B63F4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Архитектурно-художественные требования к мемориальным доскам.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Архитектурно-</w:t>
      </w:r>
      <w:proofErr w:type="gramStart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решение</w:t>
      </w:r>
      <w:proofErr w:type="gramEnd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мемориальной доски не должно противоречить характеру места ее установки, особенностям среды, в которую она привносится как новый элемент.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 доска.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тексте мемориальной доски должны быть указаны полностью фамилия, имя, отчество увековечиваемого лица.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тексте обязательны даты, конкретизирующие время причастности лица или события к месту установки мемориальной доски.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композицию мемориальных досок могут, помимо текста, включаться портретные изображения и декоративные элементы.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Изготовление мемориальных досок производится из качественных долговечных материалов (мрамора, гранита, чугуна, </w:t>
      </w:r>
      <w:hyperlink r:id="rId13" w:tooltip="Бронза" w:history="1">
        <w:r w:rsidRPr="00D46F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бронзы</w:t>
        </w:r>
      </w:hyperlink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B63F4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Правила установки памятников, мемориальных досок и других памятных знаков.</w:t>
      </w:r>
    </w:p>
    <w:p w:rsidR="00A77AA9" w:rsidRPr="00A77AA9" w:rsidRDefault="00A77AA9" w:rsidP="00B63F4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с жизнью и деятельностью особо выдающихся граждан.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Мемориальные доски устанавливаются независимо от формы собственности и </w:t>
      </w:r>
      <w:hyperlink r:id="rId14" w:tooltip="Ведомство" w:history="1">
        <w:r w:rsidRPr="00D46F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ведомственной</w:t>
        </w:r>
      </w:hyperlink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 зданий, сооружений и территорий, но с согласия их собственника.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Мемориальные доски устанавливаются на хорошо просматриваемых местах и на высоте не ниже двух метров;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память о выдающейся личности в пределах территории может быть установлена только одна мемориальная доска по бывшему месту жительства, учебы или работы.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Установка памятников, мемориальных досок и иных памятных знаков осуществляется за счет собственных и (или) привлеченных средств ходатайствующей стороны.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B63F4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Правила установки и демонтажа памятных знаков.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Разработку проектов,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законодательством. Финансирование этих работ осуществляется за счет средств инициатора.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Памятные знаки изготавливаются только из долговечных материалов (мрамора, гранита, металла и других материалов).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9.4. </w:t>
      </w:r>
      <w:proofErr w:type="gramStart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памятного знака должен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  <w:proofErr w:type="gramEnd"/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 тексте памятного знака указываются полностью фамилия, имя, отчество выдающейся личности, в память о которой памятный знак установлен.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композицию памятного знака помимо текста могут быть включены портретные изображения, декоративные элементы, подсветка.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Для обслуживания памятного знака необходимо предусмотреть благоустроенный подход к месту его установки.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Памятные знаки демонтируются: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правоустанавливающих документов на установку;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</w:t>
      </w:r>
      <w:r w:rsidRPr="00B6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Ремонтные работы" w:history="1">
        <w:r w:rsidRPr="00B63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 по ремонту</w:t>
        </w:r>
      </w:hyperlink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реставрации здания или памятного знака на период проведения работ;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по демонтажу памятного знака, устанавливаемого с нарушением, возлагаются на установивших его юридических или физических лиц.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B63F4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Порядок учета и содержание памятных знаков.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Содержание, реставрация, ремонт памятников, мемориальных досок и иных памятных знаков производятся за счет средств ходатайствующей стороны.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Установленные памятные знаки ставятся на баланс организации-заказчика. Содержание, реставрация, ремонт памятных знаков производятся за счет средств организации-заказчика. В случае ликвидации организации-заказчика памятные знаки передаются н баланс администрации поселения и подлежат занесению в реестр </w:t>
      </w:r>
      <w:hyperlink r:id="rId16" w:tooltip="Муниципальная собственность" w:history="1">
        <w:r w:rsidRPr="00B63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собственности</w:t>
        </w:r>
      </w:hyperlink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реставрация, ремонт памятных знаков в случае, если инициаторами установления данных памятных знаков выступают физические лица, производится за счет средств данных физических лиц.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Физические лица могут обратиться в Комиссию с обращением (ходатайством) о принятии в муниципальную собственность ранее созданных памятных знаков.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Памятники, мемориальные доски и иные памятные знаки, установленные за </w:t>
      </w:r>
      <w:hyperlink r:id="rId17" w:tooltip="Бюджетный счет" w:history="1">
        <w:r w:rsidRPr="00B63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счет</w:t>
        </w:r>
        <w:r w:rsidRPr="00A77A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B63F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</w:t>
        </w:r>
        <w:r w:rsidRPr="00A77A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</w:t>
        </w:r>
      </w:hyperlink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принимаются в муниципальную собственность поселения.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Содержание, реставрация, ремонт памятников, мемориальных досок и иных памятных знаков, являющихся муниципальной собственностью, производятся за счет местного бюджета.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Все памятные знаки, установленные на территории поселения, на фасадах зданий и иных сооружений, являются достоянием администрации поселения, частью его природно-историко-культурного наследия и подлежат сохранению, ремонту и реставрации в соответствии с действующим законодательством.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Демонтаж памятников, мемориальных досок и иных памятных знаков осуществляется на основании решения администрации поселения.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Предприятия, учреждения, организации и граждане обязаны обеспечивать сохранность памятных знаков. </w:t>
      </w:r>
      <w:proofErr w:type="gramStart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сохранностью памятных знаков на территории администрации поселения осуществляется ими совместно с администрацией поселения.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57A" w:rsidRDefault="00A8557A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6F52" w:rsidRDefault="00D46F52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07EC1" w:rsidRDefault="00307EC1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557A" w:rsidRDefault="00A8557A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7AA9" w:rsidRPr="00A77AA9" w:rsidRDefault="00A77AA9" w:rsidP="00A8557A">
      <w:pPr>
        <w:spacing w:after="0" w:line="240" w:lineRule="auto"/>
        <w:ind w:firstLine="142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</w:t>
      </w:r>
    </w:p>
    <w:p w:rsidR="00A77AA9" w:rsidRPr="00A77AA9" w:rsidRDefault="00A77AA9" w:rsidP="00A8557A">
      <w:pPr>
        <w:spacing w:after="0" w:line="240" w:lineRule="auto"/>
        <w:ind w:firstLine="142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постановлению администрации</w:t>
      </w:r>
    </w:p>
    <w:p w:rsidR="00A77AA9" w:rsidRPr="00A77AA9" w:rsidRDefault="00A77AA9" w:rsidP="00A8557A">
      <w:pPr>
        <w:spacing w:after="0" w:line="240" w:lineRule="auto"/>
        <w:ind w:firstLine="142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</w:p>
    <w:p w:rsidR="00A77AA9" w:rsidRPr="00A77AA9" w:rsidRDefault="00D46F52" w:rsidP="00A8557A">
      <w:pPr>
        <w:spacing w:after="0" w:line="240" w:lineRule="auto"/>
        <w:ind w:firstLine="142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Воздвиженский </w:t>
      </w:r>
      <w:r w:rsidR="00A77AA9"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сельсовет</w:t>
      </w:r>
    </w:p>
    <w:p w:rsidR="00A77AA9" w:rsidRPr="00A77AA9" w:rsidRDefault="00194BD9" w:rsidP="00A8557A">
      <w:pPr>
        <w:spacing w:after="0" w:line="240" w:lineRule="auto"/>
        <w:ind w:firstLine="142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</w:t>
      </w:r>
      <w:r w:rsidR="00D46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09 . </w:t>
      </w:r>
      <w:r w:rsidR="00D46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 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42</w:t>
      </w:r>
      <w:r w:rsidR="00D46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77AA9"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proofErr w:type="spellStart"/>
      <w:r w:rsidR="00A77AA9" w:rsidRPr="00A77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spellEnd"/>
    </w:p>
    <w:p w:rsidR="00A77AA9" w:rsidRPr="00A77AA9" w:rsidRDefault="00A77AA9" w:rsidP="00543B51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</w:t>
      </w:r>
      <w:proofErr w:type="gramStart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7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установкой и содержанием мемориальных сооружений, памятников, мемориальных досок и других памятных знаков</w:t>
      </w:r>
    </w:p>
    <w:p w:rsidR="00A77AA9" w:rsidRPr="00A77AA9" w:rsidRDefault="00A77AA9" w:rsidP="00543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10"/>
        <w:gridCol w:w="6980"/>
      </w:tblGrid>
      <w:tr w:rsidR="00D46F52" w:rsidRPr="00A77AA9" w:rsidTr="00A77AA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AA9" w:rsidRPr="00A77AA9" w:rsidRDefault="00D46F52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Валентина Ивановна</w:t>
            </w:r>
          </w:p>
        </w:tc>
        <w:tc>
          <w:tcPr>
            <w:tcW w:w="0" w:type="auto"/>
            <w:vAlign w:val="center"/>
            <w:hideMark/>
          </w:tcPr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r w:rsidR="00D4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Воздвиженского </w:t>
            </w: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сельсовета, председатель комиссии</w:t>
            </w:r>
          </w:p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52" w:rsidRPr="00A77AA9" w:rsidTr="00A77AA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AA9" w:rsidRPr="00A77AA9" w:rsidRDefault="00D46F52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Наталья Николаевна</w:t>
            </w:r>
          </w:p>
        </w:tc>
        <w:tc>
          <w:tcPr>
            <w:tcW w:w="0" w:type="auto"/>
            <w:vAlign w:val="center"/>
            <w:hideMark/>
          </w:tcPr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муниципального образования Воздвиженский сельсовет</w:t>
            </w:r>
            <w:proofErr w:type="gramStart"/>
            <w:r w:rsidR="00D4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52" w:rsidRPr="00A77AA9" w:rsidTr="00A77AA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AA9" w:rsidRPr="00A77AA9" w:rsidRDefault="00D46F52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vAlign w:val="center"/>
            <w:hideMark/>
          </w:tcPr>
          <w:p w:rsidR="00A77AA9" w:rsidRPr="00A77AA9" w:rsidRDefault="00A77AA9" w:rsidP="00D46F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администрации </w:t>
            </w:r>
            <w:r w:rsidR="00D4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Воздвиженского </w:t>
            </w: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сельсовета, секретарь комиссии</w:t>
            </w:r>
          </w:p>
        </w:tc>
      </w:tr>
      <w:tr w:rsidR="00D46F52" w:rsidRPr="00A77AA9" w:rsidTr="00A77AA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52" w:rsidRPr="00A77AA9" w:rsidTr="00A77AA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52" w:rsidRPr="00A77AA9" w:rsidTr="00A77AA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52" w:rsidRPr="00A77AA9" w:rsidTr="00A77AA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AA9" w:rsidRPr="00A77AA9" w:rsidRDefault="00D46F52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Совета депутатов муниципального образования </w:t>
            </w:r>
            <w:r w:rsidR="00D4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Воздвиженский </w:t>
            </w: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(по согласованию)</w:t>
            </w:r>
          </w:p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52" w:rsidRPr="00A77AA9" w:rsidTr="00A77AA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AA9" w:rsidRPr="00A77AA9" w:rsidRDefault="00194BD9" w:rsidP="00D4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Платицы</w:t>
            </w:r>
            <w:r w:rsidR="00D4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Евгений Федорович</w:t>
            </w:r>
          </w:p>
          <w:p w:rsidR="00D46F52" w:rsidRDefault="00D46F52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F52" w:rsidRDefault="00D46F52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A9" w:rsidRPr="00A77AA9" w:rsidRDefault="00D46F52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D46F52" w:rsidRDefault="00D46F52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F52" w:rsidRDefault="00D46F52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Совета депутатов муниципального образования </w:t>
            </w:r>
            <w:r w:rsidR="00D4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Воздвиженский </w:t>
            </w: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(по согласованию)</w:t>
            </w:r>
          </w:p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архитектор МО </w:t>
            </w:r>
            <w:proofErr w:type="spellStart"/>
            <w:r w:rsidR="00D4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Пономревский</w:t>
            </w:r>
            <w:proofErr w:type="spellEnd"/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52" w:rsidRPr="00A77AA9" w:rsidTr="00A77AA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52" w:rsidRPr="00A77AA9" w:rsidTr="00A77AA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AA9" w:rsidRPr="00A77AA9" w:rsidRDefault="00B63F45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Петрович</w:t>
            </w:r>
          </w:p>
        </w:tc>
        <w:tc>
          <w:tcPr>
            <w:tcW w:w="0" w:type="auto"/>
            <w:vAlign w:val="center"/>
            <w:hideMark/>
          </w:tcPr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культуры </w:t>
            </w:r>
            <w:r w:rsidR="00B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Пономаревского района </w:t>
            </w:r>
          </w:p>
          <w:p w:rsidR="00A77AA9" w:rsidRPr="00A77AA9" w:rsidRDefault="00A77AA9" w:rsidP="00543B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   согласованию)</w:t>
            </w:r>
          </w:p>
        </w:tc>
      </w:tr>
    </w:tbl>
    <w:p w:rsidR="009739E2" w:rsidRPr="00543B51" w:rsidRDefault="009739E2" w:rsidP="00543B51">
      <w:pPr>
        <w:spacing w:after="0" w:line="240" w:lineRule="auto"/>
        <w:ind w:firstLine="142"/>
        <w:jc w:val="both"/>
      </w:pPr>
    </w:p>
    <w:sectPr w:rsidR="009739E2" w:rsidRPr="00543B51" w:rsidSect="00307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7B9E"/>
    <w:multiLevelType w:val="multilevel"/>
    <w:tmpl w:val="6C2E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AA9"/>
    <w:rsid w:val="000A7AC0"/>
    <w:rsid w:val="00194BD9"/>
    <w:rsid w:val="001D77F6"/>
    <w:rsid w:val="00307EC1"/>
    <w:rsid w:val="00543B51"/>
    <w:rsid w:val="006023C4"/>
    <w:rsid w:val="007E09EC"/>
    <w:rsid w:val="009739E2"/>
    <w:rsid w:val="00A77AA9"/>
    <w:rsid w:val="00A81D34"/>
    <w:rsid w:val="00A8557A"/>
    <w:rsid w:val="00AB5C31"/>
    <w:rsid w:val="00B63F45"/>
    <w:rsid w:val="00D4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34"/>
  </w:style>
  <w:style w:type="paragraph" w:styleId="1">
    <w:name w:val="heading 1"/>
    <w:basedOn w:val="a"/>
    <w:next w:val="a"/>
    <w:link w:val="10"/>
    <w:qFormat/>
    <w:rsid w:val="000A7AC0"/>
    <w:pPr>
      <w:keepNext/>
      <w:tabs>
        <w:tab w:val="left" w:pos="1140"/>
        <w:tab w:val="left" w:pos="15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A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enburgskaya_obl_/" TargetMode="External"/><Relationship Id="rId13" Type="http://schemas.openxmlformats.org/officeDocument/2006/relationships/hyperlink" Target="http://www.pandia.ru/text/category/bronz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pandia.ru/text/category/obshestvenno_gosudarstvennie_obtzedineniya/" TargetMode="External"/><Relationship Id="rId12" Type="http://schemas.openxmlformats.org/officeDocument/2006/relationships/hyperlink" Target="http://www.pandia.ru/text/category/istochniki_finansirovaniya/" TargetMode="External"/><Relationship Id="rId17" Type="http://schemas.openxmlformats.org/officeDocument/2006/relationships/hyperlink" Target="http://pandia.ru/text/category/byudzhetnij_sch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munitcipalmznaya_sobstvennostm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http://www.pandia.ru/text/category/zemelmznie_uchastki/" TargetMode="External"/><Relationship Id="rId5" Type="http://schemas.openxmlformats.org/officeDocument/2006/relationships/hyperlink" Target="http://www.pandia.ru/text/category/munitcipalmznie_obrazovaniya/" TargetMode="External"/><Relationship Id="rId15" Type="http://schemas.openxmlformats.org/officeDocument/2006/relationships/hyperlink" Target="http://www.pandia.ru/text/category/remontnie_raboti/" TargetMode="External"/><Relationship Id="rId10" Type="http://schemas.openxmlformats.org/officeDocument/2006/relationships/hyperlink" Target="http://pandia.ru/text/category/byudzhet_mestnij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idi_deyatelmznosti/" TargetMode="External"/><Relationship Id="rId14" Type="http://schemas.openxmlformats.org/officeDocument/2006/relationships/hyperlink" Target="http://www.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ПК</cp:lastModifiedBy>
  <cp:revision>8</cp:revision>
  <cp:lastPrinted>2019-09-06T08:49:00Z</cp:lastPrinted>
  <dcterms:created xsi:type="dcterms:W3CDTF">2019-09-06T05:04:00Z</dcterms:created>
  <dcterms:modified xsi:type="dcterms:W3CDTF">2019-09-24T04:47:00Z</dcterms:modified>
</cp:coreProperties>
</file>