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8" w:type="dxa"/>
        <w:tblLook w:val="01E0"/>
      </w:tblPr>
      <w:tblGrid>
        <w:gridCol w:w="4928"/>
      </w:tblGrid>
      <w:tr w:rsidR="00D3050C" w:rsidRPr="00D3050C" w:rsidTr="006A2437">
        <w:tc>
          <w:tcPr>
            <w:tcW w:w="4928" w:type="dxa"/>
            <w:hideMark/>
          </w:tcPr>
          <w:p w:rsidR="00D3050C" w:rsidRPr="00D3050C" w:rsidRDefault="00D3050C" w:rsidP="00D3050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</w:t>
            </w:r>
            <w:r w:rsidRPr="00D3050C">
              <w:rPr>
                <w:rFonts w:ascii="Times New Roman" w:hAnsi="Times New Roman"/>
              </w:rPr>
              <w:t>С О Б Р А Н И Е</w:t>
            </w:r>
          </w:p>
        </w:tc>
      </w:tr>
      <w:tr w:rsidR="00D3050C" w:rsidRPr="006A2437" w:rsidTr="006A2437">
        <w:tc>
          <w:tcPr>
            <w:tcW w:w="4928" w:type="dxa"/>
            <w:hideMark/>
          </w:tcPr>
          <w:p w:rsidR="00D3050C" w:rsidRPr="006A2437" w:rsidRDefault="00D3050C" w:rsidP="00D3050C">
            <w:pPr>
              <w:pStyle w:val="aa"/>
              <w:rPr>
                <w:rFonts w:ascii="Times New Roman" w:hAnsi="Times New Roman"/>
                <w:lang w:val="ru-RU"/>
              </w:rPr>
            </w:pPr>
            <w:proofErr w:type="gramStart"/>
            <w:r w:rsidRPr="006A243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6A2437">
              <w:rPr>
                <w:rFonts w:ascii="Times New Roman" w:hAnsi="Times New Roman"/>
                <w:lang w:val="ru-RU"/>
              </w:rPr>
              <w:t xml:space="preserve">  Р Е Д С Т А В И Т Е Л Е Й</w:t>
            </w:r>
          </w:p>
        </w:tc>
      </w:tr>
      <w:tr w:rsidR="00D3050C" w:rsidRPr="00D3050C" w:rsidTr="006A2437">
        <w:tc>
          <w:tcPr>
            <w:tcW w:w="4928" w:type="dxa"/>
            <w:hideMark/>
          </w:tcPr>
          <w:p w:rsidR="00D3050C" w:rsidRPr="00D3050C" w:rsidRDefault="00D3050C" w:rsidP="00D3050C">
            <w:pPr>
              <w:pStyle w:val="aa"/>
              <w:rPr>
                <w:rFonts w:ascii="Times New Roman" w:hAnsi="Times New Roman"/>
                <w:b/>
              </w:rPr>
            </w:pPr>
            <w:r w:rsidRPr="00D3050C">
              <w:rPr>
                <w:rFonts w:ascii="Times New Roman" w:hAnsi="Times New Roman"/>
                <w:b/>
              </w:rPr>
              <w:t>СЕЛЬСКОГО ПОСЕЛЕНИЯ</w:t>
            </w:r>
          </w:p>
        </w:tc>
      </w:tr>
      <w:tr w:rsidR="00D3050C" w:rsidRPr="00D3050C" w:rsidTr="006A2437">
        <w:tc>
          <w:tcPr>
            <w:tcW w:w="4928" w:type="dxa"/>
            <w:hideMark/>
          </w:tcPr>
          <w:p w:rsidR="00D3050C" w:rsidRPr="00D3050C" w:rsidRDefault="00D3050C" w:rsidP="00D3050C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</w:t>
            </w:r>
            <w:r w:rsidRPr="00D3050C">
              <w:rPr>
                <w:rFonts w:ascii="Times New Roman" w:hAnsi="Times New Roman"/>
                <w:b/>
              </w:rPr>
              <w:t>БОЛЬШОЙ ТОЛКАЙ</w:t>
            </w:r>
          </w:p>
        </w:tc>
      </w:tr>
      <w:tr w:rsidR="00D3050C" w:rsidRPr="00D3050C" w:rsidTr="006A2437">
        <w:tc>
          <w:tcPr>
            <w:tcW w:w="4928" w:type="dxa"/>
            <w:hideMark/>
          </w:tcPr>
          <w:p w:rsidR="00D3050C" w:rsidRPr="00D3050C" w:rsidRDefault="00D3050C" w:rsidP="00D3050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proofErr w:type="spellStart"/>
            <w:r w:rsidRPr="00D3050C">
              <w:rPr>
                <w:rFonts w:ascii="Times New Roman" w:hAnsi="Times New Roman"/>
              </w:rPr>
              <w:t>муниципального</w:t>
            </w:r>
            <w:proofErr w:type="spellEnd"/>
            <w:r w:rsidRPr="00D3050C">
              <w:rPr>
                <w:rFonts w:ascii="Times New Roman" w:hAnsi="Times New Roman"/>
              </w:rPr>
              <w:t xml:space="preserve"> </w:t>
            </w:r>
            <w:proofErr w:type="spellStart"/>
            <w:r w:rsidRPr="00D3050C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3050C" w:rsidRPr="00D3050C" w:rsidTr="006A2437">
        <w:tc>
          <w:tcPr>
            <w:tcW w:w="4928" w:type="dxa"/>
            <w:hideMark/>
          </w:tcPr>
          <w:p w:rsidR="00D3050C" w:rsidRPr="00D3050C" w:rsidRDefault="00D3050C" w:rsidP="00D3050C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</w:t>
            </w:r>
            <w:r w:rsidRPr="00D3050C">
              <w:rPr>
                <w:rFonts w:ascii="Times New Roman" w:hAnsi="Times New Roman"/>
                <w:b/>
              </w:rPr>
              <w:t>ПОХВИСТНЕВСКИЙ</w:t>
            </w:r>
          </w:p>
        </w:tc>
      </w:tr>
      <w:tr w:rsidR="00D3050C" w:rsidRPr="00D3050C" w:rsidTr="006A2437">
        <w:tc>
          <w:tcPr>
            <w:tcW w:w="4928" w:type="dxa"/>
            <w:hideMark/>
          </w:tcPr>
          <w:p w:rsidR="00D3050C" w:rsidRPr="00D3050C" w:rsidRDefault="00D3050C" w:rsidP="00D3050C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</w:t>
            </w:r>
            <w:r w:rsidRPr="00D3050C">
              <w:rPr>
                <w:rFonts w:ascii="Times New Roman" w:hAnsi="Times New Roman"/>
                <w:b/>
              </w:rPr>
              <w:t>САМАРСКОЙ ОБЛАСТИ</w:t>
            </w:r>
          </w:p>
        </w:tc>
      </w:tr>
      <w:tr w:rsidR="00D3050C" w:rsidRPr="00D3050C" w:rsidTr="006A2437">
        <w:tc>
          <w:tcPr>
            <w:tcW w:w="4928" w:type="dxa"/>
            <w:hideMark/>
          </w:tcPr>
          <w:p w:rsidR="00D3050C" w:rsidRPr="00D3050C" w:rsidRDefault="00D3050C" w:rsidP="006A243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</w:t>
            </w:r>
            <w:r w:rsidR="006A2437">
              <w:rPr>
                <w:rFonts w:ascii="Times New Roman" w:hAnsi="Times New Roman"/>
                <w:lang w:val="ru-RU"/>
              </w:rPr>
              <w:t xml:space="preserve">третьего </w:t>
            </w:r>
            <w:proofErr w:type="spellStart"/>
            <w:r w:rsidRPr="00D3050C">
              <w:rPr>
                <w:rFonts w:ascii="Times New Roman" w:hAnsi="Times New Roman"/>
              </w:rPr>
              <w:t>созыва</w:t>
            </w:r>
            <w:proofErr w:type="spellEnd"/>
          </w:p>
        </w:tc>
      </w:tr>
      <w:tr w:rsidR="00D3050C" w:rsidRPr="00D3050C" w:rsidTr="006A2437">
        <w:tc>
          <w:tcPr>
            <w:tcW w:w="4928" w:type="dxa"/>
            <w:hideMark/>
          </w:tcPr>
          <w:p w:rsidR="00D3050C" w:rsidRPr="00D3050C" w:rsidRDefault="00D3050C" w:rsidP="00D3050C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  <w:r w:rsidRPr="00D3050C">
              <w:rPr>
                <w:rFonts w:ascii="Times New Roman" w:hAnsi="Times New Roman"/>
                <w:b/>
              </w:rPr>
              <w:t>Р Е Ш Е Н И Е</w:t>
            </w:r>
          </w:p>
        </w:tc>
      </w:tr>
      <w:tr w:rsidR="00D3050C" w:rsidRPr="006A2437" w:rsidTr="006A2437">
        <w:tc>
          <w:tcPr>
            <w:tcW w:w="4928" w:type="dxa"/>
            <w:hideMark/>
          </w:tcPr>
          <w:p w:rsidR="00D3050C" w:rsidRPr="00D3050C" w:rsidRDefault="006A2437" w:rsidP="006A2437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04.05.2018</w:t>
            </w:r>
            <w:r w:rsidR="00D3050C" w:rsidRPr="006A2437">
              <w:rPr>
                <w:rFonts w:ascii="Times New Roman" w:hAnsi="Times New Roman"/>
                <w:lang w:val="ru-RU"/>
              </w:rPr>
              <w:t xml:space="preserve"> №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="00D3050C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D3050C" w:rsidRPr="006A2437" w:rsidTr="006A2437">
        <w:tc>
          <w:tcPr>
            <w:tcW w:w="4928" w:type="dxa"/>
            <w:hideMark/>
          </w:tcPr>
          <w:p w:rsidR="00D3050C" w:rsidRPr="006A2437" w:rsidRDefault="00D3050C" w:rsidP="00D3050C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</w:t>
            </w:r>
            <w:r w:rsidRPr="006A2437">
              <w:rPr>
                <w:rFonts w:ascii="Times New Roman" w:hAnsi="Times New Roman"/>
                <w:lang w:val="ru-RU"/>
              </w:rPr>
              <w:t>с. Большой</w:t>
            </w:r>
            <w:proofErr w:type="gramStart"/>
            <w:r w:rsidRPr="006A2437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6A2437">
              <w:rPr>
                <w:rFonts w:ascii="Times New Roman" w:hAnsi="Times New Roman"/>
                <w:lang w:val="ru-RU"/>
              </w:rPr>
              <w:t>олкай</w:t>
            </w:r>
          </w:p>
        </w:tc>
      </w:tr>
    </w:tbl>
    <w:p w:rsidR="005163F1" w:rsidRDefault="00D3050C" w:rsidP="00D3050C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внесении предложения по кандидатуре</w:t>
      </w:r>
    </w:p>
    <w:p w:rsidR="00D3050C" w:rsidRDefault="00D3050C" w:rsidP="00D3050C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члена участковой избирательной</w:t>
      </w:r>
    </w:p>
    <w:p w:rsidR="00D3050C" w:rsidRDefault="00D3050C" w:rsidP="00D3050C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комиссии избирательного участка № 4073</w:t>
      </w:r>
    </w:p>
    <w:p w:rsidR="00D3050C" w:rsidRDefault="00D3050C" w:rsidP="00D3050C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правом решающего голоса.</w:t>
      </w:r>
    </w:p>
    <w:p w:rsidR="00D3050C" w:rsidRDefault="00D3050C" w:rsidP="00D3050C">
      <w:pPr>
        <w:pStyle w:val="aa"/>
        <w:rPr>
          <w:rFonts w:ascii="Times New Roman" w:hAnsi="Times New Roman"/>
          <w:lang w:val="ru-RU"/>
        </w:rPr>
      </w:pPr>
    </w:p>
    <w:p w:rsidR="00D3050C" w:rsidRDefault="00D3050C" w:rsidP="00D3050C">
      <w:pPr>
        <w:pStyle w:val="aa"/>
        <w:rPr>
          <w:rFonts w:ascii="Times New Roman" w:hAnsi="Times New Roman"/>
          <w:lang w:val="ru-RU"/>
        </w:rPr>
      </w:pPr>
    </w:p>
    <w:p w:rsidR="00D3050C" w:rsidRDefault="00D3050C" w:rsidP="00D3050C">
      <w:pPr>
        <w:pStyle w:val="aa"/>
        <w:rPr>
          <w:rFonts w:ascii="Times New Roman" w:hAnsi="Times New Roman"/>
          <w:lang w:val="ru-RU"/>
        </w:rPr>
      </w:pPr>
    </w:p>
    <w:p w:rsidR="00D3050C" w:rsidRDefault="00D3050C" w:rsidP="00D3050C">
      <w:pPr>
        <w:pStyle w:val="aa"/>
        <w:rPr>
          <w:rFonts w:ascii="Times New Roman" w:hAnsi="Times New Roman"/>
          <w:lang w:val="ru-RU"/>
        </w:rPr>
      </w:pPr>
    </w:p>
    <w:p w:rsidR="00D3050C" w:rsidRPr="00D3050C" w:rsidRDefault="00D3050C" w:rsidP="006A243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D3050C">
        <w:rPr>
          <w:rFonts w:ascii="Times New Roman" w:hAnsi="Times New Roman"/>
          <w:sz w:val="28"/>
          <w:szCs w:val="28"/>
          <w:lang w:val="ru-RU"/>
        </w:rPr>
        <w:t xml:space="preserve">На основании ст. 22 ст. 27 Федерального закона от 12.06.2002  №67-ФЗ «Об основных гарантиях избирательных прав и права на участие </w:t>
      </w:r>
      <w:proofErr w:type="gramStart"/>
      <w:r w:rsidRPr="00D3050C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D3050C">
        <w:rPr>
          <w:rFonts w:ascii="Times New Roman" w:hAnsi="Times New Roman"/>
          <w:sz w:val="28"/>
          <w:szCs w:val="28"/>
          <w:lang w:val="ru-RU"/>
        </w:rPr>
        <w:t xml:space="preserve"> референдуме граждан Российской Федерации» Собрание представителей сельского поселения Большой</w:t>
      </w:r>
      <w:proofErr w:type="gramStart"/>
      <w:r w:rsidRPr="00D3050C"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gramEnd"/>
      <w:r w:rsidRPr="00D3050C">
        <w:rPr>
          <w:rFonts w:ascii="Times New Roman" w:hAnsi="Times New Roman"/>
          <w:sz w:val="28"/>
          <w:szCs w:val="28"/>
          <w:lang w:val="ru-RU"/>
        </w:rPr>
        <w:t>олкай муниципального района Похвистневский Самарской области</w:t>
      </w:r>
    </w:p>
    <w:p w:rsidR="00D3050C" w:rsidRPr="00D3050C" w:rsidRDefault="00D3050C" w:rsidP="006A243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050C" w:rsidRDefault="00D3050C" w:rsidP="006A2437">
      <w:pPr>
        <w:pStyle w:val="aa"/>
        <w:jc w:val="both"/>
        <w:rPr>
          <w:rFonts w:ascii="Times New Roman" w:hAnsi="Times New Roman"/>
          <w:lang w:val="ru-RU"/>
        </w:rPr>
      </w:pPr>
    </w:p>
    <w:p w:rsidR="00D3050C" w:rsidRDefault="00D3050C" w:rsidP="00D3050C">
      <w:pPr>
        <w:pStyle w:val="aa"/>
        <w:rPr>
          <w:rFonts w:ascii="Times New Roman" w:hAnsi="Times New Roman"/>
          <w:lang w:val="ru-RU"/>
        </w:rPr>
      </w:pPr>
    </w:p>
    <w:p w:rsidR="00D3050C" w:rsidRDefault="00D3050C" w:rsidP="00D3050C">
      <w:pPr>
        <w:pStyle w:val="aa"/>
        <w:jc w:val="center"/>
        <w:rPr>
          <w:rFonts w:ascii="Times New Roman" w:hAnsi="Times New Roman"/>
          <w:b/>
          <w:lang w:val="ru-RU"/>
        </w:rPr>
      </w:pPr>
      <w:r w:rsidRPr="00D3050C">
        <w:rPr>
          <w:rFonts w:ascii="Times New Roman" w:hAnsi="Times New Roman"/>
          <w:b/>
          <w:lang w:val="ru-RU"/>
        </w:rPr>
        <w:t>СОБРАНИЕ ПРЕДСТАВИТЕЛЕЙ РЕШИЛО:</w:t>
      </w:r>
    </w:p>
    <w:p w:rsidR="00D3050C" w:rsidRDefault="00D3050C" w:rsidP="00D3050C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D3050C" w:rsidRPr="006A2437" w:rsidRDefault="00D3050C" w:rsidP="006A2437">
      <w:pPr>
        <w:pStyle w:val="aa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6A2437">
        <w:rPr>
          <w:rFonts w:ascii="Times New Roman" w:hAnsi="Times New Roman"/>
          <w:sz w:val="28"/>
          <w:szCs w:val="28"/>
          <w:lang w:val="ru-RU"/>
        </w:rPr>
        <w:t>1.</w:t>
      </w:r>
      <w:r w:rsidR="006A2437" w:rsidRPr="006A2437">
        <w:rPr>
          <w:rFonts w:ascii="Times New Roman" w:hAnsi="Times New Roman"/>
          <w:sz w:val="28"/>
          <w:szCs w:val="28"/>
          <w:lang w:val="ru-RU"/>
        </w:rPr>
        <w:t xml:space="preserve"> Предложил назначить членом участковой избирательной комиссии избирательного участка №4703 с правом решающего голоса кандидату Щербаковой Анжелы Андреевны, работающей   специалистом Администрации сельского поселения Большой Толкай, образование средне техническое, специальность техник экономист, проживающего по адресу:446483 Самарская область, Похвистневский район, с</w:t>
      </w:r>
      <w:proofErr w:type="gramStart"/>
      <w:r w:rsidR="006A2437" w:rsidRPr="006A2437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="006A2437" w:rsidRPr="006A2437">
        <w:rPr>
          <w:rFonts w:ascii="Times New Roman" w:hAnsi="Times New Roman"/>
          <w:sz w:val="28"/>
          <w:szCs w:val="28"/>
          <w:lang w:val="ru-RU"/>
        </w:rPr>
        <w:t>ольшой Толкай, ул. Полевая, д.153.</w:t>
      </w:r>
    </w:p>
    <w:p w:rsidR="006A2437" w:rsidRDefault="006A2437" w:rsidP="006A2437">
      <w:pPr>
        <w:pStyle w:val="aa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6A2437">
        <w:rPr>
          <w:rFonts w:ascii="Times New Roman" w:hAnsi="Times New Roman"/>
          <w:sz w:val="28"/>
          <w:szCs w:val="28"/>
          <w:lang w:val="ru-RU"/>
        </w:rPr>
        <w:t xml:space="preserve">      Заявление указанного лица о согласии на назначение членом участковой комиссии прилагается.</w:t>
      </w:r>
    </w:p>
    <w:p w:rsidR="006A2437" w:rsidRDefault="006A2437" w:rsidP="006A2437">
      <w:pPr>
        <w:pStyle w:val="aa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2437" w:rsidRDefault="006A2437" w:rsidP="006A2437">
      <w:pPr>
        <w:pStyle w:val="aa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2437" w:rsidRDefault="006A2437" w:rsidP="006A2437">
      <w:pPr>
        <w:pStyle w:val="aa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2437" w:rsidRDefault="006A2437" w:rsidP="006A2437">
      <w:pPr>
        <w:pStyle w:val="aa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поселения                                                            Ю.В.Мишакин</w:t>
      </w:r>
    </w:p>
    <w:p w:rsidR="006A2437" w:rsidRDefault="006A2437" w:rsidP="006A2437">
      <w:pPr>
        <w:pStyle w:val="aa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2437" w:rsidRDefault="006A2437" w:rsidP="006A2437">
      <w:pPr>
        <w:pStyle w:val="aa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Собрания</w:t>
      </w:r>
    </w:p>
    <w:p w:rsidR="006A2437" w:rsidRPr="006A2437" w:rsidRDefault="006A2437" w:rsidP="006A2437">
      <w:pPr>
        <w:pStyle w:val="aa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представителей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Е.И.Бочарова</w:t>
      </w:r>
      <w:proofErr w:type="spellEnd"/>
    </w:p>
    <w:sectPr w:rsidR="006A2437" w:rsidRPr="006A2437" w:rsidSect="0051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050C"/>
    <w:rsid w:val="000B014A"/>
    <w:rsid w:val="005163F1"/>
    <w:rsid w:val="00654725"/>
    <w:rsid w:val="00691F0A"/>
    <w:rsid w:val="006A2437"/>
    <w:rsid w:val="00D3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5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5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5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5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5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5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50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50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5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5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05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05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05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05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05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05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05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050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D3050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05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305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305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3050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3050C"/>
    <w:rPr>
      <w:b/>
      <w:bCs/>
    </w:rPr>
  </w:style>
  <w:style w:type="character" w:styleId="a9">
    <w:name w:val="Emphasis"/>
    <w:basedOn w:val="a0"/>
    <w:uiPriority w:val="20"/>
    <w:qFormat/>
    <w:rsid w:val="00D3050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3050C"/>
    <w:rPr>
      <w:szCs w:val="32"/>
    </w:rPr>
  </w:style>
  <w:style w:type="paragraph" w:styleId="ab">
    <w:name w:val="List Paragraph"/>
    <w:basedOn w:val="a"/>
    <w:uiPriority w:val="34"/>
    <w:qFormat/>
    <w:rsid w:val="00D305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050C"/>
    <w:rPr>
      <w:i/>
    </w:rPr>
  </w:style>
  <w:style w:type="character" w:customStyle="1" w:styleId="22">
    <w:name w:val="Цитата 2 Знак"/>
    <w:basedOn w:val="a0"/>
    <w:link w:val="21"/>
    <w:uiPriority w:val="29"/>
    <w:rsid w:val="00D305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305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3050C"/>
    <w:rPr>
      <w:b/>
      <w:i/>
      <w:sz w:val="24"/>
    </w:rPr>
  </w:style>
  <w:style w:type="character" w:styleId="ae">
    <w:name w:val="Subtle Emphasis"/>
    <w:uiPriority w:val="19"/>
    <w:qFormat/>
    <w:rsid w:val="00D3050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305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305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305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3050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305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Толкай</dc:creator>
  <cp:keywords/>
  <dc:description/>
  <cp:lastModifiedBy>Большой Толкай</cp:lastModifiedBy>
  <cp:revision>5</cp:revision>
  <cp:lastPrinted>2018-05-10T07:52:00Z</cp:lastPrinted>
  <dcterms:created xsi:type="dcterms:W3CDTF">2013-06-17T05:19:00Z</dcterms:created>
  <dcterms:modified xsi:type="dcterms:W3CDTF">2018-05-10T09:08:00Z</dcterms:modified>
</cp:coreProperties>
</file>