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9E" w:rsidRPr="0012539E" w:rsidRDefault="0012539E" w:rsidP="0012539E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bCs/>
          <w:lang w:eastAsia="ru-RU"/>
        </w:rPr>
      </w:pPr>
      <w:r>
        <w:rPr>
          <w:b/>
          <w:bCs/>
          <w:lang w:eastAsia="ru-RU"/>
        </w:rPr>
        <w:t xml:space="preserve">    </w:t>
      </w:r>
      <w:r w:rsidRPr="0012539E">
        <w:rPr>
          <w:b/>
          <w:bCs/>
          <w:lang w:eastAsia="ru-RU"/>
        </w:rPr>
        <w:t>АДМИНИСТРАЦИЯ</w:t>
      </w:r>
      <w:r w:rsidRPr="0012539E">
        <w:rPr>
          <w:rFonts w:ascii="Arial" w:hAnsi="Arial" w:cs="Arial"/>
          <w:b/>
          <w:bCs/>
          <w:lang w:eastAsia="ru-RU"/>
        </w:rPr>
        <w:t xml:space="preserve"> </w:t>
      </w:r>
    </w:p>
    <w:p w:rsidR="0012539E" w:rsidRDefault="0012539E" w:rsidP="0012539E">
      <w:pPr>
        <w:widowControl w:val="0"/>
        <w:autoSpaceDE w:val="0"/>
        <w:autoSpaceDN w:val="0"/>
        <w:adjustRightInd w:val="0"/>
        <w:outlineLvl w:val="0"/>
        <w:rPr>
          <w:b/>
          <w:bCs/>
          <w:lang w:eastAsia="ru-RU"/>
        </w:rPr>
      </w:pPr>
      <w:r w:rsidRPr="0012539E">
        <w:rPr>
          <w:b/>
          <w:bCs/>
          <w:lang w:eastAsia="ru-RU"/>
        </w:rPr>
        <w:t>СЕЛЬСКОГО ПОСЕЛЕНИЯ</w:t>
      </w:r>
      <w:r>
        <w:rPr>
          <w:b/>
          <w:bCs/>
          <w:lang w:eastAsia="ru-RU"/>
        </w:rPr>
        <w:t xml:space="preserve"> </w:t>
      </w:r>
    </w:p>
    <w:p w:rsidR="0012539E" w:rsidRPr="0012539E" w:rsidRDefault="0012539E" w:rsidP="0012539E">
      <w:pPr>
        <w:widowControl w:val="0"/>
        <w:autoSpaceDE w:val="0"/>
        <w:autoSpaceDN w:val="0"/>
        <w:adjustRightInd w:val="0"/>
        <w:outlineLvl w:val="0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   СТАРОГАНЬКИНО</w:t>
      </w:r>
      <w:r w:rsidRPr="0012539E">
        <w:rPr>
          <w:b/>
          <w:bCs/>
          <w:lang w:eastAsia="ru-RU"/>
        </w:rPr>
        <w:t xml:space="preserve"> </w:t>
      </w:r>
    </w:p>
    <w:p w:rsidR="0012539E" w:rsidRDefault="0012539E" w:rsidP="0012539E">
      <w:pPr>
        <w:widowControl w:val="0"/>
        <w:autoSpaceDE w:val="0"/>
        <w:autoSpaceDN w:val="0"/>
        <w:adjustRightInd w:val="0"/>
        <w:outlineLvl w:val="0"/>
        <w:rPr>
          <w:b/>
          <w:bCs/>
          <w:lang w:eastAsia="ru-RU"/>
        </w:rPr>
      </w:pPr>
      <w:r w:rsidRPr="0012539E">
        <w:rPr>
          <w:b/>
          <w:bCs/>
          <w:lang w:eastAsia="ru-RU"/>
        </w:rPr>
        <w:t xml:space="preserve">МУНИЦИПАЛЬНОГО РАЙОНА </w:t>
      </w:r>
    </w:p>
    <w:p w:rsidR="0012539E" w:rsidRPr="0012539E" w:rsidRDefault="0012539E" w:rsidP="0012539E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bCs/>
          <w:lang w:eastAsia="ru-RU"/>
        </w:rPr>
      </w:pPr>
      <w:r>
        <w:rPr>
          <w:b/>
          <w:bCs/>
          <w:lang w:eastAsia="ru-RU"/>
        </w:rPr>
        <w:t xml:space="preserve">   ПОХВИСТНЕВСКИЙ</w:t>
      </w:r>
    </w:p>
    <w:p w:rsidR="0012539E" w:rsidRPr="0012539E" w:rsidRDefault="0012539E" w:rsidP="0012539E">
      <w:pPr>
        <w:widowControl w:val="0"/>
        <w:autoSpaceDE w:val="0"/>
        <w:autoSpaceDN w:val="0"/>
        <w:adjustRightInd w:val="0"/>
        <w:outlineLvl w:val="0"/>
        <w:rPr>
          <w:b/>
          <w:bCs/>
          <w:lang w:eastAsia="ru-RU"/>
        </w:rPr>
      </w:pPr>
      <w:r w:rsidRPr="0012539E">
        <w:rPr>
          <w:b/>
          <w:bCs/>
          <w:lang w:eastAsia="ru-RU"/>
        </w:rPr>
        <w:t>САМАРСКОЙ ОБЛАСТИ</w:t>
      </w:r>
    </w:p>
    <w:p w:rsidR="0012539E" w:rsidRPr="002D604C" w:rsidRDefault="0012539E" w:rsidP="0012539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</w:t>
      </w:r>
    </w:p>
    <w:p w:rsidR="0012539E" w:rsidRPr="002C3514" w:rsidRDefault="00A42197" w:rsidP="0012539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  ПОСТАНОВЛЕНИЕ</w:t>
      </w:r>
      <w:bookmarkStart w:id="0" w:name="_GoBack"/>
      <w:bookmarkEnd w:id="0"/>
    </w:p>
    <w:p w:rsidR="0012539E" w:rsidRPr="0012539E" w:rsidRDefault="0012539E" w:rsidP="0012539E">
      <w:pPr>
        <w:rPr>
          <w:b/>
        </w:rPr>
      </w:pPr>
      <w:r>
        <w:rPr>
          <w:b/>
        </w:rPr>
        <w:t xml:space="preserve">       </w:t>
      </w:r>
      <w:r w:rsidRPr="0012539E">
        <w:rPr>
          <w:b/>
        </w:rPr>
        <w:t xml:space="preserve"> 20.02.2020 №</w:t>
      </w:r>
      <w:r w:rsidR="004F1838">
        <w:rPr>
          <w:b/>
        </w:rPr>
        <w:t>1</w:t>
      </w:r>
      <w:r>
        <w:rPr>
          <w:b/>
        </w:rPr>
        <w:t>8</w:t>
      </w:r>
    </w:p>
    <w:p w:rsidR="0012539E" w:rsidRDefault="0012539E" w:rsidP="0012539E"/>
    <w:p w:rsidR="0012539E" w:rsidRPr="004F1838" w:rsidRDefault="0012539E" w:rsidP="0012539E">
      <w:r w:rsidRPr="004F1838">
        <w:rPr>
          <w:bCs/>
        </w:rPr>
        <w:t xml:space="preserve">Об утверждении Порядка принятия решения о признании </w:t>
      </w:r>
    </w:p>
    <w:p w:rsidR="0012539E" w:rsidRPr="004F1838" w:rsidRDefault="0012539E" w:rsidP="0012539E">
      <w:r w:rsidRPr="004F1838">
        <w:rPr>
          <w:bCs/>
        </w:rPr>
        <w:t xml:space="preserve">помещения жилым помещением, жилого помещения </w:t>
      </w:r>
    </w:p>
    <w:p w:rsidR="0012539E" w:rsidRPr="004F1838" w:rsidRDefault="0012539E" w:rsidP="0012539E">
      <w:proofErr w:type="gramStart"/>
      <w:r w:rsidRPr="004F1838">
        <w:rPr>
          <w:bCs/>
        </w:rPr>
        <w:t>пригодным</w:t>
      </w:r>
      <w:proofErr w:type="gramEnd"/>
      <w:r w:rsidRPr="004F1838">
        <w:rPr>
          <w:bCs/>
        </w:rPr>
        <w:t xml:space="preserve"> (непригодным) для проживания граждан,</w:t>
      </w:r>
    </w:p>
    <w:p w:rsidR="0012539E" w:rsidRPr="004F1838" w:rsidRDefault="0012539E" w:rsidP="0012539E">
      <w:r w:rsidRPr="004F1838">
        <w:rPr>
          <w:bCs/>
        </w:rPr>
        <w:t xml:space="preserve">а также многоквартирного дома аварийным и подлежащим </w:t>
      </w:r>
    </w:p>
    <w:p w:rsidR="0012539E" w:rsidRPr="004F1838" w:rsidRDefault="0012539E" w:rsidP="0012539E">
      <w:r w:rsidRPr="004F1838">
        <w:rPr>
          <w:bCs/>
        </w:rPr>
        <w:t>сносу или реконструкции</w:t>
      </w:r>
    </w:p>
    <w:p w:rsidR="0012539E" w:rsidRPr="0012539E" w:rsidRDefault="0012539E" w:rsidP="0012539E"/>
    <w:p w:rsidR="0012539E" w:rsidRPr="00A44F3D" w:rsidRDefault="0012539E" w:rsidP="0012539E">
      <w:pPr>
        <w:pStyle w:val="a3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49 Постановления Правительства Российской Федерации от 28 января 2006 года № 47 «Об утверждении Положения о признании </w:t>
      </w:r>
      <w:r w:rsidRPr="00A44F3D">
        <w:rPr>
          <w:sz w:val="28"/>
          <w:szCs w:val="28"/>
        </w:rPr>
        <w:t xml:space="preserve">помещения жилым помещением, жилого помещения непригодным для проживания и многоквартирного дома аварийным и подлежащим сносу или реконструкции», Администрация сельского поселения </w:t>
      </w:r>
      <w:r>
        <w:rPr>
          <w:sz w:val="28"/>
          <w:szCs w:val="28"/>
        </w:rPr>
        <w:t>Староганькино</w:t>
      </w:r>
      <w:r w:rsidRPr="00A44F3D">
        <w:rPr>
          <w:sz w:val="28"/>
          <w:szCs w:val="28"/>
        </w:rPr>
        <w:t xml:space="preserve"> муниципального района </w:t>
      </w:r>
      <w:proofErr w:type="spellStart"/>
      <w:r w:rsidRPr="00A44F3D">
        <w:rPr>
          <w:sz w:val="28"/>
          <w:szCs w:val="28"/>
        </w:rPr>
        <w:t>Похвистневский</w:t>
      </w:r>
      <w:proofErr w:type="spellEnd"/>
    </w:p>
    <w:p w:rsidR="0012539E" w:rsidRPr="00A44F3D" w:rsidRDefault="0012539E" w:rsidP="0012539E">
      <w:pPr>
        <w:pStyle w:val="a3"/>
        <w:spacing w:after="0" w:line="240" w:lineRule="auto"/>
        <w:ind w:firstLine="709"/>
        <w:contextualSpacing/>
        <w:jc w:val="both"/>
      </w:pPr>
    </w:p>
    <w:p w:rsidR="0012539E" w:rsidRPr="00A44F3D" w:rsidRDefault="0012539E" w:rsidP="0012539E">
      <w:pPr>
        <w:contextualSpacing/>
        <w:jc w:val="center"/>
        <w:rPr>
          <w:b/>
          <w:bCs/>
          <w:sz w:val="28"/>
          <w:szCs w:val="28"/>
        </w:rPr>
      </w:pPr>
      <w:r w:rsidRPr="00A44F3D">
        <w:rPr>
          <w:b/>
          <w:bCs/>
          <w:sz w:val="28"/>
          <w:szCs w:val="28"/>
        </w:rPr>
        <w:t>ПОСТАНОВЛЯЕТ:</w:t>
      </w:r>
    </w:p>
    <w:p w:rsidR="0012539E" w:rsidRPr="00A44F3D" w:rsidRDefault="0012539E" w:rsidP="0012539E">
      <w:pPr>
        <w:contextualSpacing/>
        <w:jc w:val="center"/>
      </w:pPr>
    </w:p>
    <w:p w:rsidR="0012539E" w:rsidRPr="00A44F3D" w:rsidRDefault="0012539E" w:rsidP="0012539E">
      <w:pPr>
        <w:pStyle w:val="a7"/>
        <w:ind w:firstLine="709"/>
        <w:contextualSpacing/>
        <w:jc w:val="both"/>
      </w:pPr>
      <w:r w:rsidRPr="00A44F3D">
        <w:rPr>
          <w:sz w:val="28"/>
          <w:szCs w:val="28"/>
        </w:rPr>
        <w:t>1. Утвердить прилагаемый Порядок 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реконструкции.</w:t>
      </w:r>
    </w:p>
    <w:p w:rsidR="0012539E" w:rsidRPr="00A44F3D" w:rsidRDefault="0012539E" w:rsidP="0012539E">
      <w:pPr>
        <w:pStyle w:val="a7"/>
        <w:ind w:firstLine="709"/>
        <w:contextualSpacing/>
        <w:jc w:val="both"/>
      </w:pPr>
      <w:r w:rsidRPr="00A44F3D">
        <w:rPr>
          <w:sz w:val="28"/>
          <w:szCs w:val="28"/>
        </w:rPr>
        <w:t>2.  Настоящее постановление вступает в силу со дня его официального опубликования.</w:t>
      </w:r>
    </w:p>
    <w:p w:rsidR="0012539E" w:rsidRPr="00A44F3D" w:rsidRDefault="0012539E" w:rsidP="0012539E">
      <w:pPr>
        <w:pStyle w:val="a7"/>
        <w:ind w:firstLine="709"/>
        <w:contextualSpacing/>
        <w:jc w:val="both"/>
      </w:pPr>
      <w:r w:rsidRPr="00A44F3D">
        <w:rPr>
          <w:sz w:val="28"/>
          <w:szCs w:val="28"/>
        </w:rPr>
        <w:t xml:space="preserve">3. </w:t>
      </w:r>
      <w:proofErr w:type="gramStart"/>
      <w:r w:rsidRPr="00A44F3D">
        <w:rPr>
          <w:sz w:val="28"/>
          <w:szCs w:val="28"/>
        </w:rPr>
        <w:t>Контроль за</w:t>
      </w:r>
      <w:proofErr w:type="gramEnd"/>
      <w:r w:rsidRPr="00A44F3D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сельского поселения </w:t>
      </w:r>
      <w:r>
        <w:rPr>
          <w:sz w:val="28"/>
          <w:szCs w:val="28"/>
        </w:rPr>
        <w:t>Староганькино</w:t>
      </w:r>
      <w:r w:rsidRPr="00A44F3D">
        <w:rPr>
          <w:sz w:val="28"/>
          <w:szCs w:val="28"/>
        </w:rPr>
        <w:t xml:space="preserve"> муниципального района </w:t>
      </w:r>
      <w:proofErr w:type="spellStart"/>
      <w:r w:rsidRPr="00A44F3D">
        <w:rPr>
          <w:sz w:val="28"/>
          <w:szCs w:val="28"/>
        </w:rPr>
        <w:t>Похвистневский</w:t>
      </w:r>
      <w:proofErr w:type="spellEnd"/>
      <w:r w:rsidRPr="00A44F3D">
        <w:rPr>
          <w:sz w:val="28"/>
          <w:szCs w:val="28"/>
        </w:rPr>
        <w:t>.</w:t>
      </w:r>
    </w:p>
    <w:p w:rsidR="0012539E" w:rsidRPr="00A44F3D" w:rsidRDefault="0012539E" w:rsidP="0012539E">
      <w:pPr>
        <w:pStyle w:val="a7"/>
        <w:ind w:firstLine="709"/>
        <w:contextualSpacing/>
        <w:jc w:val="both"/>
        <w:rPr>
          <w:sz w:val="6"/>
          <w:szCs w:val="6"/>
        </w:rPr>
      </w:pPr>
    </w:p>
    <w:p w:rsidR="0012539E" w:rsidRPr="00A44F3D" w:rsidRDefault="0012539E" w:rsidP="0012539E">
      <w:pPr>
        <w:contextualSpacing/>
        <w:jc w:val="both"/>
        <w:rPr>
          <w:sz w:val="6"/>
          <w:szCs w:val="6"/>
        </w:rPr>
      </w:pPr>
    </w:p>
    <w:p w:rsidR="0012539E" w:rsidRPr="00A44F3D" w:rsidRDefault="0012539E" w:rsidP="0012539E">
      <w:pPr>
        <w:contextualSpacing/>
        <w:jc w:val="both"/>
        <w:rPr>
          <w:sz w:val="6"/>
          <w:szCs w:val="6"/>
        </w:rPr>
      </w:pPr>
    </w:p>
    <w:p w:rsidR="0012539E" w:rsidRPr="00A44F3D" w:rsidRDefault="0012539E" w:rsidP="0012539E">
      <w:pPr>
        <w:contextualSpacing/>
        <w:jc w:val="both"/>
        <w:rPr>
          <w:sz w:val="6"/>
          <w:szCs w:val="6"/>
        </w:rPr>
      </w:pPr>
    </w:p>
    <w:p w:rsidR="0012539E" w:rsidRDefault="0012539E" w:rsidP="0012539E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sz w:val="28"/>
          <w:szCs w:val="28"/>
          <w:lang w:eastAsia="ru-RU"/>
        </w:rPr>
      </w:pPr>
    </w:p>
    <w:p w:rsidR="0012539E" w:rsidRDefault="0012539E" w:rsidP="0012539E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sz w:val="28"/>
          <w:szCs w:val="28"/>
          <w:lang w:eastAsia="ru-RU"/>
        </w:rPr>
      </w:pPr>
      <w:r w:rsidRPr="00A44F3D">
        <w:rPr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12539E" w:rsidRDefault="0012539E" w:rsidP="0012539E">
      <w:pPr>
        <w:widowControl w:val="0"/>
        <w:autoSpaceDE w:val="0"/>
        <w:autoSpaceDN w:val="0"/>
        <w:adjustRightInd w:val="0"/>
        <w:ind w:firstLine="720"/>
        <w:contextualSpacing/>
        <w:jc w:val="center"/>
        <w:rPr>
          <w:sz w:val="28"/>
          <w:szCs w:val="28"/>
          <w:lang w:eastAsia="ru-RU"/>
        </w:rPr>
      </w:pPr>
    </w:p>
    <w:p w:rsidR="0012539E" w:rsidRPr="00A44F3D" w:rsidRDefault="0012539E" w:rsidP="0012539E">
      <w:pPr>
        <w:widowControl w:val="0"/>
        <w:autoSpaceDE w:val="0"/>
        <w:autoSpaceDN w:val="0"/>
        <w:adjustRightInd w:val="0"/>
        <w:contextualSpacing/>
        <w:rPr>
          <w:sz w:val="28"/>
          <w:szCs w:val="28"/>
          <w:lang w:eastAsia="ru-RU"/>
        </w:rPr>
      </w:pPr>
      <w:r w:rsidRPr="00A44F3D">
        <w:rPr>
          <w:sz w:val="28"/>
          <w:szCs w:val="28"/>
          <w:lang w:eastAsia="ru-RU"/>
        </w:rPr>
        <w:t xml:space="preserve"> Глава </w:t>
      </w:r>
      <w:r>
        <w:rPr>
          <w:sz w:val="28"/>
          <w:szCs w:val="28"/>
          <w:lang w:eastAsia="ru-RU"/>
        </w:rPr>
        <w:t xml:space="preserve">поселения </w:t>
      </w:r>
      <w:r>
        <w:rPr>
          <w:sz w:val="28"/>
          <w:szCs w:val="28"/>
        </w:rPr>
        <w:t>Староганькино                                          Максимов Л.А.</w:t>
      </w:r>
    </w:p>
    <w:p w:rsidR="0012539E" w:rsidRPr="00A44F3D" w:rsidRDefault="0012539E" w:rsidP="0012539E">
      <w:pPr>
        <w:contextualSpacing/>
        <w:jc w:val="both"/>
        <w:rPr>
          <w:sz w:val="22"/>
          <w:szCs w:val="22"/>
        </w:rPr>
      </w:pPr>
    </w:p>
    <w:p w:rsidR="0012539E" w:rsidRPr="00A44F3D" w:rsidRDefault="0012539E" w:rsidP="0012539E">
      <w:pPr>
        <w:tabs>
          <w:tab w:val="left" w:pos="4590"/>
        </w:tabs>
        <w:ind w:left="4535"/>
        <w:jc w:val="both"/>
        <w:rPr>
          <w:sz w:val="28"/>
          <w:szCs w:val="28"/>
        </w:rPr>
      </w:pPr>
    </w:p>
    <w:p w:rsidR="0012539E" w:rsidRPr="00A44F3D" w:rsidRDefault="0012539E" w:rsidP="0012539E">
      <w:pPr>
        <w:tabs>
          <w:tab w:val="left" w:pos="4590"/>
        </w:tabs>
        <w:ind w:left="4535"/>
        <w:jc w:val="both"/>
        <w:rPr>
          <w:sz w:val="28"/>
          <w:szCs w:val="28"/>
        </w:rPr>
      </w:pPr>
    </w:p>
    <w:p w:rsidR="0012539E" w:rsidRPr="00A44F3D" w:rsidRDefault="0012539E" w:rsidP="0012539E">
      <w:pPr>
        <w:tabs>
          <w:tab w:val="left" w:pos="4590"/>
        </w:tabs>
        <w:ind w:left="4535"/>
        <w:jc w:val="both"/>
        <w:rPr>
          <w:sz w:val="28"/>
          <w:szCs w:val="28"/>
        </w:rPr>
      </w:pPr>
    </w:p>
    <w:p w:rsidR="0012539E" w:rsidRPr="00A44F3D" w:rsidRDefault="0012539E" w:rsidP="0012539E">
      <w:pPr>
        <w:tabs>
          <w:tab w:val="left" w:pos="4590"/>
        </w:tabs>
        <w:ind w:left="4535"/>
        <w:jc w:val="both"/>
        <w:rPr>
          <w:sz w:val="28"/>
          <w:szCs w:val="28"/>
        </w:rPr>
      </w:pPr>
    </w:p>
    <w:p w:rsidR="0012539E" w:rsidRDefault="0012539E" w:rsidP="0012539E">
      <w:pPr>
        <w:tabs>
          <w:tab w:val="left" w:pos="4590"/>
        </w:tabs>
        <w:ind w:left="4535"/>
        <w:jc w:val="both"/>
        <w:rPr>
          <w:sz w:val="28"/>
          <w:szCs w:val="28"/>
        </w:rPr>
      </w:pPr>
    </w:p>
    <w:p w:rsidR="004F1838" w:rsidRDefault="004F1838" w:rsidP="0012539E">
      <w:pPr>
        <w:tabs>
          <w:tab w:val="left" w:pos="4590"/>
        </w:tabs>
        <w:ind w:left="4535"/>
        <w:jc w:val="both"/>
        <w:rPr>
          <w:sz w:val="28"/>
          <w:szCs w:val="28"/>
        </w:rPr>
      </w:pPr>
    </w:p>
    <w:p w:rsidR="004F1838" w:rsidRPr="00A44F3D" w:rsidRDefault="004F1838" w:rsidP="0012539E">
      <w:pPr>
        <w:tabs>
          <w:tab w:val="left" w:pos="4590"/>
        </w:tabs>
        <w:ind w:left="4535"/>
        <w:jc w:val="both"/>
        <w:rPr>
          <w:sz w:val="28"/>
          <w:szCs w:val="28"/>
        </w:rPr>
      </w:pPr>
    </w:p>
    <w:p w:rsidR="0012539E" w:rsidRPr="00A44F3D" w:rsidRDefault="0012539E" w:rsidP="0012539E">
      <w:pPr>
        <w:tabs>
          <w:tab w:val="left" w:pos="4590"/>
        </w:tabs>
        <w:ind w:left="4535"/>
        <w:jc w:val="both"/>
        <w:rPr>
          <w:sz w:val="28"/>
          <w:szCs w:val="28"/>
        </w:rPr>
      </w:pPr>
    </w:p>
    <w:p w:rsidR="0012539E" w:rsidRPr="00A44F3D" w:rsidRDefault="0012539E" w:rsidP="0012539E">
      <w:pPr>
        <w:tabs>
          <w:tab w:val="left" w:pos="4590"/>
        </w:tabs>
        <w:ind w:left="4535"/>
        <w:jc w:val="both"/>
        <w:rPr>
          <w:sz w:val="28"/>
          <w:szCs w:val="28"/>
        </w:rPr>
      </w:pPr>
    </w:p>
    <w:p w:rsidR="0012539E" w:rsidRPr="004F1838" w:rsidRDefault="0012539E" w:rsidP="0012539E">
      <w:pPr>
        <w:tabs>
          <w:tab w:val="left" w:pos="4590"/>
        </w:tabs>
        <w:ind w:left="4535"/>
        <w:jc w:val="both"/>
      </w:pPr>
      <w:r w:rsidRPr="004F1838">
        <w:t>Утвержден</w:t>
      </w:r>
    </w:p>
    <w:p w:rsidR="0012539E" w:rsidRPr="004F1838" w:rsidRDefault="0012539E" w:rsidP="0012539E">
      <w:pPr>
        <w:tabs>
          <w:tab w:val="left" w:pos="4590"/>
        </w:tabs>
        <w:ind w:left="4535"/>
        <w:jc w:val="both"/>
      </w:pPr>
      <w:r w:rsidRPr="004F1838">
        <w:t xml:space="preserve">постановлением Администрации сельского поселения Староганькино муниципального района </w:t>
      </w:r>
      <w:proofErr w:type="spellStart"/>
      <w:r w:rsidRPr="004F1838">
        <w:t>Похвистневский</w:t>
      </w:r>
      <w:proofErr w:type="spellEnd"/>
      <w:r w:rsidRPr="004F1838">
        <w:t xml:space="preserve"> Самарской области</w:t>
      </w:r>
    </w:p>
    <w:p w:rsidR="0012539E" w:rsidRPr="004F1838" w:rsidRDefault="0012539E" w:rsidP="0012539E">
      <w:pPr>
        <w:tabs>
          <w:tab w:val="left" w:pos="4590"/>
        </w:tabs>
        <w:ind w:left="4535"/>
        <w:jc w:val="both"/>
      </w:pPr>
      <w:r w:rsidRPr="004F1838">
        <w:t xml:space="preserve">№ </w:t>
      </w:r>
      <w:r w:rsidR="004F1838">
        <w:t>1</w:t>
      </w:r>
      <w:r w:rsidRPr="004F1838">
        <w:t>8 от 20.02.2020</w:t>
      </w:r>
    </w:p>
    <w:p w:rsidR="0012539E" w:rsidRPr="00A44F3D" w:rsidRDefault="0012539E" w:rsidP="0012539E">
      <w:pPr>
        <w:jc w:val="center"/>
        <w:rPr>
          <w:sz w:val="28"/>
          <w:szCs w:val="28"/>
        </w:rPr>
      </w:pPr>
    </w:p>
    <w:p w:rsidR="0012539E" w:rsidRPr="00A44F3D" w:rsidRDefault="0012539E" w:rsidP="0012539E">
      <w:pPr>
        <w:jc w:val="center"/>
      </w:pPr>
      <w:r w:rsidRPr="00A44F3D">
        <w:rPr>
          <w:b/>
          <w:bCs/>
          <w:sz w:val="28"/>
          <w:szCs w:val="28"/>
        </w:rPr>
        <w:t>Порядок 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</w:p>
    <w:p w:rsidR="0012539E" w:rsidRPr="00A44F3D" w:rsidRDefault="0012539E" w:rsidP="0012539E">
      <w:pPr>
        <w:jc w:val="center"/>
        <w:rPr>
          <w:sz w:val="28"/>
          <w:szCs w:val="28"/>
        </w:rPr>
      </w:pPr>
    </w:p>
    <w:p w:rsidR="0012539E" w:rsidRPr="00A44F3D" w:rsidRDefault="0012539E" w:rsidP="0012539E">
      <w:pPr>
        <w:pStyle w:val="a3"/>
        <w:spacing w:after="0" w:line="240" w:lineRule="auto"/>
        <w:contextualSpacing/>
        <w:jc w:val="both"/>
      </w:pPr>
      <w:r w:rsidRPr="00A44F3D">
        <w:rPr>
          <w:sz w:val="28"/>
          <w:szCs w:val="28"/>
        </w:rPr>
        <w:tab/>
        <w:t xml:space="preserve">1. </w:t>
      </w:r>
      <w:proofErr w:type="gramStart"/>
      <w:r w:rsidRPr="00A44F3D">
        <w:rPr>
          <w:sz w:val="28"/>
          <w:szCs w:val="28"/>
        </w:rPr>
        <w:t xml:space="preserve">Настоящим Порядком урегулирована процедура принятия решения Администрацией сельского поселения </w:t>
      </w:r>
      <w:r>
        <w:rPr>
          <w:sz w:val="28"/>
          <w:szCs w:val="28"/>
        </w:rPr>
        <w:t>Староганькино</w:t>
      </w:r>
      <w:r w:rsidRPr="00A44F3D">
        <w:rPr>
          <w:sz w:val="28"/>
          <w:szCs w:val="28"/>
        </w:rPr>
        <w:t xml:space="preserve"> муниципального района </w:t>
      </w:r>
      <w:proofErr w:type="spellStart"/>
      <w:r w:rsidRPr="00A44F3D">
        <w:rPr>
          <w:sz w:val="28"/>
          <w:szCs w:val="28"/>
        </w:rPr>
        <w:t>Похвистневский</w:t>
      </w:r>
      <w:proofErr w:type="spellEnd"/>
      <w:r w:rsidRPr="00A44F3D">
        <w:rPr>
          <w:sz w:val="28"/>
          <w:szCs w:val="28"/>
        </w:rPr>
        <w:t xml:space="preserve"> Самарской области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(далее - решение), за исключением жилых помещений жилищного фонда Российской Федерации, многоквартирных домов, находящихся в федеральной собственности.</w:t>
      </w:r>
      <w:proofErr w:type="gramEnd"/>
    </w:p>
    <w:p w:rsidR="0012539E" w:rsidRDefault="0012539E" w:rsidP="0012539E">
      <w:pPr>
        <w:ind w:firstLine="709"/>
        <w:contextualSpacing/>
        <w:jc w:val="both"/>
        <w:rPr>
          <w:sz w:val="28"/>
          <w:szCs w:val="28"/>
        </w:rPr>
      </w:pPr>
      <w:r w:rsidRPr="00A44F3D">
        <w:rPr>
          <w:sz w:val="28"/>
          <w:szCs w:val="28"/>
        </w:rPr>
        <w:t xml:space="preserve">2. </w:t>
      </w:r>
      <w:proofErr w:type="gramStart"/>
      <w:r w:rsidRPr="00A44F3D">
        <w:rPr>
          <w:sz w:val="28"/>
          <w:szCs w:val="28"/>
        </w:rPr>
        <w:t xml:space="preserve">Основанием принятия решения является </w:t>
      </w:r>
      <w:r>
        <w:rPr>
          <w:sz w:val="28"/>
          <w:szCs w:val="28"/>
        </w:rPr>
        <w:t xml:space="preserve">поступившее </w:t>
      </w:r>
      <w:r w:rsidRPr="00A44F3D">
        <w:rPr>
          <w:sz w:val="28"/>
          <w:szCs w:val="28"/>
        </w:rPr>
        <w:t xml:space="preserve">заключение созданной Администрацией </w:t>
      </w:r>
      <w:proofErr w:type="spellStart"/>
      <w:r w:rsidRPr="00A44F3D">
        <w:rPr>
          <w:sz w:val="28"/>
          <w:szCs w:val="28"/>
        </w:rPr>
        <w:t>м.р</w:t>
      </w:r>
      <w:proofErr w:type="spellEnd"/>
      <w:r w:rsidRPr="00A44F3D">
        <w:rPr>
          <w:sz w:val="28"/>
          <w:szCs w:val="28"/>
        </w:rPr>
        <w:t xml:space="preserve">. </w:t>
      </w:r>
      <w:proofErr w:type="spellStart"/>
      <w:r w:rsidRPr="00A44F3D">
        <w:rPr>
          <w:sz w:val="28"/>
          <w:szCs w:val="28"/>
        </w:rPr>
        <w:t>Похвистневский</w:t>
      </w:r>
      <w:proofErr w:type="spellEnd"/>
      <w:r w:rsidRPr="00A44F3D">
        <w:rPr>
          <w:sz w:val="28"/>
          <w:szCs w:val="28"/>
        </w:rPr>
        <w:t xml:space="preserve"> Самарской области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 (далее - межведомственная комиссия) об оценке соответствия помещений и многоквартирных</w:t>
      </w:r>
      <w:r>
        <w:rPr>
          <w:sz w:val="28"/>
          <w:szCs w:val="28"/>
        </w:rPr>
        <w:t xml:space="preserve"> домов требованиям, установленным в Положении о признании помещения жилым</w:t>
      </w:r>
      <w:proofErr w:type="gramEnd"/>
      <w:r>
        <w:rPr>
          <w:sz w:val="28"/>
          <w:szCs w:val="28"/>
        </w:rPr>
        <w:t xml:space="preserve"> помещением, жилого помещения непригодным для проживания и многоквартирного дома аварийным и подлежащим сносу или реконструкции, </w:t>
      </w:r>
      <w:proofErr w:type="gramStart"/>
      <w:r>
        <w:rPr>
          <w:sz w:val="28"/>
          <w:szCs w:val="28"/>
        </w:rPr>
        <w:t>утвержденном</w:t>
      </w:r>
      <w:proofErr w:type="gramEnd"/>
      <w:r>
        <w:rPr>
          <w:sz w:val="28"/>
          <w:szCs w:val="28"/>
        </w:rPr>
        <w:t xml:space="preserve"> Постановлением Правительства Российской Федерации от 28.01.2006 № 47 (далее - заключение).</w:t>
      </w:r>
    </w:p>
    <w:p w:rsidR="0012539E" w:rsidRDefault="0012539E" w:rsidP="0012539E">
      <w:pPr>
        <w:ind w:firstLine="709"/>
        <w:contextualSpacing/>
        <w:jc w:val="both"/>
      </w:pPr>
      <w:r>
        <w:rPr>
          <w:sz w:val="28"/>
          <w:szCs w:val="28"/>
        </w:rPr>
        <w:t>3. Заключение регистрируется в день его поступления и передается заместителю главы администрации сельского поселения либо лицу, исполняющему его обязанности, не позднее трех дней со дня регистрации заключения.</w:t>
      </w:r>
    </w:p>
    <w:p w:rsidR="0012539E" w:rsidRDefault="0012539E" w:rsidP="0012539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Заместитель главы администрации  сельского поселения либо лицо, исполняющее его обязанности, не позднее 15 календарных дней со дня получения заключения межведомственной комиссии, осуществляет:</w:t>
      </w:r>
    </w:p>
    <w:p w:rsidR="0012539E" w:rsidRDefault="0012539E" w:rsidP="0012539E">
      <w:pPr>
        <w:ind w:firstLine="709"/>
        <w:contextualSpacing/>
        <w:jc w:val="both"/>
      </w:pPr>
      <w:r>
        <w:rPr>
          <w:sz w:val="28"/>
          <w:szCs w:val="28"/>
        </w:rPr>
        <w:t>- рассмотрение поступившего заключения с прилагаемыми к нему документами (при наличии);</w:t>
      </w:r>
    </w:p>
    <w:p w:rsidR="0012539E" w:rsidRDefault="0012539E" w:rsidP="0012539E">
      <w:pPr>
        <w:ind w:firstLine="709"/>
        <w:contextualSpacing/>
        <w:jc w:val="both"/>
      </w:pPr>
      <w:proofErr w:type="gramStart"/>
      <w:r>
        <w:rPr>
          <w:sz w:val="28"/>
          <w:szCs w:val="28"/>
        </w:rPr>
        <w:t xml:space="preserve">- подготовку проекта решения Администрации сельского поселения Староганькино 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 о признании помещения жилым помещением, жилого помещения пригодным (непригодным) для проживания граждан либо многоквартирного дома аварийным и подлежащим сносу или реконструкции с указанием дальнейшего использования помещения, сроках отселения физических и юридических лиц в случае признания дома аварийным и подлежащим сносу или реконструкции или о признании </w:t>
      </w:r>
      <w:r>
        <w:rPr>
          <w:sz w:val="28"/>
          <w:szCs w:val="28"/>
        </w:rPr>
        <w:lastRenderedPageBreak/>
        <w:t>необходимости проведения ремонтно-восстановительных</w:t>
      </w:r>
      <w:proofErr w:type="gramEnd"/>
      <w:r>
        <w:rPr>
          <w:sz w:val="28"/>
          <w:szCs w:val="28"/>
        </w:rPr>
        <w:t xml:space="preserve"> работ (далее - проект решения);</w:t>
      </w:r>
    </w:p>
    <w:p w:rsidR="0012539E" w:rsidRDefault="0012539E" w:rsidP="0012539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направление   проекта решения на подпись Главе администрации сельского поселения Староганькино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области.</w:t>
      </w:r>
    </w:p>
    <w:p w:rsidR="0012539E" w:rsidRDefault="0012539E" w:rsidP="0012539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Решение о признании помещения жилым помещением, жилого помещения пригодным (непригодным) для проживания граждан либо многоквартирного дома аварийным и подлежащим сносу или реконструкции принимается главой администрации сельского поселения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в течение 30 дней со дня получения заключения администрацией сельского поселения.</w:t>
      </w:r>
    </w:p>
    <w:p w:rsidR="0012539E" w:rsidRDefault="0012539E" w:rsidP="0012539E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Подписанное главой администрации сельского поселения  Староганькино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решение о признании помещения жилым помещением, жилого помещения пригодным (непригодным) для проживания граждан либо многоквартирного дома аварийным и подлежащим сносу или реконструкции с указанием дальнейшего использования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 </w:t>
      </w:r>
      <w:r>
        <w:rPr>
          <w:sz w:val="28"/>
          <w:szCs w:val="28"/>
          <w:lang w:eastAsia="ru-RU"/>
        </w:rPr>
        <w:t>в</w:t>
      </w:r>
      <w:proofErr w:type="gramEnd"/>
      <w:r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>5-дневный срок  направляется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</w:t>
      </w:r>
      <w:proofErr w:type="gramEnd"/>
      <w:r>
        <w:rPr>
          <w:sz w:val="28"/>
          <w:szCs w:val="28"/>
          <w:lang w:eastAsia="ru-RU"/>
        </w:rPr>
        <w:t xml:space="preserve"> -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12539E" w:rsidRDefault="0012539E" w:rsidP="0012539E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lang w:eastAsia="ru-RU"/>
        </w:rPr>
      </w:pPr>
      <w:r>
        <w:rPr>
          <w:sz w:val="28"/>
          <w:szCs w:val="28"/>
        </w:rPr>
        <w:t xml:space="preserve">7. Решение, принятое органом </w:t>
      </w:r>
      <w:r w:rsidRPr="00025A78">
        <w:rPr>
          <w:sz w:val="28"/>
          <w:szCs w:val="28"/>
        </w:rPr>
        <w:t xml:space="preserve">местного самоуправления, может быть </w:t>
      </w:r>
      <w:r w:rsidRPr="00025A78">
        <w:rPr>
          <w:sz w:val="28"/>
          <w:szCs w:val="28"/>
          <w:lang w:eastAsia="ru-RU"/>
        </w:rPr>
        <w:t>обжаловано заинтересованными лицами в судебном порядке</w:t>
      </w:r>
      <w:r>
        <w:rPr>
          <w:lang w:eastAsia="ru-RU"/>
        </w:rPr>
        <w:t>.</w:t>
      </w:r>
    </w:p>
    <w:p w:rsidR="0012539E" w:rsidRDefault="0012539E" w:rsidP="0012539E">
      <w:pPr>
        <w:pStyle w:val="ConsPlusNormal"/>
        <w:ind w:firstLine="709"/>
        <w:contextualSpacing/>
        <w:jc w:val="both"/>
      </w:pPr>
      <w:r>
        <w:rPr>
          <w:sz w:val="28"/>
          <w:szCs w:val="28"/>
        </w:rPr>
        <w:t xml:space="preserve">8. Учет и хранение решений, а также прилагаемых к ним документов осуществляет администрация сельского поселения Староганькино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области.</w:t>
      </w:r>
    </w:p>
    <w:p w:rsidR="0012539E" w:rsidRDefault="0012539E" w:rsidP="0012539E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12539E" w:rsidRDefault="0012539E" w:rsidP="0012539E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:rsidR="0012539E" w:rsidRDefault="00767007" w:rsidP="0012539E">
      <w:pPr>
        <w:ind w:firstLine="709"/>
        <w:contextualSpacing/>
        <w:jc w:val="both"/>
      </w:pPr>
      <w:hyperlink r:id="rId7" w:history="1"/>
    </w:p>
    <w:p w:rsidR="00C46813" w:rsidRDefault="00767007"/>
    <w:p w:rsidR="004F1838" w:rsidRDefault="004F1838"/>
    <w:p w:rsidR="004F1838" w:rsidRDefault="004F1838">
      <w:r>
        <w:t xml:space="preserve">Глава поселения                                                                            Максимов Л.А.                  </w:t>
      </w:r>
    </w:p>
    <w:sectPr w:rsidR="004F1838" w:rsidSect="0012539E">
      <w:headerReference w:type="default" r:id="rId8"/>
      <w:headerReference w:type="first" r:id="rId9"/>
      <w:pgSz w:w="11906" w:h="16838"/>
      <w:pgMar w:top="426" w:right="707" w:bottom="775" w:left="1276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007" w:rsidRDefault="00767007">
      <w:r>
        <w:separator/>
      </w:r>
    </w:p>
  </w:endnote>
  <w:endnote w:type="continuationSeparator" w:id="0">
    <w:p w:rsidR="00767007" w:rsidRDefault="00767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007" w:rsidRDefault="00767007">
      <w:r>
        <w:separator/>
      </w:r>
    </w:p>
  </w:footnote>
  <w:footnote w:type="continuationSeparator" w:id="0">
    <w:p w:rsidR="00767007" w:rsidRDefault="00767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245" w:rsidRDefault="00767007">
    <w:pPr>
      <w:pStyle w:val="a5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245" w:rsidRDefault="0076700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A9"/>
    <w:rsid w:val="0012539E"/>
    <w:rsid w:val="00241B97"/>
    <w:rsid w:val="002F4AA9"/>
    <w:rsid w:val="004F1838"/>
    <w:rsid w:val="005B34B6"/>
    <w:rsid w:val="00767007"/>
    <w:rsid w:val="009F6B2C"/>
    <w:rsid w:val="00A42197"/>
    <w:rsid w:val="00B6377C"/>
    <w:rsid w:val="00FA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539E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12539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header"/>
    <w:basedOn w:val="a"/>
    <w:link w:val="a6"/>
    <w:rsid w:val="001253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539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qFormat/>
    <w:rsid w:val="001253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12539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4F18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1838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539E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12539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header"/>
    <w:basedOn w:val="a"/>
    <w:link w:val="a6"/>
    <w:rsid w:val="001253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539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qFormat/>
    <w:rsid w:val="001253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12539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4F18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183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9BCCC6DE4DEFF63CB0CBF0C9B92377F035EF53A2D7BB2F81C842799DFD0A5DABC9113F348DAFB83F203272E7790EAD0D20FE97A5C8CFD7J5g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3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Староганькино</cp:lastModifiedBy>
  <cp:revision>4</cp:revision>
  <cp:lastPrinted>2020-03-11T13:28:00Z</cp:lastPrinted>
  <dcterms:created xsi:type="dcterms:W3CDTF">2020-02-20T04:38:00Z</dcterms:created>
  <dcterms:modified xsi:type="dcterms:W3CDTF">2020-03-12T13:01:00Z</dcterms:modified>
</cp:coreProperties>
</file>