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2AB1" w:rsidRDefault="00D32AB1" w:rsidP="00D32AB1">
      <w:pPr>
        <w:rPr>
          <w:sz w:val="28"/>
          <w:szCs w:val="28"/>
        </w:rPr>
      </w:pPr>
      <w:r>
        <w:t xml:space="preserve">                                                            </w:t>
      </w:r>
      <w:r>
        <w:rPr>
          <w:noProof/>
        </w:rPr>
        <w:drawing>
          <wp:inline distT="0" distB="0" distL="0" distR="0">
            <wp:extent cx="676275" cy="800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AB1" w:rsidRDefault="00D32AB1" w:rsidP="00D32AB1">
      <w:pPr>
        <w:jc w:val="center"/>
        <w:rPr>
          <w:sz w:val="28"/>
          <w:szCs w:val="28"/>
        </w:rPr>
      </w:pPr>
    </w:p>
    <w:p w:rsidR="00D32AB1" w:rsidRDefault="00D32AB1" w:rsidP="00D32AB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32AB1" w:rsidRDefault="00D32AB1" w:rsidP="00D32AB1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городского поселения – город Эртиль</w:t>
      </w:r>
    </w:p>
    <w:p w:rsidR="00D32AB1" w:rsidRDefault="00D32AB1" w:rsidP="00D32AB1">
      <w:pPr>
        <w:jc w:val="center"/>
        <w:rPr>
          <w:sz w:val="28"/>
          <w:szCs w:val="28"/>
        </w:rPr>
      </w:pPr>
      <w:r>
        <w:rPr>
          <w:sz w:val="28"/>
          <w:szCs w:val="28"/>
        </w:rPr>
        <w:t>Эртильского муниципального района</w:t>
      </w:r>
    </w:p>
    <w:p w:rsidR="00D32AB1" w:rsidRDefault="00D32AB1" w:rsidP="00D32AB1">
      <w:pPr>
        <w:jc w:val="center"/>
        <w:rPr>
          <w:sz w:val="28"/>
          <w:szCs w:val="28"/>
        </w:rPr>
      </w:pPr>
      <w:r>
        <w:rPr>
          <w:sz w:val="28"/>
          <w:szCs w:val="28"/>
        </w:rPr>
        <w:t>Воронежской области</w:t>
      </w:r>
    </w:p>
    <w:p w:rsidR="00D32AB1" w:rsidRDefault="00D32AB1" w:rsidP="00D32AB1">
      <w:pPr>
        <w:jc w:val="center"/>
        <w:rPr>
          <w:sz w:val="28"/>
          <w:szCs w:val="28"/>
        </w:rPr>
      </w:pPr>
    </w:p>
    <w:p w:rsidR="00D32AB1" w:rsidRDefault="00D32AB1" w:rsidP="00D32AB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:rsidR="00D32AB1" w:rsidRDefault="00D32AB1" w:rsidP="00D32AB1">
      <w:pPr>
        <w:jc w:val="center"/>
        <w:rPr>
          <w:b/>
          <w:sz w:val="28"/>
          <w:szCs w:val="28"/>
        </w:rPr>
      </w:pPr>
    </w:p>
    <w:p w:rsidR="00D32AB1" w:rsidRDefault="00D32AB1" w:rsidP="00D32AB1">
      <w:pPr>
        <w:jc w:val="center"/>
        <w:rPr>
          <w:b/>
          <w:sz w:val="28"/>
          <w:szCs w:val="28"/>
        </w:rPr>
      </w:pPr>
    </w:p>
    <w:p w:rsidR="00D32AB1" w:rsidRDefault="00D32AB1" w:rsidP="00D32AB1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D45F1">
        <w:rPr>
          <w:sz w:val="28"/>
          <w:szCs w:val="28"/>
        </w:rPr>
        <w:t>11.12.</w:t>
      </w:r>
      <w:r>
        <w:rPr>
          <w:sz w:val="28"/>
          <w:szCs w:val="28"/>
        </w:rPr>
        <w:t>201</w:t>
      </w:r>
      <w:r w:rsidR="002D45F1">
        <w:rPr>
          <w:sz w:val="28"/>
          <w:szCs w:val="28"/>
        </w:rPr>
        <w:t>9</w:t>
      </w:r>
      <w:r>
        <w:rPr>
          <w:sz w:val="28"/>
          <w:szCs w:val="28"/>
        </w:rPr>
        <w:t xml:space="preserve"> г. №</w:t>
      </w:r>
      <w:r w:rsidR="002D45F1">
        <w:rPr>
          <w:sz w:val="28"/>
          <w:szCs w:val="28"/>
        </w:rPr>
        <w:t xml:space="preserve"> 810</w:t>
      </w:r>
      <w:bookmarkStart w:id="0" w:name="_GoBack"/>
      <w:bookmarkEnd w:id="0"/>
    </w:p>
    <w:p w:rsidR="00D32AB1" w:rsidRDefault="00D32AB1" w:rsidP="00D32AB1">
      <w:pPr>
        <w:rPr>
          <w:sz w:val="28"/>
          <w:szCs w:val="28"/>
        </w:rPr>
      </w:pPr>
    </w:p>
    <w:p w:rsidR="00D32AB1" w:rsidRDefault="00D32AB1" w:rsidP="00D32AB1">
      <w:r>
        <w:t>г.Эртиль</w:t>
      </w:r>
    </w:p>
    <w:p w:rsidR="00D32AB1" w:rsidRDefault="00D32AB1" w:rsidP="00D32AB1">
      <w:pPr>
        <w:jc w:val="both"/>
        <w:rPr>
          <w:sz w:val="28"/>
          <w:szCs w:val="28"/>
        </w:rPr>
      </w:pPr>
    </w:p>
    <w:p w:rsidR="00D32AB1" w:rsidRDefault="00D32AB1" w:rsidP="00D32A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приложение к </w:t>
      </w:r>
    </w:p>
    <w:p w:rsidR="00D32AB1" w:rsidRDefault="00D32AB1" w:rsidP="00D32A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постановлению от 13.06.2019г. №272 </w:t>
      </w:r>
    </w:p>
    <w:p w:rsidR="00D32AB1" w:rsidRDefault="00D32AB1" w:rsidP="00D32A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«Об утверждении плана проведения </w:t>
      </w:r>
    </w:p>
    <w:p w:rsidR="00D32AB1" w:rsidRDefault="00D32AB1" w:rsidP="00D32A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ярмарок на территории городского </w:t>
      </w:r>
    </w:p>
    <w:p w:rsidR="00D32AB1" w:rsidRDefault="00D32AB1" w:rsidP="00D32A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– город Эртиль Эртильского </w:t>
      </w:r>
    </w:p>
    <w:p w:rsidR="00D32AB1" w:rsidRDefault="00D32AB1" w:rsidP="00D32A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Воронежской </w:t>
      </w:r>
    </w:p>
    <w:p w:rsidR="00D32AB1" w:rsidRDefault="00D32AB1" w:rsidP="00D32AB1">
      <w:pPr>
        <w:jc w:val="both"/>
        <w:rPr>
          <w:sz w:val="28"/>
          <w:szCs w:val="28"/>
        </w:rPr>
      </w:pPr>
      <w:r>
        <w:rPr>
          <w:sz w:val="28"/>
          <w:szCs w:val="28"/>
        </w:rPr>
        <w:t>области на второе полугодие  2019 года»</w:t>
      </w:r>
    </w:p>
    <w:p w:rsidR="00D32AB1" w:rsidRDefault="00D32AB1" w:rsidP="00D32AB1">
      <w:pPr>
        <w:jc w:val="both"/>
        <w:rPr>
          <w:sz w:val="28"/>
          <w:szCs w:val="28"/>
        </w:rPr>
      </w:pPr>
    </w:p>
    <w:p w:rsidR="00D32AB1" w:rsidRDefault="00D32AB1" w:rsidP="00D32AB1">
      <w:pPr>
        <w:jc w:val="both"/>
        <w:rPr>
          <w:sz w:val="28"/>
          <w:szCs w:val="28"/>
        </w:rPr>
      </w:pPr>
    </w:p>
    <w:p w:rsidR="00D32AB1" w:rsidRDefault="00D32AB1" w:rsidP="00D32A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Рассмотрев заявление директора ООО «Эртиль-рынок» Пономарева В.Н. от 10.12.2019г., администрация городского поселения – город Эртиль </w:t>
      </w:r>
    </w:p>
    <w:p w:rsidR="00D32AB1" w:rsidRDefault="00D32AB1" w:rsidP="00D32AB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 о с т а н о в л я е т:</w:t>
      </w:r>
    </w:p>
    <w:p w:rsidR="00D32AB1" w:rsidRDefault="00D32AB1" w:rsidP="00D32AB1">
      <w:pPr>
        <w:jc w:val="both"/>
        <w:rPr>
          <w:sz w:val="28"/>
          <w:szCs w:val="28"/>
        </w:rPr>
      </w:pPr>
    </w:p>
    <w:p w:rsidR="00D32AB1" w:rsidRDefault="00D32AB1" w:rsidP="00D32A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приложение к постановлению от 13.06.2019г. № 272 </w:t>
      </w:r>
    </w:p>
    <w:p w:rsidR="00D32AB1" w:rsidRDefault="00D32AB1" w:rsidP="00D32A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«Об утверждении плана проведения ярмарок на территории городского </w:t>
      </w:r>
    </w:p>
    <w:p w:rsidR="00D32AB1" w:rsidRDefault="00D32AB1" w:rsidP="00D32AB1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– город Эртиль Эртильского муниципального района Воронежской области на второе полугодие  2019 года»:  графу «Срок проведения ярмарки» строки «1» дополнить - «понедельник,  30 декабря», графа «Режим работы» -  «08.00 – 17.00».</w:t>
      </w:r>
    </w:p>
    <w:p w:rsidR="00D32AB1" w:rsidRDefault="00D32AB1" w:rsidP="00D32AB1">
      <w:pPr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исполнением настоящего постановления  оставляю за собой.</w:t>
      </w:r>
    </w:p>
    <w:p w:rsidR="00D32AB1" w:rsidRDefault="00D32AB1" w:rsidP="00D32AB1">
      <w:pPr>
        <w:jc w:val="both"/>
        <w:rPr>
          <w:sz w:val="28"/>
          <w:szCs w:val="28"/>
        </w:rPr>
      </w:pPr>
    </w:p>
    <w:p w:rsidR="00D32AB1" w:rsidRDefault="00D32AB1" w:rsidP="00D32AB1">
      <w:pPr>
        <w:jc w:val="both"/>
        <w:rPr>
          <w:sz w:val="28"/>
          <w:szCs w:val="28"/>
        </w:rPr>
      </w:pPr>
    </w:p>
    <w:p w:rsidR="00D32AB1" w:rsidRDefault="00D32AB1" w:rsidP="00D32A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поселения – </w:t>
      </w:r>
    </w:p>
    <w:p w:rsidR="00D32AB1" w:rsidRDefault="00D32AB1" w:rsidP="00D32AB1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 Эртиль                                                                                А.В. Прокудин</w:t>
      </w:r>
    </w:p>
    <w:p w:rsidR="00D32AB1" w:rsidRDefault="00D32AB1" w:rsidP="00D32AB1">
      <w:pPr>
        <w:jc w:val="both"/>
        <w:rPr>
          <w:sz w:val="28"/>
          <w:szCs w:val="28"/>
        </w:rPr>
      </w:pPr>
    </w:p>
    <w:p w:rsidR="00D32AB1" w:rsidRDefault="00D32AB1" w:rsidP="00D32AB1">
      <w:pPr>
        <w:jc w:val="both"/>
        <w:rPr>
          <w:sz w:val="28"/>
          <w:szCs w:val="28"/>
        </w:rPr>
      </w:pPr>
    </w:p>
    <w:p w:rsidR="00D32AB1" w:rsidRDefault="00D32AB1" w:rsidP="00D32AB1">
      <w:pPr>
        <w:jc w:val="both"/>
        <w:rPr>
          <w:sz w:val="28"/>
          <w:szCs w:val="28"/>
        </w:rPr>
      </w:pPr>
    </w:p>
    <w:p w:rsidR="00D32AB1" w:rsidRDefault="00D32AB1" w:rsidP="00D32AB1">
      <w:pPr>
        <w:jc w:val="both"/>
        <w:rPr>
          <w:sz w:val="28"/>
          <w:szCs w:val="28"/>
        </w:rPr>
      </w:pPr>
    </w:p>
    <w:sectPr w:rsidR="00D32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AB1"/>
    <w:rsid w:val="001B1282"/>
    <w:rsid w:val="002D45F1"/>
    <w:rsid w:val="00872645"/>
    <w:rsid w:val="00D32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5DE21"/>
  <w15:chartTrackingRefBased/>
  <w15:docId w15:val="{5D25B54B-5BAD-468B-8E3D-813B58120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2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32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Татьяна Филатова</cp:lastModifiedBy>
  <cp:revision>3</cp:revision>
  <dcterms:created xsi:type="dcterms:W3CDTF">2019-12-11T08:58:00Z</dcterms:created>
  <dcterms:modified xsi:type="dcterms:W3CDTF">2019-12-11T13:20:00Z</dcterms:modified>
</cp:coreProperties>
</file>