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07" w:rsidRPr="008F563F" w:rsidRDefault="00E34C07" w:rsidP="00E34C0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563F"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</w:t>
      </w:r>
    </w:p>
    <w:p w:rsidR="00E34C07" w:rsidRPr="008F563F" w:rsidRDefault="00E34C07" w:rsidP="00E34C0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563F">
        <w:rPr>
          <w:rFonts w:ascii="Times New Roman" w:hAnsi="Times New Roman" w:cs="Times New Roman"/>
          <w:bCs w:val="0"/>
          <w:caps/>
          <w:sz w:val="28"/>
          <w:szCs w:val="28"/>
        </w:rPr>
        <w:t xml:space="preserve"> Борщево-песковского сельского поселения</w:t>
      </w:r>
    </w:p>
    <w:p w:rsidR="00E34C07" w:rsidRPr="008F563F" w:rsidRDefault="00E34C07" w:rsidP="00E34C0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563F">
        <w:rPr>
          <w:rFonts w:ascii="Times New Roman" w:hAnsi="Times New Roman" w:cs="Times New Roman"/>
          <w:bCs w:val="0"/>
          <w:caps/>
          <w:sz w:val="28"/>
          <w:szCs w:val="28"/>
        </w:rPr>
        <w:t xml:space="preserve"> Эртильского  муниципального  района </w:t>
      </w:r>
    </w:p>
    <w:p w:rsidR="00E34C07" w:rsidRPr="008F563F" w:rsidRDefault="00E34C07" w:rsidP="00E34C07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8F563F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E34C07" w:rsidRPr="008F563F" w:rsidRDefault="00E34C07" w:rsidP="00E34C07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8F563F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:rsidR="00E34C07" w:rsidRPr="008F563F" w:rsidRDefault="00E34C07" w:rsidP="00E34C07">
      <w:pPr>
        <w:pStyle w:val="1"/>
        <w:ind w:right="0" w:firstLine="0"/>
        <w:rPr>
          <w:sz w:val="28"/>
          <w:szCs w:val="28"/>
        </w:rPr>
      </w:pPr>
      <w:proofErr w:type="gramStart"/>
      <w:r w:rsidRPr="008F563F">
        <w:rPr>
          <w:sz w:val="28"/>
          <w:szCs w:val="28"/>
        </w:rPr>
        <w:t>П</w:t>
      </w:r>
      <w:proofErr w:type="gramEnd"/>
      <w:r w:rsidRPr="008F563F">
        <w:rPr>
          <w:sz w:val="28"/>
          <w:szCs w:val="28"/>
        </w:rPr>
        <w:t xml:space="preserve"> О С Т А Н О В Л Е Н И Е</w:t>
      </w:r>
    </w:p>
    <w:p w:rsidR="00E34C07" w:rsidRPr="008C7DC6" w:rsidRDefault="00E34C07" w:rsidP="00E34C07">
      <w:pPr>
        <w:rPr>
          <w:rFonts w:ascii="Calibri" w:eastAsia="Calibri" w:hAnsi="Calibri" w:cs="Times New Roman"/>
        </w:rPr>
      </w:pPr>
    </w:p>
    <w:tbl>
      <w:tblPr>
        <w:tblW w:w="0" w:type="auto"/>
        <w:tblLook w:val="0000"/>
      </w:tblPr>
      <w:tblGrid>
        <w:gridCol w:w="5211"/>
      </w:tblGrid>
      <w:tr w:rsidR="00E34C07" w:rsidRPr="00E34C07" w:rsidTr="00AC7BED">
        <w:trPr>
          <w:trHeight w:val="898"/>
        </w:trPr>
        <w:tc>
          <w:tcPr>
            <w:tcW w:w="5211" w:type="dxa"/>
          </w:tcPr>
          <w:p w:rsidR="00E34C07" w:rsidRPr="00E34C07" w:rsidRDefault="00E34C07" w:rsidP="00852EB1">
            <w:pPr>
              <w:spacing w:after="0"/>
              <w:ind w:right="-19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C07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B600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52E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34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E34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 w:rsidR="00EA731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E34C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               №</w:t>
            </w:r>
            <w:r w:rsidR="00B60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  <w:p w:rsidR="00E34C07" w:rsidRPr="00E34C07" w:rsidRDefault="00E34C07" w:rsidP="00852EB1">
            <w:pPr>
              <w:spacing w:after="0"/>
              <w:ind w:right="-19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4C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с. Борщевские Пески</w:t>
            </w:r>
          </w:p>
        </w:tc>
      </w:tr>
      <w:tr w:rsidR="00E34C07" w:rsidRPr="00B60096" w:rsidTr="00AC7BED">
        <w:tblPrEx>
          <w:tblLook w:val="01E0"/>
        </w:tblPrEx>
        <w:trPr>
          <w:trHeight w:val="869"/>
        </w:trPr>
        <w:tc>
          <w:tcPr>
            <w:tcW w:w="5211" w:type="dxa"/>
            <w:vAlign w:val="center"/>
          </w:tcPr>
          <w:p w:rsidR="00E34C07" w:rsidRPr="00E34C07" w:rsidRDefault="00E34C07" w:rsidP="00E34C07">
            <w:pPr>
              <w:spacing w:line="240" w:lineRule="auto"/>
              <w:ind w:right="76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4C0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стоимости гарантированного перечня услуг по погребению </w:t>
            </w:r>
          </w:p>
        </w:tc>
      </w:tr>
    </w:tbl>
    <w:p w:rsidR="00E34C07" w:rsidRDefault="00E34C07" w:rsidP="00E34C07">
      <w:pPr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1C3" w:rsidRPr="00D50976" w:rsidRDefault="00E34C07" w:rsidP="00E34C07">
      <w:pPr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C51C3" w:rsidRPr="00D50976">
        <w:rPr>
          <w:rFonts w:ascii="Times New Roman" w:hAnsi="Times New Roman" w:cs="Times New Roman"/>
          <w:sz w:val="28"/>
          <w:szCs w:val="28"/>
        </w:rPr>
        <w:t>о исполнение Федерального закона от 06.10.2003г. №131-ФЗ «Об общих принципах организации местного самоуправления в Российской Федерации», Федерального закона от 12.01.1996г. №8-ФЗ «О погребении и похоронном деле», Федерального закона от 06.04.2015г. №</w:t>
      </w:r>
      <w:r w:rsidR="00B60096">
        <w:rPr>
          <w:rFonts w:ascii="Times New Roman" w:hAnsi="Times New Roman" w:cs="Times New Roman"/>
          <w:sz w:val="28"/>
          <w:szCs w:val="28"/>
        </w:rPr>
        <w:t xml:space="preserve"> </w:t>
      </w:r>
      <w:r w:rsidR="00AC51C3" w:rsidRPr="00D50976">
        <w:rPr>
          <w:rFonts w:ascii="Times New Roman" w:hAnsi="Times New Roman" w:cs="Times New Roman"/>
          <w:sz w:val="28"/>
          <w:szCs w:val="28"/>
        </w:rPr>
        <w:t xml:space="preserve">68-ФЗ «О приостановлении действий положений отдельных законодательных актов Российской Федерации», постановления Правительства РФ </w:t>
      </w:r>
      <w:r w:rsidR="00AC51C3" w:rsidRPr="00B60096">
        <w:rPr>
          <w:rFonts w:ascii="Times New Roman" w:hAnsi="Times New Roman" w:cs="Times New Roman"/>
          <w:sz w:val="28"/>
          <w:szCs w:val="28"/>
        </w:rPr>
        <w:t xml:space="preserve">от </w:t>
      </w:r>
      <w:r w:rsidR="00CC66EC" w:rsidRPr="00B60096">
        <w:rPr>
          <w:rFonts w:ascii="Times New Roman" w:hAnsi="Times New Roman" w:cs="Times New Roman"/>
          <w:sz w:val="28"/>
          <w:szCs w:val="28"/>
        </w:rPr>
        <w:t>2</w:t>
      </w:r>
      <w:r w:rsidR="00B60096" w:rsidRPr="00B60096">
        <w:rPr>
          <w:rFonts w:ascii="Times New Roman" w:hAnsi="Times New Roman" w:cs="Times New Roman"/>
          <w:sz w:val="28"/>
          <w:szCs w:val="28"/>
        </w:rPr>
        <w:t>4</w:t>
      </w:r>
      <w:r w:rsidR="00CC66EC" w:rsidRPr="00B60096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B60096" w:rsidRPr="00B60096">
        <w:rPr>
          <w:rFonts w:ascii="Times New Roman" w:hAnsi="Times New Roman" w:cs="Times New Roman"/>
          <w:sz w:val="28"/>
          <w:szCs w:val="28"/>
        </w:rPr>
        <w:t>9</w:t>
      </w:r>
      <w:r w:rsidR="00CC66EC" w:rsidRPr="00B60096">
        <w:rPr>
          <w:rFonts w:ascii="Times New Roman" w:hAnsi="Times New Roman" w:cs="Times New Roman"/>
          <w:sz w:val="28"/>
          <w:szCs w:val="28"/>
        </w:rPr>
        <w:t xml:space="preserve"> г.</w:t>
      </w:r>
      <w:r w:rsidR="00AC51C3" w:rsidRPr="00B60096">
        <w:rPr>
          <w:rFonts w:ascii="Times New Roman" w:hAnsi="Times New Roman" w:cs="Times New Roman"/>
          <w:sz w:val="28"/>
          <w:szCs w:val="28"/>
        </w:rPr>
        <w:t xml:space="preserve">  №</w:t>
      </w:r>
      <w:r w:rsidRPr="00B60096">
        <w:rPr>
          <w:rFonts w:ascii="Times New Roman" w:hAnsi="Times New Roman" w:cs="Times New Roman"/>
          <w:sz w:val="28"/>
          <w:szCs w:val="28"/>
        </w:rPr>
        <w:t xml:space="preserve"> </w:t>
      </w:r>
      <w:r w:rsidR="00B60096" w:rsidRPr="00B60096">
        <w:rPr>
          <w:rFonts w:ascii="Times New Roman" w:hAnsi="Times New Roman" w:cs="Times New Roman"/>
          <w:sz w:val="28"/>
          <w:szCs w:val="28"/>
        </w:rPr>
        <w:t>32</w:t>
      </w:r>
      <w:r w:rsidR="00AC51C3" w:rsidRPr="00D50976">
        <w:rPr>
          <w:rFonts w:ascii="Times New Roman" w:hAnsi="Times New Roman" w:cs="Times New Roman"/>
          <w:sz w:val="28"/>
          <w:szCs w:val="28"/>
        </w:rPr>
        <w:t xml:space="preserve"> «</w:t>
      </w:r>
      <w:r w:rsidR="00CC66EC">
        <w:rPr>
          <w:rFonts w:ascii="Times New Roman" w:hAnsi="Times New Roman" w:cs="Times New Roman"/>
          <w:sz w:val="28"/>
          <w:szCs w:val="28"/>
        </w:rPr>
        <w:t>Об утверждении коэффициента индексации выплат, пособий и компенсаций</w:t>
      </w:r>
      <w:proofErr w:type="gramEnd"/>
      <w:r w:rsidR="00CC66EC">
        <w:rPr>
          <w:rFonts w:ascii="Times New Roman" w:hAnsi="Times New Roman" w:cs="Times New Roman"/>
          <w:sz w:val="28"/>
          <w:szCs w:val="28"/>
        </w:rPr>
        <w:t xml:space="preserve"> в 201</w:t>
      </w:r>
      <w:r w:rsidR="00EA731B">
        <w:rPr>
          <w:rFonts w:ascii="Times New Roman" w:hAnsi="Times New Roman" w:cs="Times New Roman"/>
          <w:sz w:val="28"/>
          <w:szCs w:val="28"/>
        </w:rPr>
        <w:t>9</w:t>
      </w:r>
      <w:r w:rsidR="00CC66EC">
        <w:rPr>
          <w:rFonts w:ascii="Times New Roman" w:hAnsi="Times New Roman" w:cs="Times New Roman"/>
          <w:sz w:val="28"/>
          <w:szCs w:val="28"/>
        </w:rPr>
        <w:t xml:space="preserve"> году</w:t>
      </w:r>
      <w:bookmarkStart w:id="0" w:name="_GoBack"/>
      <w:bookmarkEnd w:id="0"/>
      <w:r w:rsidR="00AC51C3" w:rsidRPr="00D50976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AC51C3" w:rsidRPr="00D509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563F" w:rsidRPr="008F563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8F563F">
        <w:rPr>
          <w:rFonts w:ascii="Times New Roman" w:hAnsi="Times New Roman" w:cs="Times New Roman"/>
          <w:b/>
          <w:sz w:val="28"/>
          <w:szCs w:val="28"/>
        </w:rPr>
        <w:t>Е</w:t>
      </w:r>
      <w:r w:rsidR="008F563F" w:rsidRPr="008F563F">
        <w:rPr>
          <w:rFonts w:ascii="Times New Roman" w:hAnsi="Times New Roman" w:cs="Times New Roman"/>
          <w:b/>
          <w:sz w:val="28"/>
          <w:szCs w:val="28"/>
        </w:rPr>
        <w:t>Т</w:t>
      </w:r>
      <w:r w:rsidR="00AC51C3" w:rsidRPr="00D50976">
        <w:rPr>
          <w:rFonts w:ascii="Times New Roman" w:hAnsi="Times New Roman" w:cs="Times New Roman"/>
          <w:sz w:val="28"/>
          <w:szCs w:val="28"/>
        </w:rPr>
        <w:t>:</w:t>
      </w:r>
    </w:p>
    <w:p w:rsidR="00AC51C3" w:rsidRPr="00D50976" w:rsidRDefault="00AC51C3" w:rsidP="00E34C07">
      <w:pPr>
        <w:pStyle w:val="a3"/>
        <w:numPr>
          <w:ilvl w:val="0"/>
          <w:numId w:val="1"/>
        </w:numPr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976">
        <w:rPr>
          <w:rFonts w:ascii="Times New Roman" w:hAnsi="Times New Roman" w:cs="Times New Roman"/>
          <w:sz w:val="28"/>
          <w:szCs w:val="28"/>
        </w:rPr>
        <w:t>Утвердить прилагаемую стоимость гарантированного перечня услуг по погребению (приложение).</w:t>
      </w:r>
    </w:p>
    <w:p w:rsidR="00AC51C3" w:rsidRPr="00D50976" w:rsidRDefault="00AC51C3" w:rsidP="00E34C07">
      <w:pPr>
        <w:pStyle w:val="a3"/>
        <w:numPr>
          <w:ilvl w:val="0"/>
          <w:numId w:val="1"/>
        </w:numPr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97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E34C0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D5097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A731B">
        <w:rPr>
          <w:rFonts w:ascii="Times New Roman" w:hAnsi="Times New Roman" w:cs="Times New Roman"/>
          <w:sz w:val="28"/>
          <w:szCs w:val="28"/>
        </w:rPr>
        <w:t>29</w:t>
      </w:r>
      <w:r w:rsidRPr="00D50976">
        <w:rPr>
          <w:rFonts w:ascii="Times New Roman" w:hAnsi="Times New Roman" w:cs="Times New Roman"/>
          <w:sz w:val="28"/>
          <w:szCs w:val="28"/>
        </w:rPr>
        <w:t>.0</w:t>
      </w:r>
      <w:r w:rsidR="00EA731B">
        <w:rPr>
          <w:rFonts w:ascii="Times New Roman" w:hAnsi="Times New Roman" w:cs="Times New Roman"/>
          <w:sz w:val="28"/>
          <w:szCs w:val="28"/>
        </w:rPr>
        <w:t>1</w:t>
      </w:r>
      <w:r w:rsidRPr="00D50976">
        <w:rPr>
          <w:rFonts w:ascii="Times New Roman" w:hAnsi="Times New Roman" w:cs="Times New Roman"/>
          <w:sz w:val="28"/>
          <w:szCs w:val="28"/>
        </w:rPr>
        <w:t>.201</w:t>
      </w:r>
      <w:r w:rsidR="00EA731B">
        <w:rPr>
          <w:rFonts w:ascii="Times New Roman" w:hAnsi="Times New Roman" w:cs="Times New Roman"/>
          <w:sz w:val="28"/>
          <w:szCs w:val="28"/>
        </w:rPr>
        <w:t>8</w:t>
      </w:r>
      <w:r w:rsidRPr="00D5097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34C07">
        <w:rPr>
          <w:rFonts w:ascii="Times New Roman" w:hAnsi="Times New Roman" w:cs="Times New Roman"/>
          <w:sz w:val="28"/>
          <w:szCs w:val="28"/>
        </w:rPr>
        <w:t xml:space="preserve"> </w:t>
      </w:r>
      <w:r w:rsidR="00EA731B">
        <w:rPr>
          <w:rFonts w:ascii="Times New Roman" w:hAnsi="Times New Roman" w:cs="Times New Roman"/>
          <w:sz w:val="28"/>
          <w:szCs w:val="28"/>
        </w:rPr>
        <w:t>9</w:t>
      </w:r>
      <w:r w:rsidRPr="00D50976">
        <w:rPr>
          <w:rFonts w:ascii="Times New Roman" w:hAnsi="Times New Roman" w:cs="Times New Roman"/>
          <w:sz w:val="28"/>
          <w:szCs w:val="28"/>
        </w:rPr>
        <w:t xml:space="preserve"> «Об утверждении стоимости гарантированного перечня услуг по погребению».</w:t>
      </w:r>
    </w:p>
    <w:p w:rsidR="00AC51C3" w:rsidRPr="00D50976" w:rsidRDefault="00AC51C3" w:rsidP="00E34C07">
      <w:pPr>
        <w:pStyle w:val="a3"/>
        <w:numPr>
          <w:ilvl w:val="0"/>
          <w:numId w:val="1"/>
        </w:numPr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9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сборнике нормативно-правовых актов «Муниципальный вестник </w:t>
      </w:r>
      <w:proofErr w:type="spellStart"/>
      <w:r w:rsidR="00E34C07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D50976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AC51C3" w:rsidRPr="00D50976" w:rsidRDefault="00D50976" w:rsidP="00E34C07">
      <w:pPr>
        <w:pStyle w:val="a3"/>
        <w:numPr>
          <w:ilvl w:val="0"/>
          <w:numId w:val="1"/>
        </w:numPr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976">
        <w:rPr>
          <w:rFonts w:ascii="Times New Roman" w:hAnsi="Times New Roman" w:cs="Times New Roman"/>
          <w:sz w:val="28"/>
          <w:szCs w:val="28"/>
        </w:rPr>
        <w:t>Действие настоящего постановления распространяется на правоотношения, возникшие с 1 февраля 201</w:t>
      </w:r>
      <w:r w:rsidR="00EA731B">
        <w:rPr>
          <w:rFonts w:ascii="Times New Roman" w:hAnsi="Times New Roman" w:cs="Times New Roman"/>
          <w:sz w:val="28"/>
          <w:szCs w:val="28"/>
        </w:rPr>
        <w:t>9</w:t>
      </w:r>
      <w:r w:rsidRPr="00D509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0976" w:rsidRPr="00D50976" w:rsidRDefault="00D50976" w:rsidP="00E34C07">
      <w:pPr>
        <w:pStyle w:val="a3"/>
        <w:numPr>
          <w:ilvl w:val="0"/>
          <w:numId w:val="1"/>
        </w:numPr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9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0976" w:rsidRPr="00D50976" w:rsidRDefault="00D50976" w:rsidP="00E34C07">
      <w:pPr>
        <w:pStyle w:val="a3"/>
        <w:spacing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C07" w:rsidRDefault="00E34C07" w:rsidP="00D50976">
      <w:pPr>
        <w:pStyle w:val="a3"/>
        <w:spacing w:line="240" w:lineRule="auto"/>
        <w:ind w:left="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34C07" w:rsidRDefault="00D50976" w:rsidP="00D50976">
      <w:pPr>
        <w:pStyle w:val="a3"/>
        <w:spacing w:line="240" w:lineRule="auto"/>
        <w:ind w:left="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5097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 w:rsidR="00E34C0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50976" w:rsidRDefault="00D50976" w:rsidP="00D50976">
      <w:pPr>
        <w:pStyle w:val="a3"/>
        <w:spacing w:line="240" w:lineRule="auto"/>
        <w:ind w:left="851" w:right="567"/>
        <w:jc w:val="both"/>
        <w:rPr>
          <w:rFonts w:ascii="Times New Roman" w:hAnsi="Times New Roman" w:cs="Times New Roman"/>
          <w:sz w:val="28"/>
          <w:szCs w:val="28"/>
        </w:rPr>
      </w:pPr>
      <w:r w:rsidRPr="00D50976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4C07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E34C07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</w:p>
    <w:p w:rsidR="00E65EE3" w:rsidRDefault="00E65EE3" w:rsidP="00D50976">
      <w:pPr>
        <w:pStyle w:val="a3"/>
        <w:spacing w:line="240" w:lineRule="auto"/>
        <w:ind w:left="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65EE3" w:rsidRDefault="00E65EE3" w:rsidP="00D50976">
      <w:pPr>
        <w:pStyle w:val="a3"/>
        <w:spacing w:line="240" w:lineRule="auto"/>
        <w:ind w:left="851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A731B" w:rsidRPr="00EA731B" w:rsidRDefault="00B60096" w:rsidP="00EA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731B" w:rsidRPr="00EA731B" w:rsidRDefault="00EA731B" w:rsidP="00EA731B">
      <w:pPr>
        <w:spacing w:after="0" w:line="240" w:lineRule="auto"/>
        <w:ind w:left="5670" w:firstLine="3"/>
        <w:jc w:val="right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A731B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Pr="00EA7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31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A731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A731B" w:rsidRPr="00EA731B" w:rsidRDefault="00EA731B" w:rsidP="00EA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B60096">
        <w:rPr>
          <w:rFonts w:ascii="Times New Roman" w:hAnsi="Times New Roman" w:cs="Times New Roman"/>
          <w:sz w:val="24"/>
          <w:szCs w:val="24"/>
        </w:rPr>
        <w:t>2</w:t>
      </w:r>
      <w:r w:rsidR="00852E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009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A731B"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B60096">
        <w:rPr>
          <w:rFonts w:ascii="Times New Roman" w:hAnsi="Times New Roman" w:cs="Times New Roman"/>
          <w:sz w:val="24"/>
          <w:szCs w:val="24"/>
        </w:rPr>
        <w:t>3</w:t>
      </w:r>
    </w:p>
    <w:p w:rsidR="00EA731B" w:rsidRPr="00EA731B" w:rsidRDefault="00EA731B" w:rsidP="00EA73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731B" w:rsidRPr="00EA731B" w:rsidRDefault="00EA731B" w:rsidP="00EA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1B" w:rsidRPr="00EA731B" w:rsidRDefault="00EA731B" w:rsidP="00EA7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1B"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EA731B" w:rsidRPr="00EA731B" w:rsidRDefault="00EA731B" w:rsidP="00EA7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1B">
        <w:rPr>
          <w:rFonts w:ascii="Times New Roman" w:hAnsi="Times New Roman" w:cs="Times New Roman"/>
          <w:b/>
          <w:sz w:val="24"/>
          <w:szCs w:val="24"/>
        </w:rPr>
        <w:t>гарантированного  перечня услуг по погребению</w:t>
      </w:r>
    </w:p>
    <w:p w:rsidR="00EA731B" w:rsidRPr="00EA731B" w:rsidRDefault="00EA731B" w:rsidP="00EA7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1B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EA731B">
        <w:rPr>
          <w:rFonts w:ascii="Times New Roman" w:hAnsi="Times New Roman" w:cs="Times New Roman"/>
          <w:b/>
          <w:sz w:val="24"/>
          <w:szCs w:val="24"/>
        </w:rPr>
        <w:t>Борщево-Песковском</w:t>
      </w:r>
      <w:proofErr w:type="spellEnd"/>
      <w:r w:rsidRPr="00EA731B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EA731B" w:rsidRPr="00EA731B" w:rsidRDefault="00EA731B" w:rsidP="00EA7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b/>
          <w:sz w:val="24"/>
          <w:szCs w:val="24"/>
        </w:rPr>
        <w:t>на 2019 год (с 1 февраля)</w:t>
      </w:r>
    </w:p>
    <w:p w:rsidR="00EA731B" w:rsidRPr="00EA731B" w:rsidRDefault="00EA731B" w:rsidP="00EA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1B" w:rsidRPr="00EA731B" w:rsidRDefault="00EA731B" w:rsidP="00EA73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235" w:type="dxa"/>
        <w:tblLayout w:type="fixed"/>
        <w:tblLook w:val="0000"/>
      </w:tblPr>
      <w:tblGrid>
        <w:gridCol w:w="588"/>
        <w:gridCol w:w="5948"/>
        <w:gridCol w:w="3402"/>
      </w:tblGrid>
      <w:tr w:rsidR="00EA731B" w:rsidRPr="00EA731B" w:rsidTr="00235DC3">
        <w:trPr>
          <w:trHeight w:val="9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</w:t>
            </w:r>
          </w:p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EA731B" w:rsidRPr="00EA731B" w:rsidTr="00235DC3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Производится бесплатно</w:t>
            </w:r>
          </w:p>
        </w:tc>
      </w:tr>
      <w:tr w:rsidR="00EA731B" w:rsidRPr="00EA731B" w:rsidTr="00235DC3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2768-12</w:t>
            </w:r>
          </w:p>
        </w:tc>
      </w:tr>
      <w:tr w:rsidR="00EA731B" w:rsidRPr="00EA731B" w:rsidTr="00235DC3">
        <w:trPr>
          <w:trHeight w:val="7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1267-77</w:t>
            </w:r>
          </w:p>
        </w:tc>
      </w:tr>
      <w:tr w:rsidR="00EA731B" w:rsidRPr="00EA731B" w:rsidTr="00235DC3"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sz w:val="24"/>
                <w:szCs w:val="24"/>
              </w:rPr>
              <w:t>1910-58</w:t>
            </w:r>
          </w:p>
        </w:tc>
      </w:tr>
      <w:tr w:rsidR="00EA731B" w:rsidRPr="00EA731B" w:rsidTr="00235DC3">
        <w:trPr>
          <w:trHeight w:val="6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31B" w:rsidRPr="00EA731B" w:rsidRDefault="00EA731B" w:rsidP="00EA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1B">
              <w:rPr>
                <w:rFonts w:ascii="Times New Roman" w:hAnsi="Times New Roman" w:cs="Times New Roman"/>
                <w:b/>
                <w:sz w:val="24"/>
                <w:szCs w:val="24"/>
              </w:rPr>
              <w:t>5946 руб. 47 коп.</w:t>
            </w:r>
          </w:p>
        </w:tc>
      </w:tr>
    </w:tbl>
    <w:p w:rsidR="00EA731B" w:rsidRPr="00EA731B" w:rsidRDefault="00EA731B" w:rsidP="00EA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1B" w:rsidRPr="00EA731B" w:rsidRDefault="00EA731B" w:rsidP="00EA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О.В. Сергеева</w:t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 xml:space="preserve">Департамента социальной защиты  </w:t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EA731B">
        <w:rPr>
          <w:rFonts w:ascii="Times New Roman" w:hAnsi="Times New Roman" w:cs="Times New Roman"/>
          <w:sz w:val="24"/>
          <w:szCs w:val="24"/>
        </w:rPr>
        <w:t>ГУ-Управления</w:t>
      </w:r>
      <w:proofErr w:type="spellEnd"/>
      <w:r w:rsidRPr="00EA7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А.В. </w:t>
      </w:r>
      <w:proofErr w:type="spellStart"/>
      <w:r w:rsidRPr="00EA731B">
        <w:rPr>
          <w:rFonts w:ascii="Times New Roman" w:hAnsi="Times New Roman" w:cs="Times New Roman"/>
          <w:sz w:val="24"/>
          <w:szCs w:val="24"/>
        </w:rPr>
        <w:t>Долбилин</w:t>
      </w:r>
      <w:proofErr w:type="spellEnd"/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 xml:space="preserve">Пенсионного фонда РФ </w:t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>в Аннинском районе Воронежской области</w:t>
      </w:r>
      <w:r w:rsidRPr="00EA731B">
        <w:rPr>
          <w:rFonts w:ascii="Times New Roman" w:hAnsi="Times New Roman" w:cs="Times New Roman"/>
          <w:sz w:val="24"/>
          <w:szCs w:val="24"/>
        </w:rPr>
        <w:tab/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>(межрайонное)</w:t>
      </w:r>
      <w:r w:rsidRPr="00EA731B">
        <w:rPr>
          <w:rFonts w:ascii="Times New Roman" w:hAnsi="Times New Roman" w:cs="Times New Roman"/>
          <w:sz w:val="24"/>
          <w:szCs w:val="24"/>
        </w:rPr>
        <w:tab/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731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EA731B">
        <w:rPr>
          <w:rFonts w:ascii="Times New Roman" w:hAnsi="Times New Roman" w:cs="Times New Roman"/>
          <w:sz w:val="24"/>
          <w:szCs w:val="24"/>
        </w:rPr>
        <w:t xml:space="preserve"> по доверенности)</w:t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>Директор филиала № 8 ГУ Воронежского                                                       Л.В. Рудакова</w:t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 xml:space="preserve">Регионального отделения фонда </w:t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>социального страхования РФ</w:t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EA731B" w:rsidRPr="00EA731B" w:rsidRDefault="00EA731B" w:rsidP="00EA731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A73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731B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EA731B">
        <w:rPr>
          <w:rFonts w:ascii="Times New Roman" w:hAnsi="Times New Roman" w:cs="Times New Roman"/>
          <w:sz w:val="24"/>
          <w:szCs w:val="24"/>
        </w:rPr>
        <w:t xml:space="preserve"> по доверенности)</w:t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  <w:r w:rsidRPr="00EA731B">
        <w:rPr>
          <w:rFonts w:ascii="Times New Roman" w:hAnsi="Times New Roman" w:cs="Times New Roman"/>
          <w:sz w:val="24"/>
          <w:szCs w:val="24"/>
        </w:rPr>
        <w:tab/>
      </w:r>
    </w:p>
    <w:p w:rsidR="00E65EE3" w:rsidRPr="00D50976" w:rsidRDefault="00E65EE3" w:rsidP="00EA73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65EE3" w:rsidRPr="00D50976" w:rsidSect="000B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1CD1"/>
    <w:multiLevelType w:val="hybridMultilevel"/>
    <w:tmpl w:val="C27A4988"/>
    <w:lvl w:ilvl="0" w:tplc="903255CA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54177"/>
    <w:rsid w:val="00022E26"/>
    <w:rsid w:val="000B27B2"/>
    <w:rsid w:val="00146D1B"/>
    <w:rsid w:val="00254177"/>
    <w:rsid w:val="006D69E1"/>
    <w:rsid w:val="007B669F"/>
    <w:rsid w:val="008246FB"/>
    <w:rsid w:val="00852EB1"/>
    <w:rsid w:val="008F563F"/>
    <w:rsid w:val="0095744A"/>
    <w:rsid w:val="00AC51C3"/>
    <w:rsid w:val="00B60096"/>
    <w:rsid w:val="00CC66EC"/>
    <w:rsid w:val="00D50976"/>
    <w:rsid w:val="00E34C07"/>
    <w:rsid w:val="00E65EE3"/>
    <w:rsid w:val="00EA731B"/>
    <w:rsid w:val="00EC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B2"/>
  </w:style>
  <w:style w:type="paragraph" w:styleId="1">
    <w:name w:val="heading 1"/>
    <w:basedOn w:val="a"/>
    <w:next w:val="a"/>
    <w:link w:val="10"/>
    <w:qFormat/>
    <w:rsid w:val="00E34C07"/>
    <w:pPr>
      <w:keepNext/>
      <w:spacing w:after="0" w:line="240" w:lineRule="auto"/>
      <w:ind w:right="-1759" w:hanging="1701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4C0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4C0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C07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5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Чурилова С.А. 046032-0101</dc:creator>
  <cp:lastModifiedBy>User</cp:lastModifiedBy>
  <cp:revision>13</cp:revision>
  <cp:lastPrinted>2018-01-31T04:49:00Z</cp:lastPrinted>
  <dcterms:created xsi:type="dcterms:W3CDTF">2018-01-25T05:17:00Z</dcterms:created>
  <dcterms:modified xsi:type="dcterms:W3CDTF">2019-01-28T10:57:00Z</dcterms:modified>
</cp:coreProperties>
</file>