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9" w:rsidRPr="00A25713" w:rsidRDefault="002D3B09" w:rsidP="00A25713">
      <w:pPr>
        <w:tabs>
          <w:tab w:val="left" w:pos="4203"/>
        </w:tabs>
        <w:rPr>
          <w:b/>
          <w:lang w:val="ru-RU"/>
        </w:rPr>
      </w:pPr>
    </w:p>
    <w:p w:rsidR="002D3B09" w:rsidRPr="0007669F" w:rsidRDefault="00945C8F" w:rsidP="0007669F">
      <w:pPr>
        <w:outlineLvl w:val="0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3848100</wp:posOffset>
            </wp:positionH>
            <wp:positionV relativeFrom="page">
              <wp:posOffset>409575</wp:posOffset>
            </wp:positionV>
            <wp:extent cx="666750" cy="638175"/>
            <wp:effectExtent l="19050" t="0" r="0" b="0"/>
            <wp:wrapTopAndBottom/>
            <wp:docPr id="10" name="Рисунок 7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B09" w:rsidRPr="005D27CC" w:rsidRDefault="002D3B09" w:rsidP="002D3B09">
      <w:pPr>
        <w:jc w:val="center"/>
        <w:outlineLvl w:val="0"/>
        <w:rPr>
          <w:b/>
          <w:sz w:val="28"/>
          <w:szCs w:val="28"/>
        </w:rPr>
      </w:pPr>
      <w:r w:rsidRPr="005D27CC">
        <w:rPr>
          <w:b/>
          <w:sz w:val="28"/>
          <w:szCs w:val="28"/>
        </w:rPr>
        <w:t xml:space="preserve">АДМИНИСТРАЦИЯ  </w:t>
      </w:r>
    </w:p>
    <w:p w:rsidR="002D3B09" w:rsidRPr="005D27CC" w:rsidRDefault="002D3B09" w:rsidP="002D3B09">
      <w:pPr>
        <w:jc w:val="center"/>
        <w:outlineLvl w:val="0"/>
        <w:rPr>
          <w:b/>
          <w:sz w:val="28"/>
          <w:szCs w:val="28"/>
        </w:rPr>
      </w:pPr>
      <w:r w:rsidRPr="005D27CC">
        <w:rPr>
          <w:b/>
          <w:sz w:val="28"/>
          <w:szCs w:val="28"/>
        </w:rPr>
        <w:t>САРАШЕВСКОГО СЕЛЬСКОГО  ПОСЕЛЕНИЯ</w:t>
      </w:r>
    </w:p>
    <w:p w:rsidR="002D3B09" w:rsidRPr="005D27CC" w:rsidRDefault="002D3B09" w:rsidP="002D3B09">
      <w:pPr>
        <w:jc w:val="center"/>
        <w:outlineLvl w:val="0"/>
        <w:rPr>
          <w:b/>
          <w:sz w:val="28"/>
          <w:szCs w:val="28"/>
        </w:rPr>
      </w:pPr>
      <w:r w:rsidRPr="005D27CC">
        <w:rPr>
          <w:b/>
          <w:sz w:val="28"/>
          <w:szCs w:val="28"/>
        </w:rPr>
        <w:t>БАРДЫМСКОГО МУНИЦИПАЛЬНОГО  РАЙОНА  ПЕРМСКОГО  КРАЯ</w:t>
      </w:r>
    </w:p>
    <w:p w:rsidR="002D3B09" w:rsidRPr="005D27CC" w:rsidRDefault="002D3B09" w:rsidP="002D3B09">
      <w:pPr>
        <w:outlineLvl w:val="0"/>
        <w:rPr>
          <w:sz w:val="28"/>
          <w:szCs w:val="28"/>
        </w:rPr>
      </w:pPr>
    </w:p>
    <w:p w:rsidR="002D3B09" w:rsidRPr="005D27CC" w:rsidRDefault="002D3B09" w:rsidP="002D3B09">
      <w:pPr>
        <w:jc w:val="center"/>
        <w:outlineLvl w:val="0"/>
        <w:rPr>
          <w:b/>
          <w:sz w:val="28"/>
          <w:szCs w:val="28"/>
        </w:rPr>
      </w:pPr>
      <w:r w:rsidRPr="005D27CC">
        <w:rPr>
          <w:b/>
          <w:sz w:val="28"/>
          <w:szCs w:val="28"/>
        </w:rPr>
        <w:t>ПОСТАНОВЛЕНИЕ</w:t>
      </w:r>
    </w:p>
    <w:p w:rsidR="002D3B09" w:rsidRPr="005D27CC" w:rsidRDefault="002D3B09" w:rsidP="002D3B09">
      <w:pPr>
        <w:outlineLvl w:val="0"/>
        <w:rPr>
          <w:sz w:val="28"/>
          <w:szCs w:val="28"/>
        </w:rPr>
      </w:pPr>
    </w:p>
    <w:p w:rsidR="002D3B09" w:rsidRPr="005D27CC" w:rsidRDefault="002D3B09" w:rsidP="002D3B09">
      <w:pPr>
        <w:outlineLvl w:val="0"/>
        <w:rPr>
          <w:sz w:val="28"/>
          <w:szCs w:val="28"/>
        </w:rPr>
      </w:pPr>
    </w:p>
    <w:p w:rsidR="002D3B09" w:rsidRPr="0007669F" w:rsidRDefault="0007669F" w:rsidP="002D3B0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.02.201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89D"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>12</w:t>
      </w:r>
    </w:p>
    <w:p w:rsidR="002D3B09" w:rsidRDefault="002D3B09" w:rsidP="002D3B09">
      <w:pPr>
        <w:outlineLvl w:val="0"/>
        <w:rPr>
          <w:sz w:val="28"/>
          <w:szCs w:val="28"/>
          <w:lang w:val="ru-RU"/>
        </w:rPr>
      </w:pPr>
    </w:p>
    <w:p w:rsidR="00DE389D" w:rsidRPr="00DE389D" w:rsidRDefault="00DE389D" w:rsidP="002D3B09">
      <w:pPr>
        <w:outlineLvl w:val="0"/>
        <w:rPr>
          <w:sz w:val="28"/>
          <w:szCs w:val="28"/>
          <w:lang w:val="ru-RU"/>
        </w:rPr>
      </w:pPr>
    </w:p>
    <w:p w:rsidR="002D3B09" w:rsidRPr="00DE389D" w:rsidRDefault="002D3B09" w:rsidP="00DE389D">
      <w:pPr>
        <w:pStyle w:val="3"/>
        <w:spacing w:before="0" w:after="0" w:line="240" w:lineRule="exact"/>
        <w:rPr>
          <w:rFonts w:ascii="Times New Roman" w:hAnsi="Times New Roman"/>
          <w:sz w:val="28"/>
          <w:szCs w:val="28"/>
        </w:rPr>
      </w:pPr>
      <w:r w:rsidRPr="00DE389D">
        <w:rPr>
          <w:rStyle w:val="20"/>
          <w:rFonts w:ascii="Times New Roman" w:hAnsi="Times New Roman"/>
          <w:b/>
          <w:szCs w:val="28"/>
        </w:rPr>
        <w:t>Об организации проведения процедуры открытого голосования по отбору общественных территорий Сарашевского сельского поселения, подлежащих благоустройству</w:t>
      </w:r>
      <w:r w:rsidR="0007669F" w:rsidRPr="00DE389D">
        <w:rPr>
          <w:rStyle w:val="20"/>
          <w:rFonts w:ascii="Times New Roman" w:hAnsi="Times New Roman"/>
          <w:b/>
          <w:szCs w:val="28"/>
        </w:rPr>
        <w:t xml:space="preserve"> в первоочередном порядке в 2019</w:t>
      </w:r>
      <w:r w:rsidRPr="00DE389D">
        <w:rPr>
          <w:rStyle w:val="20"/>
          <w:rFonts w:ascii="Times New Roman" w:hAnsi="Times New Roman"/>
          <w:b/>
          <w:szCs w:val="28"/>
        </w:rPr>
        <w:t xml:space="preserve"> году в рамках реализации муниципальной программы «Формирование</w:t>
      </w:r>
      <w:r w:rsidRPr="00DE389D">
        <w:rPr>
          <w:rStyle w:val="20"/>
          <w:rFonts w:ascii="Times New Roman" w:hAnsi="Times New Roman"/>
          <w:szCs w:val="28"/>
        </w:rPr>
        <w:t xml:space="preserve"> </w:t>
      </w:r>
      <w:r w:rsidR="0007669F" w:rsidRPr="00DE389D">
        <w:rPr>
          <w:rFonts w:ascii="Times New Roman" w:hAnsi="Times New Roman"/>
          <w:color w:val="000000"/>
          <w:sz w:val="28"/>
          <w:szCs w:val="28"/>
        </w:rPr>
        <w:t>современной</w:t>
      </w:r>
      <w:r w:rsidRPr="00DE389D">
        <w:rPr>
          <w:rStyle w:val="20"/>
          <w:rFonts w:ascii="Times New Roman" w:hAnsi="Times New Roman"/>
          <w:szCs w:val="28"/>
        </w:rPr>
        <w:t xml:space="preserve"> </w:t>
      </w:r>
      <w:r w:rsidRPr="00DE389D">
        <w:rPr>
          <w:rStyle w:val="20"/>
          <w:rFonts w:ascii="Times New Roman" w:hAnsi="Times New Roman"/>
          <w:b/>
          <w:szCs w:val="28"/>
        </w:rPr>
        <w:t>городской среды на территории Сарашевск</w:t>
      </w:r>
      <w:r w:rsidR="0007669F" w:rsidRPr="00DE389D">
        <w:rPr>
          <w:rStyle w:val="20"/>
          <w:rFonts w:ascii="Times New Roman" w:hAnsi="Times New Roman"/>
          <w:b/>
          <w:szCs w:val="28"/>
        </w:rPr>
        <w:t>ого сельского поселения  на 2019</w:t>
      </w:r>
      <w:r w:rsidRPr="00DE389D">
        <w:rPr>
          <w:rStyle w:val="20"/>
          <w:rFonts w:ascii="Times New Roman" w:hAnsi="Times New Roman"/>
          <w:b/>
          <w:szCs w:val="28"/>
        </w:rPr>
        <w:t xml:space="preserve"> - 2022 годы</w:t>
      </w:r>
      <w:r w:rsidRPr="00DE389D">
        <w:rPr>
          <w:rStyle w:val="20"/>
          <w:rFonts w:ascii="Times New Roman" w:hAnsi="Times New Roman"/>
          <w:szCs w:val="28"/>
        </w:rPr>
        <w:t>»</w:t>
      </w:r>
    </w:p>
    <w:p w:rsidR="002D3B09" w:rsidRDefault="002D3B09" w:rsidP="002D3B09">
      <w:pPr>
        <w:rPr>
          <w:sz w:val="28"/>
          <w:szCs w:val="28"/>
          <w:lang w:val="ru-RU"/>
        </w:rPr>
      </w:pPr>
    </w:p>
    <w:p w:rsidR="00DE389D" w:rsidRPr="00DE389D" w:rsidRDefault="00DE389D" w:rsidP="002D3B09">
      <w:pPr>
        <w:rPr>
          <w:sz w:val="28"/>
          <w:szCs w:val="28"/>
          <w:lang w:val="ru-RU"/>
        </w:rPr>
      </w:pPr>
    </w:p>
    <w:p w:rsidR="002D3B09" w:rsidRPr="005A3389" w:rsidRDefault="002D3B09" w:rsidP="002D3B09">
      <w:pPr>
        <w:jc w:val="both"/>
        <w:rPr>
          <w:sz w:val="28"/>
          <w:szCs w:val="28"/>
        </w:rPr>
      </w:pPr>
      <w:r w:rsidRPr="005D27CC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</w:t>
      </w:r>
      <w:hyperlink r:id="rId9" w:tooltip="Бюджет федеральный" w:history="1">
        <w:r w:rsidRPr="005D27CC">
          <w:rPr>
            <w:rStyle w:val="af8"/>
            <w:sz w:val="28"/>
            <w:szCs w:val="28"/>
          </w:rPr>
          <w:t>федерального бюджета</w:t>
        </w:r>
      </w:hyperlink>
      <w:r w:rsidRPr="005D27CC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среды, утвержденных </w:t>
      </w:r>
      <w:hyperlink r:id="rId10" w:tooltip="Постановления правительства Российской Федерации" w:history="1">
        <w:r w:rsidRPr="005D27CC">
          <w:rPr>
            <w:rStyle w:val="af8"/>
            <w:sz w:val="28"/>
            <w:szCs w:val="28"/>
          </w:rPr>
          <w:t>постановлением Правительства Российской Федерации</w:t>
        </w:r>
      </w:hyperlink>
      <w:r w:rsidRPr="005D27CC">
        <w:rPr>
          <w:sz w:val="28"/>
          <w:szCs w:val="28"/>
        </w:rPr>
        <w:t xml:space="preserve"> </w:t>
      </w:r>
      <w:r w:rsidR="0007669F">
        <w:rPr>
          <w:lang w:val="ru-RU"/>
        </w:rPr>
        <w:t>3</w:t>
      </w:r>
      <w:r w:rsidR="0007669F">
        <w:t>0.</w:t>
      </w:r>
      <w:r w:rsidR="0007669F">
        <w:rPr>
          <w:lang w:val="ru-RU"/>
        </w:rPr>
        <w:t>1</w:t>
      </w:r>
      <w:r w:rsidR="0007669F">
        <w:t xml:space="preserve">2.2017 года № </w:t>
      </w:r>
      <w:r w:rsidR="0007669F">
        <w:rPr>
          <w:lang w:val="ru-RU"/>
        </w:rPr>
        <w:t>1710</w:t>
      </w:r>
      <w:r w:rsidRPr="005D27CC">
        <w:rPr>
          <w:sz w:val="28"/>
          <w:szCs w:val="28"/>
        </w:rPr>
        <w:t xml:space="preserve">, Уставом Сарашевского  сельского поселения, в целях осуществления участия граждан и организаций Сарашевского сельского поселения в процессе принятия решений и реализации проектов благоустройства муниципальных территорий общего пользования в рамках реализации муниципальной программы «Формирование </w:t>
      </w:r>
      <w:r w:rsidR="0007669F">
        <w:rPr>
          <w:sz w:val="28"/>
          <w:szCs w:val="28"/>
          <w:lang w:val="ru-RU"/>
        </w:rPr>
        <w:t>современной</w:t>
      </w:r>
      <w:r w:rsidRPr="005D27CC">
        <w:rPr>
          <w:sz w:val="28"/>
          <w:szCs w:val="28"/>
        </w:rPr>
        <w:t xml:space="preserve"> городской среды на территории Сарашевс</w:t>
      </w:r>
      <w:r w:rsidR="0007669F">
        <w:rPr>
          <w:sz w:val="28"/>
          <w:szCs w:val="28"/>
        </w:rPr>
        <w:t>кого сельского поселения на 201</w:t>
      </w:r>
      <w:r w:rsidR="0007669F">
        <w:rPr>
          <w:sz w:val="28"/>
          <w:szCs w:val="28"/>
          <w:lang w:val="ru-RU"/>
        </w:rPr>
        <w:t>9</w:t>
      </w:r>
      <w:r w:rsidRPr="005D27CC">
        <w:rPr>
          <w:sz w:val="28"/>
          <w:szCs w:val="28"/>
        </w:rPr>
        <w:t>-2022 годы»</w:t>
      </w:r>
    </w:p>
    <w:p w:rsidR="002D3B09" w:rsidRPr="005D27CC" w:rsidRDefault="002D3B09" w:rsidP="002D3B09">
      <w:pPr>
        <w:jc w:val="both"/>
        <w:rPr>
          <w:sz w:val="28"/>
          <w:szCs w:val="28"/>
        </w:rPr>
      </w:pPr>
      <w:r w:rsidRPr="005D27CC">
        <w:rPr>
          <w:sz w:val="28"/>
          <w:szCs w:val="28"/>
        </w:rPr>
        <w:t xml:space="preserve"> ПОСТАНОВЛЯЕТ:</w:t>
      </w:r>
    </w:p>
    <w:p w:rsidR="002D3B09" w:rsidRPr="005D27CC" w:rsidRDefault="002D3B09" w:rsidP="002D3B09">
      <w:pPr>
        <w:jc w:val="both"/>
        <w:rPr>
          <w:rStyle w:val="20"/>
          <w:b w:val="0"/>
          <w:bCs w:val="0"/>
          <w:szCs w:val="28"/>
        </w:rPr>
      </w:pPr>
      <w:r w:rsidRPr="005D27CC">
        <w:rPr>
          <w:sz w:val="28"/>
          <w:szCs w:val="28"/>
        </w:rPr>
        <w:t xml:space="preserve">   </w:t>
      </w:r>
      <w:r w:rsidR="0007669F">
        <w:rPr>
          <w:sz w:val="28"/>
          <w:szCs w:val="28"/>
        </w:rPr>
        <w:t xml:space="preserve">      1. Провести 18.03.201</w:t>
      </w:r>
      <w:r w:rsidR="0007669F">
        <w:rPr>
          <w:sz w:val="28"/>
          <w:szCs w:val="28"/>
          <w:lang w:val="ru-RU"/>
        </w:rPr>
        <w:t>9</w:t>
      </w:r>
      <w:r w:rsidRPr="005D27CC">
        <w:rPr>
          <w:sz w:val="28"/>
          <w:szCs w:val="28"/>
        </w:rPr>
        <w:t xml:space="preserve"> с 08:00 до 20:00 на всей территории Сарашевского сельского поселения открытое голосование по отбору общественных территорий Сарашевского сельского поселения </w:t>
      </w:r>
      <w:r w:rsidRPr="005D27CC">
        <w:rPr>
          <w:rStyle w:val="20"/>
          <w:b w:val="0"/>
          <w:bCs w:val="0"/>
          <w:szCs w:val="28"/>
        </w:rPr>
        <w:t>подлежащих благоустройству</w:t>
      </w:r>
      <w:r w:rsidR="0007669F">
        <w:rPr>
          <w:rStyle w:val="20"/>
          <w:b w:val="0"/>
          <w:bCs w:val="0"/>
          <w:szCs w:val="28"/>
        </w:rPr>
        <w:t xml:space="preserve"> в первоочередном порядке в 2019</w:t>
      </w:r>
      <w:r w:rsidRPr="005D27CC">
        <w:rPr>
          <w:rStyle w:val="20"/>
          <w:b w:val="0"/>
          <w:bCs w:val="0"/>
          <w:szCs w:val="28"/>
        </w:rPr>
        <w:t xml:space="preserve"> году в рамках реализации муниципальной программы «Формирование комфортной городской среды на территории </w:t>
      </w:r>
      <w:r w:rsidRPr="005D27CC">
        <w:rPr>
          <w:sz w:val="28"/>
          <w:szCs w:val="28"/>
        </w:rPr>
        <w:t>Сарашевского</w:t>
      </w:r>
      <w:r w:rsidR="0007669F">
        <w:rPr>
          <w:rStyle w:val="20"/>
          <w:b w:val="0"/>
          <w:bCs w:val="0"/>
          <w:szCs w:val="28"/>
        </w:rPr>
        <w:t xml:space="preserve"> сельского поселения  на 2019</w:t>
      </w:r>
      <w:r w:rsidRPr="005D27CC">
        <w:rPr>
          <w:rStyle w:val="20"/>
          <w:b w:val="0"/>
          <w:bCs w:val="0"/>
          <w:szCs w:val="28"/>
        </w:rPr>
        <w:t xml:space="preserve"> - 2022 годы».</w:t>
      </w:r>
    </w:p>
    <w:p w:rsidR="002D3B09" w:rsidRPr="005D27CC" w:rsidRDefault="002D3B09" w:rsidP="002D3B09">
      <w:pPr>
        <w:jc w:val="both"/>
        <w:rPr>
          <w:rStyle w:val="20"/>
          <w:b w:val="0"/>
          <w:bCs w:val="0"/>
          <w:szCs w:val="28"/>
        </w:rPr>
      </w:pPr>
      <w:r w:rsidRPr="005D27CC">
        <w:rPr>
          <w:rStyle w:val="20"/>
          <w:b w:val="0"/>
          <w:bCs w:val="0"/>
          <w:szCs w:val="28"/>
        </w:rPr>
        <w:t xml:space="preserve">         2. Утвердить:</w:t>
      </w:r>
    </w:p>
    <w:p w:rsidR="002D3B09" w:rsidRPr="005D27CC" w:rsidRDefault="002D3B09" w:rsidP="002D3B09">
      <w:pPr>
        <w:jc w:val="both"/>
        <w:rPr>
          <w:rStyle w:val="20"/>
          <w:b w:val="0"/>
          <w:bCs w:val="0"/>
          <w:szCs w:val="28"/>
        </w:rPr>
      </w:pPr>
      <w:r w:rsidRPr="005D27CC">
        <w:rPr>
          <w:rStyle w:val="20"/>
          <w:b w:val="0"/>
          <w:bCs w:val="0"/>
          <w:szCs w:val="28"/>
        </w:rPr>
        <w:t xml:space="preserve">         1) состав территориальной счетной комиссии (приложение №  1);</w:t>
      </w:r>
    </w:p>
    <w:p w:rsidR="002D3B09" w:rsidRPr="005D27CC" w:rsidRDefault="002D3B09" w:rsidP="002D3B09">
      <w:pPr>
        <w:jc w:val="both"/>
        <w:rPr>
          <w:rStyle w:val="20"/>
          <w:b w:val="0"/>
          <w:bCs w:val="0"/>
          <w:szCs w:val="28"/>
        </w:rPr>
      </w:pPr>
      <w:r w:rsidRPr="005D27CC">
        <w:rPr>
          <w:rStyle w:val="20"/>
          <w:b w:val="0"/>
          <w:bCs w:val="0"/>
          <w:szCs w:val="28"/>
        </w:rPr>
        <w:lastRenderedPageBreak/>
        <w:t xml:space="preserve">         2) адрес территориального счетного участка для проведения голосования – Пермский край, Бардымский район, с. Сараши, ул. Ленина, д. 37; </w:t>
      </w:r>
    </w:p>
    <w:p w:rsidR="002D3B09" w:rsidRPr="005D27CC" w:rsidRDefault="002D3B09" w:rsidP="002D3B09">
      <w:pPr>
        <w:jc w:val="both"/>
        <w:rPr>
          <w:sz w:val="28"/>
          <w:szCs w:val="28"/>
        </w:rPr>
      </w:pPr>
      <w:r w:rsidRPr="005D27CC">
        <w:rPr>
          <w:rStyle w:val="20"/>
          <w:b w:val="0"/>
          <w:bCs w:val="0"/>
          <w:szCs w:val="28"/>
        </w:rPr>
        <w:t xml:space="preserve">         3) перечень общественных территорий, отобранных  для проведения в целях организации голосования (приложение № 2).</w:t>
      </w:r>
    </w:p>
    <w:p w:rsidR="002D3B09" w:rsidRPr="005D27CC" w:rsidRDefault="002D3B09" w:rsidP="002D3B09">
      <w:pPr>
        <w:jc w:val="both"/>
        <w:rPr>
          <w:sz w:val="28"/>
          <w:szCs w:val="28"/>
        </w:rPr>
      </w:pPr>
      <w:r w:rsidRPr="005D27CC">
        <w:rPr>
          <w:sz w:val="28"/>
          <w:szCs w:val="28"/>
        </w:rPr>
        <w:t xml:space="preserve">         3. Опубликовать настоящее постановление на официальном сайте Сарашевского сельского поселения.</w:t>
      </w:r>
    </w:p>
    <w:p w:rsidR="002D3B09" w:rsidRPr="005D27CC" w:rsidRDefault="002D3B09" w:rsidP="002D3B09">
      <w:pPr>
        <w:jc w:val="both"/>
        <w:rPr>
          <w:sz w:val="28"/>
          <w:szCs w:val="28"/>
        </w:rPr>
      </w:pPr>
      <w:r w:rsidRPr="005D27CC">
        <w:rPr>
          <w:sz w:val="28"/>
          <w:szCs w:val="28"/>
        </w:rPr>
        <w:t xml:space="preserve">         4. Постановление вступает в силу после его официального опубликования (обнародования)</w:t>
      </w:r>
    </w:p>
    <w:p w:rsidR="002D3B09" w:rsidRPr="005D27CC" w:rsidRDefault="002D3B09" w:rsidP="002D3B09">
      <w:pPr>
        <w:jc w:val="both"/>
        <w:rPr>
          <w:sz w:val="28"/>
          <w:szCs w:val="28"/>
        </w:rPr>
      </w:pPr>
      <w:r w:rsidRPr="005D27CC">
        <w:rPr>
          <w:sz w:val="28"/>
          <w:szCs w:val="28"/>
        </w:rPr>
        <w:t xml:space="preserve">         5. Контроль за выполнением настоящего постановления оставляю за собой.</w:t>
      </w:r>
    </w:p>
    <w:p w:rsidR="002D3B09" w:rsidRPr="005D27CC" w:rsidRDefault="002D3B09" w:rsidP="002D3B09">
      <w:pPr>
        <w:jc w:val="both"/>
        <w:rPr>
          <w:sz w:val="28"/>
          <w:szCs w:val="28"/>
        </w:rPr>
      </w:pPr>
    </w:p>
    <w:p w:rsidR="00DE389D" w:rsidRDefault="002D3B09" w:rsidP="00DE389D">
      <w:pPr>
        <w:spacing w:line="240" w:lineRule="exact"/>
        <w:jc w:val="both"/>
        <w:rPr>
          <w:sz w:val="28"/>
          <w:szCs w:val="28"/>
          <w:lang w:val="ru-RU"/>
        </w:rPr>
      </w:pPr>
      <w:r w:rsidRPr="005D27CC">
        <w:rPr>
          <w:sz w:val="28"/>
          <w:szCs w:val="28"/>
        </w:rPr>
        <w:t xml:space="preserve">Глава сельского поселения- </w:t>
      </w:r>
    </w:p>
    <w:p w:rsidR="002D3B09" w:rsidRPr="005D27CC" w:rsidRDefault="002D3B09" w:rsidP="00DE389D">
      <w:pPr>
        <w:spacing w:line="240" w:lineRule="exact"/>
        <w:jc w:val="both"/>
        <w:rPr>
          <w:sz w:val="28"/>
          <w:szCs w:val="28"/>
        </w:rPr>
      </w:pPr>
      <w:r w:rsidRPr="005D27CC">
        <w:rPr>
          <w:sz w:val="28"/>
          <w:szCs w:val="28"/>
        </w:rPr>
        <w:t xml:space="preserve">глава Администрации </w:t>
      </w:r>
    </w:p>
    <w:p w:rsidR="002D3B09" w:rsidRPr="0007669F" w:rsidRDefault="002D3B09" w:rsidP="00DE389D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Сарашевского</w:t>
      </w:r>
      <w:r w:rsidRPr="00E13A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13A46">
        <w:rPr>
          <w:sz w:val="28"/>
          <w:szCs w:val="28"/>
        </w:rPr>
        <w:t xml:space="preserve"> </w:t>
      </w:r>
      <w:r w:rsidRPr="005D27CC">
        <w:rPr>
          <w:sz w:val="28"/>
          <w:szCs w:val="28"/>
        </w:rPr>
        <w:t>по</w:t>
      </w:r>
      <w:r>
        <w:rPr>
          <w:sz w:val="28"/>
          <w:szCs w:val="28"/>
        </w:rPr>
        <w:t xml:space="preserve">селения             </w:t>
      </w:r>
      <w:r w:rsidR="0007669F">
        <w:rPr>
          <w:sz w:val="28"/>
          <w:szCs w:val="28"/>
        </w:rPr>
        <w:t xml:space="preserve">                               </w:t>
      </w:r>
      <w:r w:rsidR="0007669F">
        <w:rPr>
          <w:sz w:val="28"/>
          <w:szCs w:val="28"/>
          <w:lang w:val="ru-RU"/>
        </w:rPr>
        <w:t>Р.Ш.Тимганов</w:t>
      </w: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Pr="00E13A46" w:rsidRDefault="002D3B09" w:rsidP="002D3B09">
      <w:pPr>
        <w:jc w:val="right"/>
        <w:outlineLvl w:val="0"/>
        <w:rPr>
          <w:sz w:val="22"/>
          <w:szCs w:val="22"/>
        </w:rPr>
      </w:pPr>
    </w:p>
    <w:p w:rsidR="002D3B09" w:rsidRDefault="002D3B09" w:rsidP="0007669F">
      <w:pPr>
        <w:outlineLvl w:val="0"/>
        <w:rPr>
          <w:sz w:val="22"/>
          <w:szCs w:val="22"/>
          <w:lang w:val="ru-RU"/>
        </w:rPr>
      </w:pPr>
    </w:p>
    <w:p w:rsidR="0007669F" w:rsidRPr="0007669F" w:rsidRDefault="0007669F" w:rsidP="0007669F">
      <w:pPr>
        <w:outlineLvl w:val="0"/>
        <w:rPr>
          <w:sz w:val="22"/>
          <w:szCs w:val="22"/>
          <w:lang w:val="ru-RU"/>
        </w:rPr>
      </w:pPr>
    </w:p>
    <w:p w:rsidR="002D3B09" w:rsidRDefault="002D3B09" w:rsidP="002D3B0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D3B09" w:rsidRDefault="002D3B09" w:rsidP="002D3B09">
      <w:pPr>
        <w:jc w:val="center"/>
      </w:pPr>
      <w:r>
        <w:t xml:space="preserve">                                                                                     к постановлению администрации</w:t>
      </w:r>
    </w:p>
    <w:p w:rsidR="002D3B09" w:rsidRDefault="002D3B09" w:rsidP="002D3B09">
      <w:pPr>
        <w:jc w:val="right"/>
      </w:pPr>
      <w:r>
        <w:t>Сарашевского сельского поселения</w:t>
      </w:r>
    </w:p>
    <w:p w:rsidR="002D3B09" w:rsidRDefault="002D3B09" w:rsidP="002D3B09">
      <w:pPr>
        <w:jc w:val="center"/>
      </w:pPr>
      <w:r>
        <w:t xml:space="preserve">                                                   </w:t>
      </w:r>
      <w:r w:rsidR="00035536">
        <w:t xml:space="preserve">                           от </w:t>
      </w:r>
      <w:r w:rsidR="00035536">
        <w:rPr>
          <w:lang w:val="ru-RU"/>
        </w:rPr>
        <w:t>19</w:t>
      </w:r>
      <w:r w:rsidR="00035536">
        <w:t xml:space="preserve"> февраля 201</w:t>
      </w:r>
      <w:r w:rsidR="00035536">
        <w:rPr>
          <w:lang w:val="ru-RU"/>
        </w:rPr>
        <w:t>9</w:t>
      </w:r>
      <w:r w:rsidR="00035536">
        <w:t xml:space="preserve"> года № 1</w:t>
      </w:r>
      <w:r w:rsidR="00035536">
        <w:rPr>
          <w:lang w:val="ru-RU"/>
        </w:rPr>
        <w:t>2</w:t>
      </w:r>
      <w:r>
        <w:t xml:space="preserve">     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общественных территорий Сарашевского сельского поселения, подлежащих благоустройству</w:t>
      </w:r>
      <w:r w:rsidR="00035536">
        <w:rPr>
          <w:sz w:val="28"/>
          <w:szCs w:val="28"/>
        </w:rPr>
        <w:t xml:space="preserve"> в первоочередном порядке в 201</w:t>
      </w:r>
      <w:r w:rsidR="0003553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</w:t>
      </w:r>
    </w:p>
    <w:p w:rsidR="002D3B09" w:rsidRDefault="002D3B09" w:rsidP="002D3B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</w:t>
      </w:r>
      <w:r w:rsidR="0007669F">
        <w:rPr>
          <w:sz w:val="28"/>
          <w:szCs w:val="28"/>
        </w:rPr>
        <w:t xml:space="preserve">ограммы «Формирование </w:t>
      </w:r>
      <w:r w:rsidR="0007669F">
        <w:rPr>
          <w:sz w:val="28"/>
          <w:szCs w:val="28"/>
          <w:lang w:val="ru-RU"/>
        </w:rPr>
        <w:t>современной</w:t>
      </w:r>
      <w:r>
        <w:rPr>
          <w:sz w:val="28"/>
          <w:szCs w:val="28"/>
        </w:rPr>
        <w:t xml:space="preserve"> городской среды на территории Сарашевского сельского поселения на 201</w:t>
      </w:r>
      <w:r w:rsidR="0007669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-2022 годы»</w:t>
      </w:r>
    </w:p>
    <w:p w:rsidR="002D3B09" w:rsidRDefault="002D3B09" w:rsidP="002D3B09">
      <w:pPr>
        <w:jc w:val="center"/>
        <w:outlineLvl w:val="0"/>
        <w:rPr>
          <w:sz w:val="28"/>
          <w:szCs w:val="28"/>
        </w:rPr>
      </w:pPr>
    </w:p>
    <w:p w:rsidR="002D3B09" w:rsidRPr="00627E75" w:rsidRDefault="002D3B09" w:rsidP="002D3B09">
      <w:pPr>
        <w:jc w:val="center"/>
        <w:outlineLvl w:val="0"/>
        <w:rPr>
          <w:sz w:val="28"/>
          <w:szCs w:val="28"/>
        </w:rPr>
      </w:pPr>
    </w:p>
    <w:p w:rsidR="002D3B09" w:rsidRPr="00035536" w:rsidRDefault="002D3B09" w:rsidP="002D3B0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1. </w:t>
      </w:r>
      <w:r w:rsidR="00035536">
        <w:rPr>
          <w:sz w:val="28"/>
          <w:szCs w:val="28"/>
          <w:lang w:val="ru-RU"/>
        </w:rPr>
        <w:t>ТОП устройства тротуаров по ул.Школьная,Советская,Ленина</w:t>
      </w:r>
      <w:r w:rsidR="00A25713">
        <w:rPr>
          <w:sz w:val="28"/>
          <w:szCs w:val="28"/>
          <w:lang w:val="ru-RU"/>
        </w:rPr>
        <w:t xml:space="preserve"> в с.Сараши</w:t>
      </w:r>
    </w:p>
    <w:p w:rsidR="002D3B09" w:rsidRDefault="002D3B09" w:rsidP="002D3B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Территория кладбища с.Сараши – 1</w:t>
      </w:r>
    </w:p>
    <w:p w:rsidR="002D3B09" w:rsidRDefault="002D3B09" w:rsidP="002D3B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Площадь Сабантуя с.Сараши</w:t>
      </w:r>
    </w:p>
    <w:p w:rsidR="002D3B09" w:rsidRPr="004E17E9" w:rsidRDefault="002D3B09" w:rsidP="002D3B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Pr="00A25713" w:rsidRDefault="002D3B09" w:rsidP="002D3B09">
      <w:pPr>
        <w:jc w:val="both"/>
        <w:rPr>
          <w:lang w:val="ru-RU"/>
        </w:rPr>
      </w:pPr>
    </w:p>
    <w:p w:rsidR="002D3B09" w:rsidRDefault="002D3B09" w:rsidP="002D3B09">
      <w:pPr>
        <w:jc w:val="both"/>
      </w:pPr>
    </w:p>
    <w:p w:rsidR="002D3B09" w:rsidRPr="00035536" w:rsidRDefault="002D3B09" w:rsidP="00035536">
      <w:pPr>
        <w:outlineLvl w:val="0"/>
        <w:rPr>
          <w:b/>
          <w:sz w:val="28"/>
          <w:szCs w:val="28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DE389D" w:rsidRDefault="00DE389D" w:rsidP="002D3B09">
      <w:pPr>
        <w:jc w:val="right"/>
        <w:outlineLvl w:val="0"/>
        <w:rPr>
          <w:sz w:val="22"/>
          <w:szCs w:val="22"/>
          <w:lang w:val="ru-RU"/>
        </w:rPr>
      </w:pPr>
    </w:p>
    <w:p w:rsidR="002D3B09" w:rsidRDefault="002D3B09" w:rsidP="002D3B0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2D3B09" w:rsidRDefault="002D3B09" w:rsidP="002D3B09">
      <w:pPr>
        <w:jc w:val="center"/>
      </w:pPr>
      <w:r>
        <w:t xml:space="preserve">                                                                                     к постановлению администрации</w:t>
      </w:r>
    </w:p>
    <w:p w:rsidR="002D3B09" w:rsidRDefault="002D3B09" w:rsidP="002D3B09">
      <w:pPr>
        <w:jc w:val="right"/>
      </w:pPr>
      <w:r>
        <w:t>Сарашевского сельского поселения</w:t>
      </w:r>
    </w:p>
    <w:p w:rsidR="002D3B09" w:rsidRDefault="002D3B09" w:rsidP="002D3B09">
      <w:pPr>
        <w:jc w:val="center"/>
      </w:pPr>
      <w:r>
        <w:t xml:space="preserve">                                                   </w:t>
      </w:r>
      <w:r w:rsidR="00035536">
        <w:t xml:space="preserve">                           от </w:t>
      </w:r>
      <w:r w:rsidR="00035536">
        <w:rPr>
          <w:lang w:val="ru-RU"/>
        </w:rPr>
        <w:t>19</w:t>
      </w:r>
      <w:r w:rsidR="00035536">
        <w:t xml:space="preserve"> февраля 201</w:t>
      </w:r>
      <w:r w:rsidR="00035536">
        <w:rPr>
          <w:lang w:val="ru-RU"/>
        </w:rPr>
        <w:t>9</w:t>
      </w:r>
      <w:r w:rsidR="00035536">
        <w:t xml:space="preserve"> года № 1</w:t>
      </w:r>
      <w:r w:rsidR="00035536">
        <w:rPr>
          <w:lang w:val="ru-RU"/>
        </w:rPr>
        <w:t>2</w:t>
      </w:r>
      <w:r>
        <w:t xml:space="preserve">       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территориальной счетной комиссии  по проведению голосования по отбору общественных территорий, подлежащих благоустройству</w:t>
      </w:r>
      <w:r w:rsidR="00035536">
        <w:rPr>
          <w:sz w:val="28"/>
          <w:szCs w:val="28"/>
        </w:rPr>
        <w:t xml:space="preserve"> в первоочередном порядке в 201</w:t>
      </w:r>
      <w:r w:rsidR="0003553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</w:t>
      </w:r>
    </w:p>
    <w:p w:rsidR="002D3B09" w:rsidRDefault="002D3B09" w:rsidP="002D3B09">
      <w:pPr>
        <w:jc w:val="center"/>
        <w:outlineLvl w:val="0"/>
        <w:rPr>
          <w:sz w:val="28"/>
          <w:szCs w:val="28"/>
        </w:rPr>
      </w:pPr>
    </w:p>
    <w:p w:rsidR="002D3B09" w:rsidRDefault="002D3B09" w:rsidP="002D3B09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Урстемирова Насима Масхаровна           -    председатель счетной комиссии</w:t>
      </w:r>
    </w:p>
    <w:p w:rsidR="002D3B09" w:rsidRDefault="002D3B09" w:rsidP="002D3B09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Дускаева Алия Газимзяновна                 -      секретарь счетной комиссии</w:t>
      </w:r>
    </w:p>
    <w:p w:rsidR="002D3B09" w:rsidRDefault="002D3B09" w:rsidP="002D3B09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Адилова Алия Саимовна                         -      член счетной комиссии</w:t>
      </w:r>
    </w:p>
    <w:p w:rsidR="002D3B09" w:rsidRDefault="002D3B09" w:rsidP="002D3B0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Тимганова Кадрия Ясавиевна              </w:t>
      </w:r>
      <w:r w:rsidRPr="00E13A46">
        <w:rPr>
          <w:sz w:val="28"/>
          <w:szCs w:val="28"/>
        </w:rPr>
        <w:t xml:space="preserve">   </w:t>
      </w:r>
      <w:r>
        <w:rPr>
          <w:sz w:val="28"/>
          <w:szCs w:val="28"/>
        </w:rPr>
        <w:t>-     член счетной комиссии</w:t>
      </w:r>
    </w:p>
    <w:p w:rsidR="002D3B09" w:rsidRDefault="002D3B09" w:rsidP="002D3B09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Ижгузина  Каусария Назмугалиевна       -     член счетной комиссии</w:t>
      </w:r>
    </w:p>
    <w:p w:rsidR="002D3B09" w:rsidRDefault="002D3B09" w:rsidP="002D3B09">
      <w:pPr>
        <w:outlineLvl w:val="0"/>
        <w:rPr>
          <w:sz w:val="28"/>
          <w:szCs w:val="28"/>
        </w:rPr>
      </w:pPr>
      <w:r>
        <w:rPr>
          <w:sz w:val="28"/>
          <w:szCs w:val="28"/>
        </w:rPr>
        <w:t>6. Урстемиров Ихсан Шакирович                -     член счетной комиссии</w:t>
      </w:r>
    </w:p>
    <w:p w:rsidR="002D3B09" w:rsidRPr="00C94928" w:rsidRDefault="002D3B09" w:rsidP="002D3B09">
      <w:pPr>
        <w:tabs>
          <w:tab w:val="left" w:pos="5202"/>
        </w:tabs>
        <w:outlineLvl w:val="0"/>
        <w:rPr>
          <w:sz w:val="28"/>
          <w:szCs w:val="28"/>
        </w:rPr>
      </w:pPr>
      <w:r w:rsidRPr="00C94928">
        <w:rPr>
          <w:sz w:val="28"/>
          <w:szCs w:val="28"/>
        </w:rPr>
        <w:t>7.</w:t>
      </w:r>
      <w:r>
        <w:rPr>
          <w:sz w:val="28"/>
          <w:szCs w:val="28"/>
        </w:rPr>
        <w:t>Исмагилова Гульшат Габдрашитовна</w:t>
      </w:r>
      <w:r>
        <w:rPr>
          <w:sz w:val="28"/>
          <w:szCs w:val="28"/>
        </w:rPr>
        <w:tab/>
        <w:t>-    член счетной комиссии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</w:p>
    <w:sectPr w:rsidR="002D3B09" w:rsidSect="00A25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6A" w:rsidRDefault="00F1116A">
      <w:r>
        <w:separator/>
      </w:r>
    </w:p>
  </w:endnote>
  <w:endnote w:type="continuationSeparator" w:id="1">
    <w:p w:rsidR="00F1116A" w:rsidRDefault="00F1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6A" w:rsidRDefault="00F1116A">
      <w:r>
        <w:separator/>
      </w:r>
    </w:p>
  </w:footnote>
  <w:footnote w:type="continuationSeparator" w:id="1">
    <w:p w:rsidR="00F1116A" w:rsidRDefault="00F1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23D7F"/>
    <w:multiLevelType w:val="multilevel"/>
    <w:tmpl w:val="E9C4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4B41615"/>
    <w:multiLevelType w:val="multilevel"/>
    <w:tmpl w:val="C0FAA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2">
    <w:nsid w:val="0A1C064A"/>
    <w:multiLevelType w:val="hybridMultilevel"/>
    <w:tmpl w:val="02D2A774"/>
    <w:lvl w:ilvl="0" w:tplc="B6CEAC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84667"/>
    <w:multiLevelType w:val="multilevel"/>
    <w:tmpl w:val="2222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00AEE"/>
    <w:multiLevelType w:val="hybridMultilevel"/>
    <w:tmpl w:val="90B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82129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6B1724"/>
    <w:multiLevelType w:val="hybridMultilevel"/>
    <w:tmpl w:val="079C53AA"/>
    <w:lvl w:ilvl="0" w:tplc="4B464E52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708597D"/>
    <w:multiLevelType w:val="hybridMultilevel"/>
    <w:tmpl w:val="37BC9068"/>
    <w:lvl w:ilvl="0" w:tplc="058C404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57444D5"/>
    <w:multiLevelType w:val="hybridMultilevel"/>
    <w:tmpl w:val="308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940"/>
    <w:multiLevelType w:val="hybridMultilevel"/>
    <w:tmpl w:val="77268140"/>
    <w:lvl w:ilvl="0" w:tplc="85021F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D1A1456"/>
    <w:multiLevelType w:val="hybridMultilevel"/>
    <w:tmpl w:val="4B2E70A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343215"/>
    <w:multiLevelType w:val="hybridMultilevel"/>
    <w:tmpl w:val="2E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02F"/>
    <w:multiLevelType w:val="hybridMultilevel"/>
    <w:tmpl w:val="C262C6E0"/>
    <w:lvl w:ilvl="0" w:tplc="ADBCB36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F16B16"/>
    <w:multiLevelType w:val="hybridMultilevel"/>
    <w:tmpl w:val="83E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69A6"/>
    <w:multiLevelType w:val="hybridMultilevel"/>
    <w:tmpl w:val="B388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220F4"/>
    <w:multiLevelType w:val="hybridMultilevel"/>
    <w:tmpl w:val="525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A30247"/>
    <w:multiLevelType w:val="hybridMultilevel"/>
    <w:tmpl w:val="85743024"/>
    <w:lvl w:ilvl="0" w:tplc="74068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23"/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26"/>
    <w:rsid w:val="00035536"/>
    <w:rsid w:val="0007669F"/>
    <w:rsid w:val="000F0B62"/>
    <w:rsid w:val="0014272A"/>
    <w:rsid w:val="00192034"/>
    <w:rsid w:val="00216D70"/>
    <w:rsid w:val="00217CCF"/>
    <w:rsid w:val="00224D81"/>
    <w:rsid w:val="00240EC9"/>
    <w:rsid w:val="002D3B09"/>
    <w:rsid w:val="003403CE"/>
    <w:rsid w:val="003546C6"/>
    <w:rsid w:val="00382FF4"/>
    <w:rsid w:val="0044091E"/>
    <w:rsid w:val="004D46D4"/>
    <w:rsid w:val="00592D1D"/>
    <w:rsid w:val="005D4C6C"/>
    <w:rsid w:val="006150AA"/>
    <w:rsid w:val="00691646"/>
    <w:rsid w:val="006E6881"/>
    <w:rsid w:val="00767040"/>
    <w:rsid w:val="0079235F"/>
    <w:rsid w:val="007C200E"/>
    <w:rsid w:val="007C7CFC"/>
    <w:rsid w:val="00874F3E"/>
    <w:rsid w:val="008E0D44"/>
    <w:rsid w:val="009025D1"/>
    <w:rsid w:val="0092158A"/>
    <w:rsid w:val="00945C8F"/>
    <w:rsid w:val="00991DBC"/>
    <w:rsid w:val="009D12DA"/>
    <w:rsid w:val="00A1119B"/>
    <w:rsid w:val="00A25713"/>
    <w:rsid w:val="00B47F18"/>
    <w:rsid w:val="00C40E98"/>
    <w:rsid w:val="00C74226"/>
    <w:rsid w:val="00DB1DA7"/>
    <w:rsid w:val="00DD021B"/>
    <w:rsid w:val="00DE3697"/>
    <w:rsid w:val="00DE389D"/>
    <w:rsid w:val="00DE6AA5"/>
    <w:rsid w:val="00E011A9"/>
    <w:rsid w:val="00E4019B"/>
    <w:rsid w:val="00EF1520"/>
    <w:rsid w:val="00F1116A"/>
    <w:rsid w:val="00F1315F"/>
    <w:rsid w:val="00F13A65"/>
    <w:rsid w:val="00F27763"/>
    <w:rsid w:val="00F61550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D1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2D3B09"/>
    <w:pPr>
      <w:keepNext/>
      <w:jc w:val="right"/>
      <w:outlineLvl w:val="0"/>
    </w:pPr>
    <w:rPr>
      <w:rFonts w:eastAsia="Calibri"/>
      <w:b/>
      <w:i/>
      <w:szCs w:val="20"/>
      <w:lang w:val="ru-RU"/>
    </w:rPr>
  </w:style>
  <w:style w:type="paragraph" w:styleId="2">
    <w:name w:val="heading 2"/>
    <w:basedOn w:val="a"/>
    <w:next w:val="a"/>
    <w:link w:val="20"/>
    <w:qFormat/>
    <w:rsid w:val="002D3B09"/>
    <w:pPr>
      <w:keepNext/>
      <w:ind w:firstLine="709"/>
      <w:jc w:val="both"/>
      <w:outlineLvl w:val="1"/>
    </w:pPr>
    <w:rPr>
      <w:rFonts w:eastAsia="Calibri"/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2D3B0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2D3B09"/>
    <w:pPr>
      <w:keepNext/>
      <w:jc w:val="center"/>
      <w:outlineLvl w:val="6"/>
    </w:pPr>
    <w:rPr>
      <w:rFonts w:eastAsia="Calibri"/>
      <w:b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2D3B09"/>
    <w:pPr>
      <w:keepNext/>
      <w:jc w:val="center"/>
      <w:outlineLvl w:val="7"/>
    </w:pPr>
    <w:rPr>
      <w:rFonts w:eastAsia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B09"/>
    <w:rPr>
      <w:rFonts w:eastAsia="Calibri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2D3B09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D3B09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D3B09"/>
    <w:rPr>
      <w:rFonts w:eastAsia="Calibri"/>
      <w:b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2D3B09"/>
    <w:rPr>
      <w:rFonts w:eastAsia="Calibri"/>
      <w:b/>
      <w:sz w:val="22"/>
      <w:lang w:val="ru-RU" w:eastAsia="ru-RU" w:bidi="ar-SA"/>
    </w:rPr>
  </w:style>
  <w:style w:type="paragraph" w:customStyle="1" w:styleId="ConsPlusNormal">
    <w:name w:val="ConsPlusNormal"/>
    <w:rsid w:val="005D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4C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4C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99"/>
    <w:qFormat/>
    <w:rsid w:val="00FB65A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B65A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65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FB65A5"/>
    <w:pPr>
      <w:suppressAutoHyphens/>
      <w:spacing w:after="480" w:line="240" w:lineRule="exact"/>
    </w:pPr>
    <w:rPr>
      <w:b/>
      <w:sz w:val="28"/>
      <w:szCs w:val="20"/>
      <w:lang w:val="ru-RU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FB65A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basedOn w:val="a0"/>
    <w:link w:val="aa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регистрационные поля"/>
    <w:basedOn w:val="a"/>
    <w:rsid w:val="00FB65A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d">
    <w:name w:val="Исполнитель"/>
    <w:basedOn w:val="aa"/>
    <w:rsid w:val="00FB65A5"/>
  </w:style>
  <w:style w:type="paragraph" w:styleId="21">
    <w:name w:val="Quote"/>
    <w:basedOn w:val="a"/>
    <w:next w:val="a"/>
    <w:link w:val="22"/>
    <w:uiPriority w:val="29"/>
    <w:qFormat/>
    <w:rsid w:val="00FB65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FB65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ae">
    <w:name w:val="Подпись на  бланке должностного лица"/>
    <w:basedOn w:val="a"/>
    <w:next w:val="aa"/>
    <w:rsid w:val="00FB65A5"/>
    <w:pPr>
      <w:spacing w:before="480" w:line="240" w:lineRule="exact"/>
      <w:ind w:left="7088"/>
    </w:pPr>
    <w:rPr>
      <w:sz w:val="28"/>
      <w:szCs w:val="20"/>
      <w:lang w:val="ru-RU"/>
    </w:rPr>
  </w:style>
  <w:style w:type="paragraph" w:styleId="af">
    <w:name w:val="Signature"/>
    <w:basedOn w:val="a"/>
    <w:next w:val="aa"/>
    <w:link w:val="af0"/>
    <w:rsid w:val="00FB65A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ru-RU"/>
    </w:rPr>
  </w:style>
  <w:style w:type="character" w:customStyle="1" w:styleId="af0">
    <w:name w:val="Подпись Знак"/>
    <w:basedOn w:val="a0"/>
    <w:link w:val="af"/>
    <w:rsid w:val="00FB65A5"/>
    <w:rPr>
      <w:sz w:val="28"/>
    </w:rPr>
  </w:style>
  <w:style w:type="paragraph" w:customStyle="1" w:styleId="af1">
    <w:name w:val="Приложение"/>
    <w:basedOn w:val="aa"/>
    <w:rsid w:val="00FB65A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FB65A5"/>
    <w:pPr>
      <w:ind w:left="720"/>
      <w:contextualSpacing/>
    </w:pPr>
    <w:rPr>
      <w:lang w:val="ru-RU"/>
    </w:rPr>
  </w:style>
  <w:style w:type="paragraph" w:styleId="af3">
    <w:name w:val="Balloon Text"/>
    <w:basedOn w:val="a"/>
    <w:link w:val="af4"/>
    <w:uiPriority w:val="99"/>
    <w:rsid w:val="00FB65A5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rsid w:val="00FB65A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FB65A5"/>
    <w:rPr>
      <w:rFonts w:ascii="Calibri" w:eastAsia="Calibri" w:hAnsi="Calibri"/>
      <w:lang w:val="ru-RU" w:eastAsia="en-US"/>
    </w:rPr>
  </w:style>
  <w:style w:type="character" w:customStyle="1" w:styleId="af6">
    <w:name w:val="Текст сноски Знак"/>
    <w:basedOn w:val="a0"/>
    <w:link w:val="af5"/>
    <w:uiPriority w:val="99"/>
    <w:rsid w:val="00FB65A5"/>
    <w:rPr>
      <w:rFonts w:ascii="Calibri" w:eastAsia="Calibri" w:hAnsi="Calibri"/>
      <w:sz w:val="24"/>
      <w:szCs w:val="24"/>
      <w:lang w:eastAsia="en-US"/>
    </w:rPr>
  </w:style>
  <w:style w:type="character" w:styleId="af7">
    <w:name w:val="footnote reference"/>
    <w:uiPriority w:val="99"/>
    <w:unhideWhenUsed/>
    <w:rsid w:val="00FB65A5"/>
    <w:rPr>
      <w:vertAlign w:val="superscript"/>
    </w:rPr>
  </w:style>
  <w:style w:type="character" w:styleId="af8">
    <w:name w:val="Hyperlink"/>
    <w:uiPriority w:val="99"/>
    <w:unhideWhenUsed/>
    <w:rsid w:val="00FB65A5"/>
    <w:rPr>
      <w:color w:val="0000FF"/>
      <w:u w:val="single"/>
    </w:rPr>
  </w:style>
  <w:style w:type="paragraph" w:customStyle="1" w:styleId="Default">
    <w:name w:val="Default"/>
    <w:rsid w:val="00FB65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16D70"/>
    <w:rPr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D70"/>
    <w:pPr>
      <w:widowControl w:val="0"/>
      <w:shd w:val="clear" w:color="auto" w:fill="FFFFFF"/>
      <w:spacing w:after="120" w:line="0" w:lineRule="atLeast"/>
    </w:pPr>
    <w:rPr>
      <w:b/>
      <w:bCs/>
      <w:sz w:val="16"/>
      <w:szCs w:val="16"/>
      <w:lang w:val="ru-RU"/>
    </w:rPr>
  </w:style>
  <w:style w:type="character" w:customStyle="1" w:styleId="22pt">
    <w:name w:val="Основной текст (2) + Интервал 2 pt"/>
    <w:basedOn w:val="23"/>
    <w:rsid w:val="00216D70"/>
    <w:rPr>
      <w:color w:val="000000"/>
      <w:spacing w:val="50"/>
      <w:w w:val="100"/>
      <w:position w:val="0"/>
      <w:lang w:val="ru-RU"/>
    </w:rPr>
  </w:style>
  <w:style w:type="character" w:customStyle="1" w:styleId="af9">
    <w:name w:val="Основной текст_"/>
    <w:basedOn w:val="a0"/>
    <w:link w:val="25"/>
    <w:rsid w:val="00216D7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16D70"/>
    <w:pPr>
      <w:widowControl w:val="0"/>
      <w:shd w:val="clear" w:color="auto" w:fill="FFFFFF"/>
      <w:spacing w:before="300" w:after="420" w:line="0" w:lineRule="atLeast"/>
      <w:ind w:hanging="1360"/>
    </w:pPr>
    <w:rPr>
      <w:sz w:val="17"/>
      <w:szCs w:val="17"/>
      <w:lang w:val="ru-RU"/>
    </w:rPr>
  </w:style>
  <w:style w:type="character" w:customStyle="1" w:styleId="31">
    <w:name w:val="Основной текст (3)_"/>
    <w:basedOn w:val="a0"/>
    <w:link w:val="32"/>
    <w:rsid w:val="00216D70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D70"/>
    <w:pPr>
      <w:widowControl w:val="0"/>
      <w:shd w:val="clear" w:color="auto" w:fill="FFFFFF"/>
      <w:spacing w:before="420" w:line="154" w:lineRule="exact"/>
      <w:ind w:hanging="480"/>
    </w:pPr>
    <w:rPr>
      <w:b/>
      <w:bCs/>
      <w:sz w:val="17"/>
      <w:szCs w:val="17"/>
      <w:lang w:val="ru-RU"/>
    </w:rPr>
  </w:style>
  <w:style w:type="paragraph" w:styleId="afa">
    <w:name w:val="Normal (Web)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paragraph" w:styleId="afb">
    <w:name w:val="Title"/>
    <w:basedOn w:val="a"/>
    <w:link w:val="afc"/>
    <w:qFormat/>
    <w:rsid w:val="002D3B09"/>
    <w:pPr>
      <w:jc w:val="center"/>
    </w:pPr>
    <w:rPr>
      <w:rFonts w:eastAsia="Calibri"/>
      <w:b/>
      <w:bCs/>
      <w:lang w:val="ru-RU"/>
    </w:rPr>
  </w:style>
  <w:style w:type="character" w:customStyle="1" w:styleId="afc">
    <w:name w:val="Название Знак"/>
    <w:basedOn w:val="a0"/>
    <w:link w:val="afb"/>
    <w:locked/>
    <w:rsid w:val="002D3B0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2D3B09"/>
    <w:rPr>
      <w:rFonts w:ascii="Calibri" w:hAnsi="Calibri"/>
      <w:sz w:val="24"/>
      <w:lang w:val="ru-RU" w:eastAsia="ru-RU" w:bidi="ar-SA"/>
    </w:rPr>
  </w:style>
  <w:style w:type="paragraph" w:styleId="afd">
    <w:name w:val="Body Text Indent"/>
    <w:basedOn w:val="a"/>
    <w:link w:val="afe"/>
    <w:semiHidden/>
    <w:rsid w:val="002D3B09"/>
    <w:pPr>
      <w:spacing w:after="120"/>
      <w:ind w:left="283"/>
    </w:pPr>
    <w:rPr>
      <w:szCs w:val="20"/>
      <w:lang w:val="ru-RU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2D3B09"/>
    <w:rPr>
      <w:sz w:val="24"/>
      <w:lang w:val="ru-RU" w:eastAsia="ru-RU" w:bidi="ar-SA"/>
    </w:rPr>
  </w:style>
  <w:style w:type="paragraph" w:styleId="26">
    <w:name w:val="Body Text Indent 2"/>
    <w:basedOn w:val="a"/>
    <w:link w:val="27"/>
    <w:semiHidden/>
    <w:rsid w:val="002D3B09"/>
    <w:pPr>
      <w:spacing w:after="120" w:line="480" w:lineRule="auto"/>
      <w:ind w:left="283"/>
    </w:pPr>
    <w:rPr>
      <w:szCs w:val="20"/>
      <w:lang w:val="ru-RU"/>
    </w:rPr>
  </w:style>
  <w:style w:type="character" w:customStyle="1" w:styleId="27">
    <w:name w:val="Основной текст с отступом 2 Знак"/>
    <w:basedOn w:val="a0"/>
    <w:link w:val="26"/>
    <w:semiHidden/>
    <w:locked/>
    <w:rsid w:val="002D3B09"/>
    <w:rPr>
      <w:sz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2D3B09"/>
    <w:pPr>
      <w:spacing w:after="120"/>
      <w:ind w:left="283"/>
    </w:pPr>
    <w:rPr>
      <w:sz w:val="16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2D3B09"/>
    <w:rPr>
      <w:sz w:val="16"/>
      <w:lang w:val="ru-RU" w:eastAsia="ru-RU" w:bidi="ar-SA"/>
    </w:rPr>
  </w:style>
  <w:style w:type="paragraph" w:customStyle="1" w:styleId="11">
    <w:name w:val="Без интервала1"/>
    <w:rsid w:val="002D3B09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D3B09"/>
    <w:pPr>
      <w:ind w:left="720"/>
      <w:contextualSpacing/>
    </w:pPr>
    <w:rPr>
      <w:rFonts w:eastAsia="Calibri"/>
      <w:lang w:val="ru-RU"/>
    </w:rPr>
  </w:style>
  <w:style w:type="paragraph" w:customStyle="1" w:styleId="ConsNormal">
    <w:name w:val="ConsNormal"/>
    <w:rsid w:val="002D3B0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3B0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Heading">
    <w:name w:val="Heading"/>
    <w:rsid w:val="002D3B0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2D3B0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">
    <w:name w:val="Знак Знак"/>
    <w:rsid w:val="002D3B09"/>
    <w:rPr>
      <w:sz w:val="24"/>
      <w:lang w:val="ru-RU" w:eastAsia="ru-RU"/>
    </w:rPr>
  </w:style>
  <w:style w:type="paragraph" w:customStyle="1" w:styleId="13">
    <w:name w:val="Абзац списка1"/>
    <w:basedOn w:val="a"/>
    <w:rsid w:val="002D3B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f0">
    <w:name w:val="Subtitle"/>
    <w:basedOn w:val="a"/>
    <w:link w:val="aff1"/>
    <w:qFormat/>
    <w:rsid w:val="002D3B09"/>
    <w:pPr>
      <w:jc w:val="center"/>
    </w:pPr>
    <w:rPr>
      <w:rFonts w:eastAsia="Calibri"/>
      <w:sz w:val="28"/>
      <w:szCs w:val="20"/>
      <w:lang w:val="ru-RU"/>
    </w:rPr>
  </w:style>
  <w:style w:type="character" w:customStyle="1" w:styleId="aff1">
    <w:name w:val="Подзаголовок Знак"/>
    <w:basedOn w:val="a0"/>
    <w:link w:val="aff0"/>
    <w:locked/>
    <w:rsid w:val="002D3B09"/>
    <w:rPr>
      <w:rFonts w:eastAsia="Calibri"/>
      <w:sz w:val="28"/>
      <w:lang w:val="ru-RU" w:eastAsia="ru-RU" w:bidi="ar-SA"/>
    </w:rPr>
  </w:style>
  <w:style w:type="paragraph" w:customStyle="1" w:styleId="14">
    <w:name w:val="Основной текст1"/>
    <w:basedOn w:val="a"/>
    <w:rsid w:val="002D3B09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2D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2D3B09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2D3B09"/>
    <w:rPr>
      <w:rFonts w:cs="Times New Roman"/>
    </w:rPr>
  </w:style>
  <w:style w:type="paragraph" w:customStyle="1" w:styleId="ConsTitle">
    <w:name w:val="ConsTitle"/>
    <w:rsid w:val="002D3B0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p3">
    <w:name w:val="p3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rsid w:val="002D3B09"/>
    <w:rPr>
      <w:rFonts w:cs="Times New Roman"/>
    </w:rPr>
  </w:style>
  <w:style w:type="paragraph" w:customStyle="1" w:styleId="15">
    <w:name w:val="Без интервала1"/>
    <w:rsid w:val="002D3B0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stanovleniya_pravitelmzstv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feder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80D9-A362-48E9-BA8A-43E3DFF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ОЧЕРСКОГО ГОРОДСКОГО ПОСЕЛЕНИЯ</vt:lpstr>
    </vt:vector>
  </TitlesOfParts>
  <Company>2</Company>
  <LinksUpToDate>false</LinksUpToDate>
  <CharactersWithSpaces>4579</CharactersWithSpaces>
  <SharedDoc>false</SharedDoc>
  <HLinks>
    <vt:vector size="90" baseType="variant">
      <vt:variant>
        <vt:i4>2883666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2687070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http://pandia.ru/text/category/protokoli_zasedanij/</vt:lpwstr>
      </vt:variant>
      <vt:variant>
        <vt:lpwstr/>
      </vt:variant>
      <vt:variant>
        <vt:i4>2883666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4522016</vt:i4>
      </vt:variant>
      <vt:variant>
        <vt:i4>24</vt:i4>
      </vt:variant>
      <vt:variant>
        <vt:i4>0</vt:i4>
      </vt:variant>
      <vt:variant>
        <vt:i4>5</vt:i4>
      </vt:variant>
      <vt:variant>
        <vt:lpwstr>mailto:sarashi.sp@yandex.ru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ОЧЕРСКОГО ГОРОДСКОГО ПОСЕЛЕНИЯ</dc:title>
  <dc:creator>1</dc:creator>
  <cp:lastModifiedBy>с.совет</cp:lastModifiedBy>
  <cp:revision>3</cp:revision>
  <cp:lastPrinted>2019-03-01T07:02:00Z</cp:lastPrinted>
  <dcterms:created xsi:type="dcterms:W3CDTF">2019-03-03T11:06:00Z</dcterms:created>
  <dcterms:modified xsi:type="dcterms:W3CDTF">2019-03-03T11:10:00Z</dcterms:modified>
</cp:coreProperties>
</file>