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9501E" w:rsidRDefault="00B9501E" w:rsidP="00B9501E">
      <w:pPr>
        <w:rPr>
          <w:rFonts w:ascii="Times New Roman" w:hAnsi="Times New Roman"/>
          <w:sz w:val="28"/>
          <w:szCs w:val="28"/>
        </w:rPr>
      </w:pP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«10» августа 2017 г. №75 </w:t>
      </w: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проекта программы «Комплексного развити</w:t>
      </w:r>
      <w:r w:rsidR="00AC6BE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социальной инфраструктуры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Сторожевского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2-го сельского поселения Лискинского муниципального района Воронежской области на 2017-2027 г.»</w:t>
      </w:r>
    </w:p>
    <w:p w:rsidR="00AC6BE7" w:rsidRDefault="00AC6BE7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AC6BE7" w:rsidRDefault="00AC6BE7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9501E" w:rsidRDefault="00B9501E" w:rsidP="00B9501E">
      <w:pPr>
        <w:pStyle w:val="20"/>
        <w:ind w:right="-1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proofErr w:type="gramStart"/>
      <w:r w:rsidR="00AC6BE7" w:rsidRPr="00AC6BE7">
        <w:rPr>
          <w:rFonts w:ascii="Times New Roman" w:hAnsi="Times New Roman"/>
          <w:b w:val="0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AC6BE7">
        <w:rPr>
          <w:rFonts w:ascii="Times New Roman" w:hAnsi="Times New Roman"/>
          <w:b w:val="0"/>
        </w:rPr>
        <w:t>Сторожевского</w:t>
      </w:r>
      <w:proofErr w:type="spellEnd"/>
      <w:r w:rsidR="00AC6BE7">
        <w:rPr>
          <w:rFonts w:ascii="Times New Roman" w:hAnsi="Times New Roman"/>
          <w:b w:val="0"/>
        </w:rPr>
        <w:t xml:space="preserve"> 2-го</w:t>
      </w:r>
      <w:r w:rsidR="00AC6BE7" w:rsidRPr="00AC6BE7">
        <w:rPr>
          <w:rFonts w:ascii="Times New Roman" w:hAnsi="Times New Roman"/>
          <w:b w:val="0"/>
        </w:rPr>
        <w:t xml:space="preserve"> сельского поселения Лискинского муниципального района, </w:t>
      </w:r>
      <w:r w:rsidR="00AC6BE7">
        <w:rPr>
          <w:rFonts w:ascii="Times New Roman" w:hAnsi="Times New Roman"/>
          <w:b w:val="0"/>
        </w:rPr>
        <w:t xml:space="preserve">Совет народных депутатов </w:t>
      </w:r>
      <w:proofErr w:type="spellStart"/>
      <w:r w:rsidR="00AC6BE7">
        <w:rPr>
          <w:rFonts w:ascii="Times New Roman" w:hAnsi="Times New Roman"/>
          <w:b w:val="0"/>
        </w:rPr>
        <w:t>Сторожевского</w:t>
      </w:r>
      <w:proofErr w:type="spellEnd"/>
      <w:r w:rsidR="00AC6BE7">
        <w:rPr>
          <w:rFonts w:ascii="Times New Roman" w:hAnsi="Times New Roman"/>
          <w:b w:val="0"/>
        </w:rPr>
        <w:t xml:space="preserve"> 2-го </w:t>
      </w:r>
      <w:r w:rsidR="00AC6BE7" w:rsidRPr="00AC6BE7">
        <w:rPr>
          <w:rFonts w:ascii="Times New Roman" w:hAnsi="Times New Roman"/>
          <w:b w:val="0"/>
        </w:rPr>
        <w:t xml:space="preserve">сельского поселения  </w:t>
      </w:r>
      <w:proofErr w:type="gramEnd"/>
    </w:p>
    <w:p w:rsidR="00AC6BE7" w:rsidRDefault="00AC6BE7" w:rsidP="00B9501E">
      <w:pPr>
        <w:pStyle w:val="20"/>
        <w:ind w:right="-1"/>
        <w:rPr>
          <w:rFonts w:ascii="Times New Roman" w:hAnsi="Times New Roman"/>
          <w:b w:val="0"/>
        </w:rPr>
      </w:pPr>
    </w:p>
    <w:p w:rsidR="00AC6BE7" w:rsidRDefault="00AC6BE7" w:rsidP="00B9501E">
      <w:pPr>
        <w:pStyle w:val="20"/>
        <w:ind w:right="-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РЕШИЛ:</w:t>
      </w:r>
    </w:p>
    <w:p w:rsidR="00AC6BE7" w:rsidRPr="00AC6BE7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AC6BE7">
        <w:rPr>
          <w:rFonts w:ascii="Times New Roman" w:hAnsi="Times New Roman" w:cs="Times New Roman"/>
          <w:b w:val="0"/>
        </w:rPr>
        <w:t xml:space="preserve">   1</w:t>
      </w:r>
      <w:r>
        <w:rPr>
          <w:rFonts w:ascii="Times New Roman" w:hAnsi="Times New Roman" w:cs="Times New Roman"/>
          <w:b w:val="0"/>
        </w:rPr>
        <w:t xml:space="preserve">.  Утвердить прилагаемый порядок учета предложений по проекту </w:t>
      </w:r>
    </w:p>
    <w:p w:rsidR="00B9501E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программы «Комплексного развития социальной</w:t>
      </w:r>
      <w:r w:rsidR="00B9501E">
        <w:rPr>
          <w:rFonts w:ascii="Times New Roman" w:hAnsi="Times New Roman" w:cs="Times New Roman"/>
          <w:b w:val="0"/>
        </w:rPr>
        <w:t xml:space="preserve"> инфраструктуры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</w:t>
      </w:r>
      <w:r>
        <w:rPr>
          <w:rFonts w:ascii="Times New Roman" w:hAnsi="Times New Roman" w:cs="Times New Roman"/>
          <w:b w:val="0"/>
        </w:rPr>
        <w:t>Воронежской области на 2017-2027</w:t>
      </w:r>
      <w:r w:rsidR="00B9501E">
        <w:rPr>
          <w:rFonts w:ascii="Times New Roman" w:hAnsi="Times New Roman" w:cs="Times New Roman"/>
          <w:b w:val="0"/>
        </w:rPr>
        <w:t>г.» и участия граждан в его обсуждении.</w:t>
      </w: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</w:t>
      </w:r>
      <w:r w:rsidR="00B9501E">
        <w:rPr>
          <w:rFonts w:ascii="Times New Roman" w:hAnsi="Times New Roman" w:cs="Times New Roman"/>
          <w:b w:val="0"/>
        </w:rPr>
        <w:t>. Назначить публичные слушания по обсуждению проекта программы «</w:t>
      </w:r>
      <w:r>
        <w:rPr>
          <w:rFonts w:ascii="Times New Roman" w:hAnsi="Times New Roman" w:cs="Times New Roman"/>
          <w:b w:val="0"/>
        </w:rPr>
        <w:t xml:space="preserve">Комплексного развития социальной </w:t>
      </w:r>
      <w:r w:rsidR="00B9501E">
        <w:rPr>
          <w:rFonts w:ascii="Times New Roman" w:hAnsi="Times New Roman" w:cs="Times New Roman"/>
          <w:b w:val="0"/>
        </w:rPr>
        <w:t xml:space="preserve">инфраструктуры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</w:t>
      </w:r>
      <w:r>
        <w:rPr>
          <w:rFonts w:ascii="Times New Roman" w:hAnsi="Times New Roman" w:cs="Times New Roman"/>
          <w:b w:val="0"/>
        </w:rPr>
        <w:t>Воронежской области на 2017-2027 г.» на 24 августа</w:t>
      </w:r>
      <w:r w:rsidR="00B9501E">
        <w:rPr>
          <w:rFonts w:ascii="Times New Roman" w:hAnsi="Times New Roman" w:cs="Times New Roman"/>
          <w:b w:val="0"/>
        </w:rPr>
        <w:t xml:space="preserve"> 2017 года в 15-00 в здании администрации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поселения.</w:t>
      </w: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3</w:t>
      </w:r>
      <w:r w:rsidR="00B9501E">
        <w:rPr>
          <w:rFonts w:ascii="Times New Roman" w:hAnsi="Times New Roman" w:cs="Times New Roman"/>
          <w:b w:val="0"/>
        </w:rPr>
        <w:t xml:space="preserve">. Порядок информирования населения о публичных слушаниях включает в себя: предварительное ознакомление с материалами публичных слушаний: проектом решения Совета народных депутатов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Воронежской области «Об </w:t>
      </w:r>
      <w:r w:rsidR="00B9501E">
        <w:rPr>
          <w:rFonts w:ascii="Times New Roman" w:hAnsi="Times New Roman" w:cs="Times New Roman"/>
          <w:b w:val="0"/>
        </w:rPr>
        <w:lastRenderedPageBreak/>
        <w:t xml:space="preserve">утверждении программы </w:t>
      </w:r>
      <w:r>
        <w:rPr>
          <w:rFonts w:ascii="Times New Roman" w:hAnsi="Times New Roman" w:cs="Times New Roman"/>
          <w:b w:val="0"/>
        </w:rPr>
        <w:t xml:space="preserve">«Комплексного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 w:val="0"/>
        </w:rPr>
        <w:t>Сторожевского</w:t>
      </w:r>
      <w:proofErr w:type="spellEnd"/>
      <w:r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Воронежской области на 2017-2027 г.» </w:t>
      </w:r>
      <w:r w:rsidR="00B9501E" w:rsidRPr="00B0391A">
        <w:rPr>
          <w:rFonts w:ascii="Times New Roman" w:eastAsia="Times New Roman" w:hAnsi="Times New Roman" w:cs="Times New Roman"/>
          <w:b w:val="0"/>
        </w:rPr>
        <w:t xml:space="preserve">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</w:t>
      </w:r>
      <w:r w:rsidR="00B9501E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B9501E">
        <w:rPr>
          <w:rFonts w:ascii="Times New Roman" w:hAnsi="Times New Roman" w:cs="Times New Roman"/>
          <w:b w:val="0"/>
        </w:rPr>
        <w:t>.</w:t>
      </w: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Pr="00996BFE" w:rsidRDefault="00AC6BE7" w:rsidP="00B9501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4</w:t>
      </w:r>
      <w:r w:rsidR="00B9501E">
        <w:rPr>
          <w:rFonts w:ascii="Times New Roman" w:hAnsi="Times New Roman" w:cs="Times New Roman"/>
          <w:b w:val="0"/>
        </w:rPr>
        <w:t xml:space="preserve">. </w:t>
      </w:r>
      <w:r w:rsidR="00B9501E"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B9501E" w:rsidRPr="000800D3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 xml:space="preserve">ппы – Соколова Надежда Петровна – глава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поселения; </w:t>
      </w:r>
    </w:p>
    <w:p w:rsidR="00B9501E" w:rsidRPr="000800D3" w:rsidRDefault="00B9501E" w:rsidP="00B9501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>бочей группы – Карпова Ольга Алексеевна</w:t>
      </w:r>
      <w:r w:rsidRPr="000800D3">
        <w:rPr>
          <w:sz w:val="28"/>
          <w:szCs w:val="28"/>
        </w:rPr>
        <w:t xml:space="preserve">  – специалист 1 катего</w:t>
      </w:r>
      <w:r>
        <w:rPr>
          <w:sz w:val="28"/>
          <w:szCs w:val="28"/>
        </w:rPr>
        <w:t xml:space="preserve">рии администрации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поселения;</w:t>
      </w:r>
    </w:p>
    <w:p w:rsidR="00B9501E" w:rsidRPr="000800D3" w:rsidRDefault="00B9501E" w:rsidP="00B9501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B9501E" w:rsidRPr="000800D3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Антонина Дмитриевна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 xml:space="preserve">ародных депутатов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B9501E" w:rsidRPr="000800D3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Телкова</w:t>
      </w:r>
      <w:proofErr w:type="spellEnd"/>
      <w:r>
        <w:rPr>
          <w:sz w:val="28"/>
          <w:szCs w:val="28"/>
        </w:rPr>
        <w:t xml:space="preserve"> Валентина Петровна</w:t>
      </w:r>
      <w:r w:rsidRPr="000800D3">
        <w:rPr>
          <w:sz w:val="28"/>
          <w:szCs w:val="28"/>
        </w:rPr>
        <w:t xml:space="preserve"> – деп</w:t>
      </w:r>
      <w:r>
        <w:rPr>
          <w:sz w:val="28"/>
          <w:szCs w:val="28"/>
        </w:rPr>
        <w:t xml:space="preserve">утат Совета народных депутатов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B9501E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Попова Татьяна Васильевна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 xml:space="preserve">ародных депутатов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>.</w:t>
      </w:r>
    </w:p>
    <w:p w:rsidR="00B9501E" w:rsidRDefault="00AC6BE7" w:rsidP="00B9501E">
      <w:pPr>
        <w:pStyle w:val="a3"/>
        <w:spacing w:after="100" w:afterAutospacing="1"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9501E">
        <w:rPr>
          <w:sz w:val="28"/>
          <w:szCs w:val="28"/>
        </w:rPr>
        <w:t xml:space="preserve">. </w:t>
      </w:r>
      <w:r w:rsidR="00B9501E"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B9501E" w:rsidRPr="00A42B7F" w:rsidRDefault="00AC6BE7" w:rsidP="00B9501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9501E">
        <w:rPr>
          <w:color w:val="000000"/>
          <w:sz w:val="28"/>
          <w:szCs w:val="28"/>
        </w:rPr>
        <w:t xml:space="preserve">. </w:t>
      </w:r>
      <w:proofErr w:type="gramStart"/>
      <w:r w:rsidR="00B9501E" w:rsidRPr="00A42B7F">
        <w:rPr>
          <w:color w:val="000000"/>
          <w:sz w:val="28"/>
          <w:szCs w:val="28"/>
        </w:rPr>
        <w:t>Контроль за</w:t>
      </w:r>
      <w:proofErr w:type="gramEnd"/>
      <w:r w:rsidR="00B9501E" w:rsidRPr="00A42B7F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B9501E"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9501E" w:rsidRPr="00996BFE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proofErr w:type="spellStart"/>
      <w:r w:rsidRPr="00996BFE"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B9501E" w:rsidRPr="00996BFE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W w:w="0" w:type="auto"/>
        <w:tblLook w:val="01E0"/>
      </w:tblPr>
      <w:tblGrid>
        <w:gridCol w:w="4013"/>
        <w:gridCol w:w="5558"/>
      </w:tblGrid>
      <w:tr w:rsidR="00B9501E" w:rsidRPr="00495215" w:rsidTr="00AC6BE7">
        <w:tc>
          <w:tcPr>
            <w:tcW w:w="4013" w:type="dxa"/>
          </w:tcPr>
          <w:p w:rsidR="00B9501E" w:rsidRPr="00495215" w:rsidRDefault="00B9501E" w:rsidP="00AC6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558" w:type="dxa"/>
          </w:tcPr>
          <w:p w:rsidR="00B9501E" w:rsidRDefault="00B9501E" w:rsidP="0054585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E" w:rsidRPr="00495215" w:rsidRDefault="00B9501E" w:rsidP="0054585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01E" w:rsidRPr="00495215" w:rsidRDefault="00B9501E" w:rsidP="00B9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9501E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УТВЕЖДЕН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</w:t>
      </w:r>
      <w:r w:rsidRPr="004952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1E" w:rsidRPr="00134130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C6B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130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130">
        <w:rPr>
          <w:rFonts w:ascii="Times New Roman" w:hAnsi="Times New Roman" w:cs="Times New Roman"/>
          <w:sz w:val="28"/>
          <w:szCs w:val="28"/>
        </w:rPr>
        <w:t>20 17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34130">
        <w:rPr>
          <w:rFonts w:ascii="Times New Roman" w:hAnsi="Times New Roman" w:cs="Times New Roman"/>
          <w:sz w:val="28"/>
          <w:szCs w:val="28"/>
        </w:rPr>
        <w:t xml:space="preserve">№ </w:t>
      </w:r>
      <w:r w:rsidR="00AC6BE7">
        <w:rPr>
          <w:rFonts w:ascii="Times New Roman" w:hAnsi="Times New Roman" w:cs="Times New Roman"/>
          <w:sz w:val="28"/>
          <w:szCs w:val="28"/>
        </w:rPr>
        <w:t>75</w:t>
      </w:r>
      <w:r w:rsidRPr="001341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1E" w:rsidRPr="002D3611" w:rsidRDefault="00B9501E" w:rsidP="00B950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61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21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9501E" w:rsidRPr="00495215" w:rsidRDefault="00B9501E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501E" w:rsidRPr="00495215" w:rsidRDefault="00AC6BE7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«КОМПЛЕКСНОГО РАЗВИТИЯ</w:t>
      </w:r>
      <w:r w:rsidR="00B9501E" w:rsidRPr="0049521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9501E" w:rsidRPr="00495215" w:rsidRDefault="00AC6BE7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СОЦИАЛЬНОЙ</w:t>
      </w:r>
      <w:r w:rsidR="00B9501E" w:rsidRPr="00495215">
        <w:rPr>
          <w:rFonts w:ascii="Times New Roman" w:hAnsi="Times New Roman" w:cs="Times New Roman"/>
          <w:b/>
          <w:sz w:val="40"/>
          <w:szCs w:val="40"/>
        </w:rPr>
        <w:t xml:space="preserve"> ИНФРАСТРУКТУРЫ</w:t>
      </w:r>
    </w:p>
    <w:p w:rsidR="00B9501E" w:rsidRPr="00495215" w:rsidRDefault="00B9501E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СТОРОЖЕВСКОГО 2-ГО</w:t>
      </w:r>
      <w:r w:rsidRPr="0049521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ЛИСКИНСКОГО МУНИЦИПАЛЬНОГО РАЙОНА ВОРОНЕЖСКОЙ ОБЛАСТИ»</w:t>
      </w:r>
    </w:p>
    <w:p w:rsidR="00B9501E" w:rsidRPr="00495215" w:rsidRDefault="00AC6BE7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2017-2027</w:t>
      </w:r>
      <w:r w:rsidR="00B9501E" w:rsidRPr="00495215">
        <w:rPr>
          <w:rFonts w:ascii="Times New Roman" w:hAnsi="Times New Roman" w:cs="Times New Roman"/>
          <w:b/>
          <w:sz w:val="40"/>
          <w:szCs w:val="40"/>
        </w:rPr>
        <w:t xml:space="preserve"> годы</w:t>
      </w: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Утвержден 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="00AC6BE7">
        <w:rPr>
          <w:rFonts w:ascii="Times New Roman" w:eastAsia="Times New Roman" w:hAnsi="Times New Roman" w:cs="Times New Roman"/>
          <w:color w:val="000000"/>
          <w:u w:val="single"/>
        </w:rPr>
        <w:t>т 10</w:t>
      </w:r>
      <w:r w:rsidRPr="00822A4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AC6BE7">
        <w:rPr>
          <w:rFonts w:ascii="Times New Roman" w:hAnsi="Times New Roman" w:cs="Times New Roman"/>
          <w:color w:val="000000"/>
          <w:u w:val="single"/>
        </w:rPr>
        <w:t>августа</w:t>
      </w:r>
      <w:r w:rsidRPr="00822A4A">
        <w:rPr>
          <w:rFonts w:ascii="Times New Roman" w:eastAsia="Times New Roman" w:hAnsi="Times New Roman" w:cs="Times New Roman"/>
          <w:color w:val="000000"/>
          <w:u w:val="single"/>
        </w:rPr>
        <w:t xml:space="preserve"> 2017 года № </w:t>
      </w:r>
      <w:r w:rsidR="00AC6BE7">
        <w:rPr>
          <w:rFonts w:ascii="Times New Roman" w:hAnsi="Times New Roman" w:cs="Times New Roman"/>
          <w:color w:val="000000"/>
          <w:u w:val="single"/>
        </w:rPr>
        <w:t>75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B9501E" w:rsidRPr="00134130" w:rsidRDefault="00B9501E" w:rsidP="00B950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предложений по проекту программы </w:t>
      </w:r>
      <w:r w:rsidR="00AC6BE7">
        <w:rPr>
          <w:rFonts w:ascii="Times New Roman" w:hAnsi="Times New Roman" w:cs="Times New Roman"/>
          <w:b/>
          <w:sz w:val="28"/>
          <w:szCs w:val="28"/>
        </w:rPr>
        <w:t>«Комплексного развития социальной</w:t>
      </w:r>
      <w:r w:rsidRPr="00134130">
        <w:rPr>
          <w:rFonts w:ascii="Times New Roman" w:hAnsi="Times New Roman" w:cs="Times New Roman"/>
          <w:b/>
          <w:sz w:val="28"/>
          <w:szCs w:val="28"/>
        </w:rPr>
        <w:t xml:space="preserve"> инфраструктуры </w:t>
      </w:r>
      <w:proofErr w:type="spellStart"/>
      <w:r w:rsidRPr="00134130">
        <w:rPr>
          <w:rFonts w:ascii="Times New Roman" w:hAnsi="Times New Roman" w:cs="Times New Roman"/>
          <w:b/>
          <w:sz w:val="28"/>
          <w:szCs w:val="28"/>
        </w:rPr>
        <w:t>Сторожевского</w:t>
      </w:r>
      <w:proofErr w:type="spellEnd"/>
      <w:r w:rsidRPr="00134130">
        <w:rPr>
          <w:rFonts w:ascii="Times New Roman" w:hAnsi="Times New Roman" w:cs="Times New Roman"/>
          <w:b/>
          <w:sz w:val="28"/>
          <w:szCs w:val="28"/>
        </w:rPr>
        <w:t xml:space="preserve"> 2-го сельского поселения Лискинского муниципального района </w:t>
      </w:r>
      <w:r w:rsidR="00AC6BE7">
        <w:rPr>
          <w:rFonts w:ascii="Times New Roman" w:hAnsi="Times New Roman" w:cs="Times New Roman"/>
          <w:b/>
          <w:sz w:val="28"/>
          <w:szCs w:val="28"/>
        </w:rPr>
        <w:t>Воронежской области на 2017-2027</w:t>
      </w:r>
      <w:r w:rsidRPr="00134130">
        <w:rPr>
          <w:rFonts w:ascii="Times New Roman" w:hAnsi="Times New Roman" w:cs="Times New Roman"/>
          <w:b/>
          <w:sz w:val="28"/>
          <w:szCs w:val="28"/>
        </w:rPr>
        <w:t xml:space="preserve"> г.»</w:t>
      </w:r>
      <w:r w:rsidRPr="00134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участия</w:t>
      </w:r>
      <w:r w:rsidRPr="001341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34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</w:t>
      </w:r>
      <w:r w:rsidRPr="00134130">
        <w:rPr>
          <w:rFonts w:ascii="Times New Roman" w:hAnsi="Times New Roman" w:cs="Times New Roman"/>
          <w:b/>
        </w:rPr>
        <w:t xml:space="preserve"> </w:t>
      </w:r>
      <w:r w:rsidRPr="0013413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правлены жителями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принимаются в течение 14 дней со дня обнародования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C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установленных местах.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</w:t>
      </w:r>
      <w:r w:rsidRPr="001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в письменной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орме на имя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либо могут быть </w:t>
      </w: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</w:t>
      </w:r>
      <w:r w:rsidRPr="001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внесенные с нарушением процедуры, предусмотренной настоящим Положением, не </w:t>
      </w: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к рассмотрению и возвращаются</w:t>
      </w:r>
      <w:proofErr w:type="gramEnd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лицу, их внесшему. 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C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об отклонении предложения.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изменений и дополнений в программу</w:t>
      </w:r>
      <w:r w:rsidR="00AC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  <w:proofErr w:type="gramEnd"/>
    </w:p>
    <w:p w:rsidR="00B9501E" w:rsidRPr="008A4322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23378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233787">
        <w:rPr>
          <w:rFonts w:ascii="Times New Roman" w:hAnsi="Times New Roman"/>
          <w:bCs/>
          <w:sz w:val="24"/>
          <w:szCs w:val="24"/>
        </w:rPr>
        <w:t>к</w:t>
      </w:r>
      <w:r w:rsidRPr="002337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решению</w:t>
      </w: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233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787">
        <w:rPr>
          <w:rFonts w:ascii="Times New Roman" w:hAnsi="Times New Roman"/>
          <w:sz w:val="24"/>
          <w:szCs w:val="24"/>
        </w:rPr>
        <w:t>Сторожевского</w:t>
      </w:r>
      <w:proofErr w:type="spellEnd"/>
      <w:r w:rsidRPr="00233787">
        <w:rPr>
          <w:rFonts w:ascii="Times New Roman" w:hAnsi="Times New Roman"/>
          <w:sz w:val="24"/>
          <w:szCs w:val="24"/>
        </w:rPr>
        <w:t xml:space="preserve"> 2-го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33787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10 .08</w:t>
      </w:r>
      <w:r w:rsidRPr="00233787">
        <w:rPr>
          <w:rFonts w:ascii="Times New Roman" w:hAnsi="Times New Roman"/>
          <w:bCs/>
          <w:sz w:val="24"/>
          <w:szCs w:val="24"/>
        </w:rPr>
        <w:t>.2017 г. №</w:t>
      </w:r>
      <w:r>
        <w:rPr>
          <w:rFonts w:ascii="Times New Roman" w:hAnsi="Times New Roman"/>
          <w:bCs/>
          <w:sz w:val="24"/>
          <w:szCs w:val="24"/>
        </w:rPr>
        <w:t>75</w:t>
      </w:r>
    </w:p>
    <w:p w:rsidR="00B37848" w:rsidRDefault="00B37848" w:rsidP="00B37848">
      <w:pPr>
        <w:pStyle w:val="a6"/>
        <w:jc w:val="both"/>
        <w:rPr>
          <w:rFonts w:ascii="Arial" w:hAnsi="Arial" w:cs="Arial"/>
          <w:b/>
          <w:bCs/>
          <w:sz w:val="24"/>
          <w:szCs w:val="24"/>
        </w:rPr>
      </w:pPr>
    </w:p>
    <w:p w:rsidR="00B37848" w:rsidRPr="00233787" w:rsidRDefault="00B37848" w:rsidP="00B37848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787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B37848" w:rsidRPr="00233787" w:rsidRDefault="00B37848" w:rsidP="00B37848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233787"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СТОРОЖЕВСКОГО 2-ГО СЕЛЬСКОГО ПОСЕЛЕНИЯ ЛИСКИНСКОГО МУНИЦИПАЛЬНОГО РАЙОНА ВОРОНЕЖСКОЙ ОБЛАСТИ  НА </w:t>
      </w:r>
      <w:r w:rsidRPr="00233787">
        <w:rPr>
          <w:rFonts w:ascii="Times New Roman" w:hAnsi="Times New Roman"/>
          <w:sz w:val="24"/>
          <w:szCs w:val="24"/>
        </w:rPr>
        <w:t> </w:t>
      </w:r>
      <w:r w:rsidRPr="00233787">
        <w:rPr>
          <w:rFonts w:ascii="Times New Roman" w:hAnsi="Times New Roman"/>
          <w:b/>
          <w:sz w:val="24"/>
          <w:szCs w:val="24"/>
        </w:rPr>
        <w:t>2017-2027годы</w:t>
      </w:r>
    </w:p>
    <w:p w:rsidR="00B37848" w:rsidRPr="00233787" w:rsidRDefault="00B37848" w:rsidP="00B37848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37848" w:rsidRPr="00233787" w:rsidRDefault="00B37848" w:rsidP="00B37848">
      <w:pPr>
        <w:pStyle w:val="a6"/>
        <w:ind w:left="567"/>
        <w:jc w:val="center"/>
        <w:rPr>
          <w:rFonts w:ascii="Times New Roman" w:hAnsi="Times New Roman"/>
          <w:sz w:val="24"/>
          <w:szCs w:val="24"/>
        </w:rPr>
      </w:pPr>
      <w:r w:rsidRPr="00233787">
        <w:rPr>
          <w:rFonts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4"/>
        <w:gridCol w:w="7802"/>
      </w:tblGrid>
      <w:tr w:rsidR="00B37848" w:rsidRPr="00233787" w:rsidTr="0054585E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</w:t>
            </w:r>
            <w:r w:rsidRPr="00233787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на 2017-2027годы.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Федерации. </w:t>
            </w:r>
          </w:p>
          <w:p w:rsidR="00B37848" w:rsidRPr="00233787" w:rsidRDefault="00B37848" w:rsidP="0054585E">
            <w:pPr>
              <w:pStyle w:val="a6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Федерации».</w:t>
            </w:r>
          </w:p>
          <w:p w:rsidR="00B37848" w:rsidRPr="00233787" w:rsidRDefault="00B37848" w:rsidP="0054585E">
            <w:pPr>
              <w:pStyle w:val="a6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 октября 2015г.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B37848" w:rsidRPr="00233787" w:rsidRDefault="00B37848" w:rsidP="0054585E">
            <w:pPr>
              <w:pStyle w:val="a6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 муниципального района Воронежской области.</w:t>
            </w:r>
          </w:p>
          <w:p w:rsidR="00B37848" w:rsidRPr="00233787" w:rsidRDefault="00B37848" w:rsidP="0054585E">
            <w:pPr>
              <w:pStyle w:val="a6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 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заказчика и разработчика программы, их местонахождение: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Воронежская область, Лискинский район, 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>. Сторожевое 2-е, ул. Центральная, 44.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для обеспечения повышения качества жизни населения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lastRenderedPageBreak/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4. Сохранение объектов культуры и активизация культурной деятельности.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6. Создание условий для безопасного проживания населения на территории поселения.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7.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8. Содействие в обеспечении социальной поддержки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слабозащищенным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слоям населения.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9.  Создание условий  по  повышению  доступности  среды  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групп населения сельского поселения.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233787">
              <w:rPr>
                <w:rFonts w:ascii="Times New Roman" w:hAnsi="Times New Roman" w:cs="Times New Roman"/>
                <w:sz w:val="28"/>
                <w:szCs w:val="28"/>
              </w:rPr>
              <w:br/>
              <w:t>- показатели ежегодного сокращения миграционного оттока населения;</w:t>
            </w:r>
            <w:r w:rsidRPr="002337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улучшение качества услуг, предоставляемых учреждениями культуры, образования, здравоохранения </w:t>
            </w:r>
            <w:proofErr w:type="spellStart"/>
            <w:r w:rsidRPr="00233787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 w:cs="Times New Roman"/>
                <w:sz w:val="28"/>
                <w:szCs w:val="28"/>
              </w:rPr>
              <w:t xml:space="preserve"> 2-го  сельского поселения;</w:t>
            </w:r>
          </w:p>
          <w:p w:rsidR="00B37848" w:rsidRPr="00233787" w:rsidRDefault="00B37848" w:rsidP="00545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B37848" w:rsidRPr="00233787" w:rsidRDefault="00B37848" w:rsidP="00545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sz w:val="28"/>
                <w:szCs w:val="28"/>
              </w:rPr>
              <w:t>- уровень доступности объектов физической культуры и 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B378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здания администрации сельского поселения.</w:t>
            </w:r>
          </w:p>
          <w:p w:rsidR="00B37848" w:rsidRPr="00233787" w:rsidRDefault="00B37848" w:rsidP="00B378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33787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и перепрофилирование существующих объектов социального и культурно-бытового назначения. </w:t>
            </w:r>
          </w:p>
          <w:p w:rsidR="00B37848" w:rsidRPr="00233787" w:rsidRDefault="00B37848" w:rsidP="00B378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337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Благоустройство и озеленение улиц, территории общественного центра, создание сквера, о</w:t>
            </w:r>
            <w:r w:rsidRPr="00233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рганизация рекреационных зон сезонного использования с благоустройством пляжа и спортивной площадки. </w:t>
            </w:r>
          </w:p>
          <w:p w:rsidR="00B37848" w:rsidRPr="00233787" w:rsidRDefault="00B37848" w:rsidP="00B378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мероприятий, направленных на работу с детьми и молодежью, в рамках организации библиотечного обслуживания населения, в рамках </w:t>
            </w:r>
            <w:r w:rsidRPr="00233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создания условий для организации досуга населения.</w:t>
            </w:r>
          </w:p>
          <w:p w:rsidR="00B37848" w:rsidRPr="00233787" w:rsidRDefault="00B37848" w:rsidP="0054585E">
            <w:pPr>
              <w:autoSpaceDE w:val="0"/>
              <w:autoSpaceDN w:val="0"/>
              <w:adjustRightInd w:val="0"/>
              <w:spacing w:after="0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Срок реализации Программы с 2017 по 2027 годы. Мероприятия  и целевые  показатели  (индикаторы),  предусмотренные программой, рассчитаны на первые 5 лет с разбивкой по годам, а  на  последующий  период  (до  окончания  срока  действия программы) - без разбивки по годам.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2337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5536,1 тыс. </w:t>
            </w:r>
            <w:r w:rsidRPr="00233787">
              <w:rPr>
                <w:rFonts w:ascii="Times New Roman" w:hAnsi="Times New Roman"/>
                <w:sz w:val="28"/>
                <w:szCs w:val="28"/>
              </w:rPr>
              <w:t xml:space="preserve"> рублей    за  счет  бюджетных средств  разных  уровней  и  привлечения  внебюджетных источников.</w:t>
            </w:r>
          </w:p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мероприятий </w:t>
            </w:r>
            <w:r w:rsidRPr="002337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233787">
              <w:rPr>
                <w:rFonts w:ascii="Times New Roman" w:hAnsi="Times New Roman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области;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- организации, предприниматели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 сельского поселения Лискинского муниципального района Воронежской области;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- население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</w:t>
            </w:r>
          </w:p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Нормативная доступность и обеспеченность объектами социальной инфраструктуры  населения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</w:t>
            </w:r>
          </w:p>
        </w:tc>
      </w:tr>
      <w:tr w:rsidR="00B37848" w:rsidRPr="00233787" w:rsidTr="0054585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2337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 Программы осуществляет администрация и Совет народных депутатов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области.</w:t>
            </w:r>
          </w:p>
        </w:tc>
      </w:tr>
    </w:tbl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 xml:space="preserve"> </w:t>
      </w:r>
    </w:p>
    <w:p w:rsidR="00B37848" w:rsidRPr="00233787" w:rsidRDefault="00B37848" w:rsidP="00B37848">
      <w:pPr>
        <w:pStyle w:val="a6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>Общее положение.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Стратегический план развития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</w:t>
      </w:r>
      <w:r w:rsidRPr="00233787">
        <w:rPr>
          <w:rFonts w:ascii="Times New Roman" w:hAnsi="Times New Roman"/>
          <w:sz w:val="28"/>
          <w:szCs w:val="28"/>
        </w:rPr>
        <w:lastRenderedPageBreak/>
        <w:t xml:space="preserve">комплексного развития социальной инфраструктуры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 Лискинского муниципального района 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proofErr w:type="gramStart"/>
      <w:r w:rsidRPr="00233787">
        <w:rPr>
          <w:rFonts w:ascii="Times New Roman" w:hAnsi="Times New Roman"/>
          <w:sz w:val="28"/>
          <w:szCs w:val="28"/>
        </w:rPr>
        <w:t>корректироваться и дополняться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в зависимости от складывающейся ситуации, изменения внутренних и внешних условий.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87">
        <w:rPr>
          <w:rFonts w:ascii="Times New Roman" w:hAnsi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233787"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потенциалу, перспективные и актуальные для социума поселения.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233787">
        <w:rPr>
          <w:rFonts w:ascii="Times New Roman" w:hAnsi="Times New Roman"/>
          <w:sz w:val="28"/>
          <w:szCs w:val="28"/>
        </w:rPr>
        <w:t>внутримуниципальной</w:t>
      </w:r>
      <w:proofErr w:type="spellEnd"/>
      <w:r w:rsidRPr="00233787">
        <w:rPr>
          <w:rFonts w:ascii="Times New Roman" w:hAnsi="Times New Roman"/>
          <w:sz w:val="28"/>
          <w:szCs w:val="28"/>
        </w:rPr>
        <w:t>, межмуниципальной и межрегиональной кооперации.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233787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233787">
        <w:rPr>
          <w:rFonts w:ascii="Times New Roman" w:hAnsi="Times New Roman"/>
          <w:b/>
          <w:bCs/>
          <w:kern w:val="36"/>
          <w:sz w:val="28"/>
          <w:szCs w:val="28"/>
        </w:rPr>
        <w:t>Раздел 1. Характеристика существующего состояния социальной инфраструктуры.</w:t>
      </w:r>
    </w:p>
    <w:p w:rsidR="00B37848" w:rsidRPr="00233787" w:rsidRDefault="00B37848" w:rsidP="00B37848">
      <w:pPr>
        <w:pStyle w:val="a6"/>
        <w:numPr>
          <w:ilvl w:val="1"/>
          <w:numId w:val="4"/>
        </w:numPr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233787">
        <w:rPr>
          <w:rFonts w:ascii="Times New Roman" w:hAnsi="Times New Roman"/>
          <w:b/>
          <w:bCs/>
          <w:kern w:val="36"/>
          <w:sz w:val="28"/>
          <w:szCs w:val="28"/>
        </w:rPr>
        <w:t xml:space="preserve">Описание социально-экономического состояния, сведения о градостроительной деятельности на территории поселения  и потенциал развития  </w:t>
      </w:r>
      <w:proofErr w:type="spellStart"/>
      <w:r w:rsidRPr="00233787">
        <w:rPr>
          <w:rFonts w:ascii="Times New Roman" w:hAnsi="Times New Roman"/>
          <w:b/>
          <w:bCs/>
          <w:kern w:val="36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b/>
          <w:bCs/>
          <w:kern w:val="36"/>
          <w:sz w:val="28"/>
          <w:szCs w:val="28"/>
        </w:rPr>
        <w:t xml:space="preserve"> 2-го сельского поселения</w:t>
      </w:r>
      <w:r w:rsidRPr="00233787">
        <w:rPr>
          <w:rFonts w:ascii="Times New Roman" w:hAnsi="Times New Roman"/>
          <w:sz w:val="28"/>
          <w:szCs w:val="28"/>
        </w:rPr>
        <w:t xml:space="preserve"> </w:t>
      </w:r>
      <w:r w:rsidRPr="00233787">
        <w:rPr>
          <w:rFonts w:ascii="Times New Roman" w:hAnsi="Times New Roman"/>
          <w:b/>
          <w:sz w:val="28"/>
          <w:szCs w:val="28"/>
        </w:rPr>
        <w:t>Лискинского муниципального района Воронежской области</w:t>
      </w:r>
      <w:r w:rsidRPr="00233787">
        <w:rPr>
          <w:rFonts w:ascii="Times New Roman" w:hAnsi="Times New Roman"/>
          <w:b/>
          <w:bCs/>
          <w:kern w:val="36"/>
          <w:sz w:val="28"/>
          <w:szCs w:val="28"/>
        </w:rPr>
        <w:t xml:space="preserve">. </w:t>
      </w:r>
    </w:p>
    <w:p w:rsidR="00B37848" w:rsidRPr="00233787" w:rsidRDefault="00B37848" w:rsidP="00B37848">
      <w:pPr>
        <w:pStyle w:val="a6"/>
        <w:ind w:left="3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lastRenderedPageBreak/>
        <w:t xml:space="preserve">Сторожевское 2-ое сельское поселение расположено в 33 км от районного центра города Лиски.          </w:t>
      </w: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         Сельское поселение граничит: на севере - с </w:t>
      </w:r>
      <w:proofErr w:type="spellStart"/>
      <w:r w:rsidRPr="00233787">
        <w:rPr>
          <w:rFonts w:ascii="Times New Roman" w:hAnsi="Times New Roman"/>
          <w:color w:val="000000" w:themeColor="text1"/>
          <w:sz w:val="28"/>
          <w:szCs w:val="28"/>
        </w:rPr>
        <w:t>Почепским</w:t>
      </w:r>
      <w:proofErr w:type="spellEnd"/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 сельским поселением, на  западе со </w:t>
      </w:r>
      <w:proofErr w:type="spellStart"/>
      <w:r w:rsidRPr="00233787">
        <w:rPr>
          <w:rFonts w:ascii="Times New Roman" w:hAnsi="Times New Roman"/>
          <w:color w:val="000000" w:themeColor="text1"/>
          <w:sz w:val="28"/>
          <w:szCs w:val="28"/>
        </w:rPr>
        <w:t>Степнянским</w:t>
      </w:r>
      <w:proofErr w:type="spellEnd"/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 сельским поселением и Давыдовским городским поселением, на юге и востоке– </w:t>
      </w:r>
      <w:proofErr w:type="gramStart"/>
      <w:r w:rsidRPr="00233787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3787">
        <w:rPr>
          <w:rFonts w:ascii="Times New Roman" w:hAnsi="Times New Roman"/>
          <w:color w:val="000000" w:themeColor="text1"/>
          <w:sz w:val="28"/>
          <w:szCs w:val="28"/>
        </w:rPr>
        <w:t>Среднеикорецким</w:t>
      </w:r>
      <w:proofErr w:type="spellEnd"/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 сельским поселением.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Общая численность населения сельского  поселения по состоянию на 01.01.2017 год составляет 615 человек.  Общая площадь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 3201га.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Предприятия и объекты, расположенные на территории поселения: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-ООО «</w:t>
      </w:r>
      <w:proofErr w:type="spellStart"/>
      <w:r w:rsidRPr="00233787">
        <w:rPr>
          <w:rFonts w:ascii="Times New Roman" w:hAnsi="Times New Roman"/>
          <w:sz w:val="28"/>
          <w:szCs w:val="28"/>
        </w:rPr>
        <w:t>ЭкоНива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787">
        <w:rPr>
          <w:rFonts w:ascii="Times New Roman" w:hAnsi="Times New Roman"/>
          <w:sz w:val="28"/>
          <w:szCs w:val="28"/>
        </w:rPr>
        <w:t>Агро</w:t>
      </w:r>
      <w:proofErr w:type="spellEnd"/>
      <w:r w:rsidRPr="00233787">
        <w:rPr>
          <w:rFonts w:ascii="Times New Roman" w:hAnsi="Times New Roman"/>
          <w:sz w:val="28"/>
          <w:szCs w:val="28"/>
        </w:rPr>
        <w:t>» отделение «Садовое»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-ОАО «Садовое»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-ООО «</w:t>
      </w:r>
      <w:proofErr w:type="spellStart"/>
      <w:r w:rsidRPr="00233787">
        <w:rPr>
          <w:rFonts w:ascii="Times New Roman" w:hAnsi="Times New Roman"/>
          <w:sz w:val="28"/>
          <w:szCs w:val="28"/>
        </w:rPr>
        <w:t>ЛискиСад</w:t>
      </w:r>
      <w:proofErr w:type="spellEnd"/>
      <w:r w:rsidRPr="00233787">
        <w:rPr>
          <w:rFonts w:ascii="Times New Roman" w:hAnsi="Times New Roman"/>
          <w:sz w:val="28"/>
          <w:szCs w:val="28"/>
        </w:rPr>
        <w:t>»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-МКОУ «Вторая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Сторожевская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СОШ»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-Лискинский </w:t>
      </w:r>
      <w:proofErr w:type="spellStart"/>
      <w:r w:rsidRPr="00233787">
        <w:rPr>
          <w:rFonts w:ascii="Times New Roman" w:hAnsi="Times New Roman"/>
          <w:sz w:val="28"/>
          <w:szCs w:val="28"/>
        </w:rPr>
        <w:t>почтамп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УФПС Воронежской области</w:t>
      </w:r>
    </w:p>
    <w:p w:rsidR="00B37848" w:rsidRPr="00233787" w:rsidRDefault="00B37848" w:rsidP="00B37848">
      <w:pPr>
        <w:pStyle w:val="a6"/>
        <w:ind w:firstLine="573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-ФАП</w:t>
      </w:r>
    </w:p>
    <w:p w:rsidR="00B37848" w:rsidRPr="00233787" w:rsidRDefault="00B37848" w:rsidP="00B37848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33787">
        <w:rPr>
          <w:rFonts w:ascii="Times New Roman" w:hAnsi="Times New Roman"/>
          <w:sz w:val="28"/>
          <w:szCs w:val="28"/>
        </w:rPr>
        <w:t>селе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Сторожевое 2-ое функционирует МКУК «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Сторожевской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2-ой сельский клуб», в который входит структурное подразделение – библиотека.</w:t>
      </w: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33787">
        <w:rPr>
          <w:rFonts w:ascii="Times New Roman" w:hAnsi="Times New Roman"/>
          <w:sz w:val="28"/>
          <w:szCs w:val="28"/>
        </w:rPr>
        <w:t>селе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2 (два) многоквартирных дома.</w:t>
      </w: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>Сторожевское 2-е сельское поселение на карте Лискинского муниципального района Воронежской области.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-577215</wp:posOffset>
            </wp:positionV>
            <wp:extent cx="4315460" cy="4176395"/>
            <wp:effectExtent l="57150" t="38100" r="485140" b="433705"/>
            <wp:wrapTight wrapText="bothSides">
              <wp:wrapPolygon edited="0">
                <wp:start x="-286" y="-197"/>
                <wp:lineTo x="0" y="21873"/>
                <wp:lineTo x="1812" y="21873"/>
                <wp:lineTo x="1812" y="23843"/>
                <wp:lineTo x="24028" y="23843"/>
                <wp:lineTo x="24028" y="1872"/>
                <wp:lineTo x="21931" y="1379"/>
                <wp:lineTo x="21931" y="-197"/>
                <wp:lineTo x="-286" y="-197"/>
              </wp:wrapPolygon>
            </wp:wrapTight>
            <wp:docPr id="1" name="Рисунок 14" descr="1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-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176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4BC96"/>
                      </a:solidFill>
                      <a:miter lim="800000"/>
                      <a:headEnd/>
                      <a:tailEnd/>
                    </a:ln>
                    <a:effectLst>
                      <a:outerShdw dist="610921" dir="2598919" algn="ctr" rotWithShape="0">
                        <a:srgbClr val="C4BC96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Наличие земельных ресурсов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 Лискинского муниципального района.</w:t>
      </w: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5"/>
        <w:gridCol w:w="1134"/>
      </w:tblGrid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Общая площадь тыс. га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2,74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0,111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0,112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Земли рекреации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0,000467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0,238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848" w:rsidRPr="00233787" w:rsidTr="0054585E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3,201</w:t>
            </w:r>
          </w:p>
        </w:tc>
      </w:tr>
    </w:tbl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    Из приведенной таблицы видно, что сельскохозяйственные угодья занимают 86 %</w:t>
      </w:r>
      <w:r w:rsidRPr="00233787">
        <w:rPr>
          <w:rFonts w:ascii="Times New Roman" w:hAnsi="Times New Roman"/>
          <w:color w:val="FF0000"/>
          <w:sz w:val="28"/>
          <w:szCs w:val="28"/>
        </w:rPr>
        <w:t>.</w:t>
      </w:r>
      <w:r w:rsidRPr="00233787">
        <w:rPr>
          <w:rFonts w:ascii="Times New Roman" w:hAnsi="Times New Roman"/>
          <w:sz w:val="28"/>
          <w:szCs w:val="28"/>
        </w:rPr>
        <w:t xml:space="preserve"> Земли сельскохозяйственного назначения являются экономической основой поселения.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5389930"/>
    </w:p>
    <w:bookmarkEnd w:id="1"/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>Административное деление.</w:t>
      </w:r>
    </w:p>
    <w:p w:rsidR="00B37848" w:rsidRPr="00233787" w:rsidRDefault="00B37848" w:rsidP="00B37848">
      <w:pPr>
        <w:pStyle w:val="a3"/>
        <w:ind w:firstLine="567"/>
        <w:rPr>
          <w:color w:val="FF0000"/>
          <w:sz w:val="28"/>
          <w:szCs w:val="28"/>
        </w:rPr>
      </w:pPr>
      <w:bookmarkStart w:id="2" w:name="_Toc132715994"/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2695"/>
        <w:gridCol w:w="1561"/>
        <w:gridCol w:w="2694"/>
      </w:tblGrid>
      <w:tr w:rsidR="00B37848" w:rsidRPr="00233787" w:rsidTr="0054585E">
        <w:trPr>
          <w:trHeight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48" w:rsidRPr="00233787" w:rsidRDefault="00B37848" w:rsidP="0054585E">
            <w:pPr>
              <w:pStyle w:val="a8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 –</w:t>
            </w:r>
          </w:p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единицы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48" w:rsidRPr="00233787" w:rsidRDefault="00B37848" w:rsidP="005458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Территориальные единицы  (населенные пункты)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48" w:rsidRPr="00233787" w:rsidRDefault="00B37848" w:rsidP="005458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B37848" w:rsidRPr="00233787" w:rsidRDefault="00B37848" w:rsidP="0054585E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жителей</w:t>
            </w:r>
          </w:p>
          <w:p w:rsidR="00B37848" w:rsidRPr="00233787" w:rsidRDefault="00B37848" w:rsidP="0054585E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(человек)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48" w:rsidRPr="00233787" w:rsidRDefault="00B37848" w:rsidP="005458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Расстояние до административного центра поселения (</w:t>
            </w:r>
            <w:proofErr w:type="gramStart"/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</w:t>
            </w:r>
            <w:proofErr w:type="gramEnd"/>
            <w:r w:rsidRPr="00233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B37848" w:rsidRPr="00233787" w:rsidTr="0054585E">
        <w:trPr>
          <w:trHeight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sz w:val="28"/>
                <w:szCs w:val="28"/>
              </w:rPr>
              <w:t>Сторожевское 2-е сельское поселение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8" w:rsidRPr="00233787" w:rsidRDefault="00B37848" w:rsidP="0054585E">
            <w:pPr>
              <w:pStyle w:val="a9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9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3787">
              <w:rPr>
                <w:rFonts w:eastAsia="Times New Roman"/>
                <w:b/>
                <w:bCs/>
                <w:sz w:val="28"/>
                <w:szCs w:val="28"/>
              </w:rPr>
              <w:t>615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8" w:rsidRPr="00233787" w:rsidRDefault="00B37848" w:rsidP="0054585E">
            <w:pPr>
              <w:pStyle w:val="a9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3787">
              <w:rPr>
                <w:rFonts w:eastAsia="Times New Roman"/>
                <w:b/>
                <w:bCs/>
                <w:sz w:val="28"/>
                <w:szCs w:val="28"/>
              </w:rPr>
              <w:t>центр</w:t>
            </w:r>
          </w:p>
        </w:tc>
      </w:tr>
    </w:tbl>
    <w:p w:rsidR="00B37848" w:rsidRPr="00233787" w:rsidRDefault="00B37848" w:rsidP="00B37848">
      <w:pPr>
        <w:pStyle w:val="a3"/>
        <w:rPr>
          <w:sz w:val="28"/>
          <w:szCs w:val="28"/>
        </w:rPr>
      </w:pPr>
    </w:p>
    <w:bookmarkEnd w:id="2"/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>Демографическая ситуация.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 на 01.01.2017 года составила 615 человек. Численность трудоспособного возраста составляет  390 (63 % от общей численности) человек.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Calibri" w:hAnsi="Times New Roman"/>
          <w:b/>
          <w:sz w:val="28"/>
          <w:szCs w:val="28"/>
        </w:rPr>
        <w:t>Данные о возрастной структуре населения на 01. 01. 2017 г.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Calibri" w:hAnsi="Times New Roman"/>
          <w:sz w:val="28"/>
          <w:szCs w:val="28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18"/>
        <w:gridCol w:w="1120"/>
        <w:gridCol w:w="1180"/>
        <w:gridCol w:w="2267"/>
        <w:gridCol w:w="1749"/>
      </w:tblGrid>
      <w:tr w:rsidR="00B37848" w:rsidRPr="00233787" w:rsidTr="0054585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Детей от 0 до 7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Детей от 7 до 18лет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B37848" w:rsidRPr="00233787" w:rsidTr="0054585E">
        <w:trPr>
          <w:trHeight w:val="72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С Сторожевое 2-е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Default"/>
              <w:jc w:val="center"/>
              <w:rPr>
                <w:sz w:val="28"/>
                <w:szCs w:val="28"/>
              </w:rPr>
            </w:pPr>
            <w:r w:rsidRPr="00233787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Default"/>
              <w:jc w:val="center"/>
              <w:rPr>
                <w:sz w:val="28"/>
                <w:szCs w:val="28"/>
              </w:rPr>
            </w:pPr>
            <w:r w:rsidRPr="00233787">
              <w:rPr>
                <w:sz w:val="28"/>
                <w:szCs w:val="28"/>
              </w:rPr>
              <w:t xml:space="preserve">  390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848" w:rsidRPr="00233787" w:rsidRDefault="00B37848" w:rsidP="0054585E">
            <w:pPr>
              <w:pStyle w:val="Default"/>
              <w:jc w:val="center"/>
              <w:rPr>
                <w:sz w:val="28"/>
                <w:szCs w:val="28"/>
              </w:rPr>
            </w:pPr>
            <w:r w:rsidRPr="00233787">
              <w:rPr>
                <w:sz w:val="28"/>
                <w:szCs w:val="28"/>
              </w:rPr>
              <w:t xml:space="preserve">   152</w:t>
            </w:r>
          </w:p>
        </w:tc>
      </w:tr>
    </w:tbl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33787">
        <w:rPr>
          <w:rFonts w:ascii="Times New Roman" w:hAnsi="Times New Roman"/>
          <w:color w:val="FF0000"/>
          <w:sz w:val="28"/>
          <w:szCs w:val="28"/>
        </w:rPr>
        <w:t> 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Демографическая ситуация в  поселении в 2017году ухудшилась по сравнению с предыдущими периодами, число </w:t>
      </w:r>
      <w:proofErr w:type="gramStart"/>
      <w:r w:rsidRPr="00233787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не превышает число умерших. Баланс населения  улучшается, из-за превышения числа </w:t>
      </w:r>
      <w:proofErr w:type="gramStart"/>
      <w:r w:rsidRPr="00233787">
        <w:rPr>
          <w:rFonts w:ascii="Times New Roman" w:hAnsi="Times New Roman"/>
          <w:sz w:val="28"/>
          <w:szCs w:val="28"/>
        </w:rPr>
        <w:t>прибывших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над числом убывших на территорию поселения.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233787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(питание, лечение, лекарства, одежда),  снижение доходов населения. Ситуация в настоящее время начала улучшаться. На показатели рождаемости влияют следующие моменты: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материальное благополучие;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государственные выплаты за рождение второго ребенка;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наличие собственного жилья;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уверенность в будущем подрастающего поколения.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 xml:space="preserve">        Рынок труда в поселении.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3787">
        <w:rPr>
          <w:rFonts w:ascii="Times New Roman" w:hAnsi="Times New Roman"/>
          <w:sz w:val="28"/>
          <w:szCs w:val="28"/>
          <w:shd w:val="clear" w:color="auto" w:fill="FFFFFF"/>
        </w:rPr>
        <w:t>Численность трудоспособного населения - 390 человека. Доля численности населения в трудоспособном возрасте от общей составляет 63</w:t>
      </w:r>
      <w:r w:rsidRPr="00233787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 w:rsidRPr="00233787">
        <w:rPr>
          <w:rFonts w:ascii="Times New Roman" w:hAnsi="Times New Roman"/>
          <w:sz w:val="28"/>
          <w:szCs w:val="28"/>
          <w:shd w:val="clear" w:color="auto" w:fill="FFFFFF"/>
        </w:rPr>
        <w:t xml:space="preserve">процента.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3787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B37848" w:rsidRPr="00233787" w:rsidTr="0054585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</w:tr>
      <w:tr w:rsidR="00B37848" w:rsidRPr="00233787" w:rsidTr="0054585E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B37848" w:rsidRPr="00233787" w:rsidTr="0054585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</w:tr>
      <w:tr w:rsidR="00B37848" w:rsidRPr="00233787" w:rsidTr="0054585E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B37848" w:rsidRPr="00233787" w:rsidTr="0054585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</w:tr>
      <w:tr w:rsidR="00B37848" w:rsidRPr="00233787" w:rsidTr="0054585E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B37848" w:rsidRPr="00233787" w:rsidTr="0054585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87">
        <w:rPr>
          <w:rFonts w:ascii="Times New Roman" w:hAnsi="Times New Roman"/>
          <w:sz w:val="28"/>
          <w:szCs w:val="28"/>
        </w:rPr>
        <w:t>Из приведенных данных видно, что 86% граждан трудоспособного возраста трудоустроены, на предприятиях расположенных на территории сельского поселения трудится 159 чел (41%).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Пенсионеры составляют 25% населения. Есть необходимость  в создании новых рабочих мест. </w:t>
      </w:r>
      <w:bookmarkStart w:id="3" w:name="_Toc132716908"/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>Сведения о градостроительной деятельности.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К  полномочиям  органов  местного  самоуправления  поселений  в  области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градостроительной деятельности относятся: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1) подготовка и утверждение документов территориального планирования поселений;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2) утверждение местных нормативов градостроительного проектирования поселений;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3) утверждение правил землепользования и застройки поселений;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4)  утверждение  </w:t>
      </w:r>
      <w:proofErr w:type="gramStart"/>
      <w:r w:rsidRPr="00233787">
        <w:rPr>
          <w:rFonts w:ascii="Times New Roman" w:hAnsi="Times New Roman"/>
          <w:sz w:val="28"/>
          <w:szCs w:val="28"/>
        </w:rPr>
        <w:t>подготовленной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 на  основании  документов  территориального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планирования  поселений документации  по  планировке территории,  за  исключением  случаев, предусмотренных Градостроительным Кодексом РФ;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5)  выдача  разрешений  на  строительство,  разрешений  на  ввод  объектов  в  эксплуатацию при  осуществлении  строительства,  реконструкции объектов капитального строительства, расположенных на территориях поселений;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6) принятие решений о развитии застроенных территорий;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7)  проведение  осмотра  зданий,  сооружений  на  предмет  их  технического  состояния  и надлежащего  технического  обслуживания  в  соответствии  с  требованиями  технических регламентов,  предъявляемыми  к  конструктивным  и  другим  характеристикам  надежности  и безопасности  указанных  объектов,  требованиями  проектной  документации,  выдача рекомендаций  о  мерах  по  устранению  выявленных  нарушений  в  случаях,  предусмотренных Градостроительным Кодексом РФ;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lastRenderedPageBreak/>
        <w:t>8)  разработка  и  утверждение  программ  комплексного  развития  систем  коммунальной инфраструктуры  поселений,  программ  комплексного  развития  транспортной  инфраструктуры поселений, программ комплексного развития социальной инфраструктуры поселений.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На  территории 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 сельского  поселения  утверждены  градостроительные документы: 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-  Правила  землепользования  и  застройки 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 сельского  поселения, </w:t>
      </w:r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утвержденные Решение Совета народных депутатов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</w:t>
      </w:r>
      <w:r w:rsidRPr="00233787">
        <w:rPr>
          <w:rFonts w:ascii="Times New Roman" w:hAnsi="Times New Roman"/>
          <w:b/>
          <w:sz w:val="28"/>
          <w:szCs w:val="28"/>
        </w:rPr>
        <w:t xml:space="preserve"> </w:t>
      </w:r>
      <w:r w:rsidRPr="00233787">
        <w:rPr>
          <w:rFonts w:ascii="Times New Roman" w:hAnsi="Times New Roman"/>
          <w:sz w:val="28"/>
          <w:szCs w:val="28"/>
        </w:rPr>
        <w:t>от 12.12.2011 года № 59 (в ред. от 30.06.2016 №48);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-  Генеральный план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поселения, утвержденный Решением Совета народных депутатов </w:t>
      </w:r>
      <w:proofErr w:type="spellStart"/>
      <w:r w:rsidRPr="00233787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2-го сельского поселения от 30.05.2011 г. № 42 </w:t>
      </w:r>
      <w:proofErr w:type="gramStart"/>
      <w:r w:rsidRPr="002337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3787">
        <w:rPr>
          <w:rFonts w:ascii="Times New Roman" w:hAnsi="Times New Roman"/>
          <w:sz w:val="28"/>
          <w:szCs w:val="28"/>
        </w:rPr>
        <w:t>в ред. от 26.04.2016 г. №39).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 и массового спорта и культуры.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Прогнозом на 2017 год и на период до 2027 года определены следующие приоритеты социального развития поселения: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повышение уровня жизни населения поселения, в т.ч. на основе развития социальной инфраструктуры;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развитие жилищной сферы в  поселении;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создание условий для гармоничного развития подрастающего поколения в  поселении;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- сохранение культурного наследия.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>Культура.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Предоставление услуг населению в области культуры </w:t>
      </w:r>
      <w:proofErr w:type="gramStart"/>
      <w:r w:rsidRPr="00233787">
        <w:rPr>
          <w:rFonts w:ascii="Times New Roman" w:hAnsi="Times New Roman"/>
          <w:sz w:val="28"/>
          <w:szCs w:val="28"/>
        </w:rPr>
        <w:t>в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787">
        <w:rPr>
          <w:rFonts w:ascii="Times New Roman" w:hAnsi="Times New Roman"/>
          <w:sz w:val="28"/>
          <w:szCs w:val="28"/>
        </w:rPr>
        <w:t>Сторожевском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2-ом сельском поселении осуществляют: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3787">
        <w:rPr>
          <w:rFonts w:ascii="Times New Roman" w:hAnsi="Times New Roman"/>
          <w:i/>
          <w:sz w:val="28"/>
          <w:szCs w:val="28"/>
        </w:rPr>
        <w:t>- МКУК «</w:t>
      </w:r>
      <w:proofErr w:type="spellStart"/>
      <w:r w:rsidRPr="00233787">
        <w:rPr>
          <w:rFonts w:ascii="Times New Roman" w:hAnsi="Times New Roman"/>
          <w:i/>
          <w:sz w:val="28"/>
          <w:szCs w:val="28"/>
        </w:rPr>
        <w:t>Сторожевской</w:t>
      </w:r>
      <w:proofErr w:type="spellEnd"/>
      <w:r w:rsidRPr="00233787">
        <w:rPr>
          <w:rFonts w:ascii="Times New Roman" w:hAnsi="Times New Roman"/>
          <w:i/>
          <w:sz w:val="28"/>
          <w:szCs w:val="28"/>
        </w:rPr>
        <w:t xml:space="preserve"> 2-ой сельский клуб»</w:t>
      </w:r>
      <w:proofErr w:type="gramStart"/>
      <w:r w:rsidRPr="00233787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В Сельском </w:t>
      </w:r>
      <w:proofErr w:type="gramStart"/>
      <w:r w:rsidRPr="00233787">
        <w:rPr>
          <w:rFonts w:ascii="Times New Roman" w:hAnsi="Times New Roman"/>
          <w:sz w:val="28"/>
          <w:szCs w:val="28"/>
        </w:rPr>
        <w:t>клубе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поселения работают кружки для детей различных направлений: танцевальные, музыкальные и т.д.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Задача в </w:t>
      </w:r>
      <w:proofErr w:type="spellStart"/>
      <w:r w:rsidRPr="0023378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233787">
        <w:rPr>
          <w:rFonts w:ascii="Times New Roman" w:hAnsi="Times New Roman"/>
          <w:sz w:val="28"/>
          <w:szCs w:val="28"/>
        </w:rPr>
        <w:t>культурно-досуговыми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учреждениями и качеством услуг.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lastRenderedPageBreak/>
        <w:t>Физическая культура и спорт.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Таб.4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526"/>
        <w:gridCol w:w="2551"/>
        <w:gridCol w:w="1568"/>
        <w:gridCol w:w="2340"/>
      </w:tblGrid>
      <w:tr w:rsidR="00B37848" w:rsidRPr="00233787" w:rsidTr="005458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B37848" w:rsidRPr="00233787" w:rsidTr="0054585E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37848" w:rsidRPr="00233787" w:rsidTr="005458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. Сторожевое 2-е, ул.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B37848" w:rsidRPr="00233787" w:rsidTr="005458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В Сторожевском 2-ом сельском </w:t>
      </w:r>
      <w:proofErr w:type="gramStart"/>
      <w:r w:rsidRPr="00233787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proofErr w:type="gramEnd"/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 ведется спортивная работа в следующих секциях: шахматы, волейбол, футбол, оздоровительная гимнастика. При школе проводятся игры по волейболу, соревнования по футболу, работает студия танца, военно-спортивные соревнования и т.д.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В зимний период любимым видом спорта среди населения является катание на лыжах. </w:t>
      </w:r>
    </w:p>
    <w:bookmarkEnd w:id="3"/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>Образование.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На территории поселения находится 1 школа. 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Таб.5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267"/>
        <w:gridCol w:w="1275"/>
        <w:gridCol w:w="993"/>
      </w:tblGrid>
      <w:tr w:rsidR="00B37848" w:rsidRPr="00233787" w:rsidTr="005458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Мощность,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787">
              <w:rPr>
                <w:rFonts w:ascii="Times New Roman" w:hAnsi="Times New Roman"/>
                <w:sz w:val="28"/>
                <w:szCs w:val="28"/>
              </w:rPr>
              <w:t>Этажн</w:t>
            </w:r>
            <w:proofErr w:type="spellEnd"/>
            <w:r w:rsidRPr="00233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7848" w:rsidRPr="00233787" w:rsidTr="005458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7848" w:rsidRPr="00233787" w:rsidTr="005458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7">
              <w:rPr>
                <w:rFonts w:ascii="Times New Roman" w:hAnsi="Times New Roman" w:cs="Times New Roman"/>
                <w:sz w:val="28"/>
                <w:szCs w:val="28"/>
              </w:rPr>
              <w:t xml:space="preserve">МКОУ «Вторая </w:t>
            </w:r>
            <w:proofErr w:type="spellStart"/>
            <w:r w:rsidRPr="00233787">
              <w:rPr>
                <w:rFonts w:ascii="Times New Roman" w:hAnsi="Times New Roman" w:cs="Times New Roman"/>
                <w:sz w:val="28"/>
                <w:szCs w:val="28"/>
              </w:rPr>
              <w:t>Сторожевская</w:t>
            </w:r>
            <w:proofErr w:type="spellEnd"/>
            <w:r w:rsidRPr="0023378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>. Сторожевое 2-е</w:t>
            </w:r>
          </w:p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ул. Центральная д.2Б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         В связи с демографическим спадом наблюдается постепенное снижение численности </w:t>
      </w:r>
      <w:proofErr w:type="gramStart"/>
      <w:r w:rsidRPr="002337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. В общеобразовательном </w:t>
      </w:r>
      <w:proofErr w:type="gramStart"/>
      <w:r w:rsidRPr="0023378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трудятся 11 педагогов, большая часть из которых имеет высшее профессиональное образование.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>Здравоохранение.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 На территории поселения находится следующие медучреждения.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Таб.6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77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641"/>
        <w:gridCol w:w="1954"/>
        <w:gridCol w:w="1485"/>
        <w:gridCol w:w="2706"/>
      </w:tblGrid>
      <w:tr w:rsidR="00B37848" w:rsidRPr="00233787" w:rsidTr="00545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Мощность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B37848" w:rsidRPr="00233787" w:rsidTr="00545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37848" w:rsidRPr="00233787" w:rsidTr="00545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. Сторожевое 2-е ул. Центральная </w:t>
            </w:r>
            <w:r w:rsidRPr="00233787">
              <w:rPr>
                <w:rFonts w:ascii="Times New Roman" w:hAnsi="Times New Roman"/>
                <w:sz w:val="28"/>
                <w:szCs w:val="28"/>
              </w:rPr>
              <w:lastRenderedPageBreak/>
              <w:t>д.44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_Toc132716910"/>
      <w:r w:rsidRPr="00233787">
        <w:rPr>
          <w:rFonts w:ascii="Times New Roman" w:hAnsi="Times New Roman"/>
          <w:sz w:val="28"/>
          <w:szCs w:val="28"/>
        </w:rPr>
        <w:lastRenderedPageBreak/>
        <w:t xml:space="preserve">      Причина высокой заболеваемости населения кроется в т.ч. и в особенностях проживания на селе: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Symbol" w:hAnsi="Times New Roman"/>
          <w:sz w:val="28"/>
          <w:szCs w:val="28"/>
        </w:rPr>
        <w:sym w:font="Arial" w:char="F0B7"/>
      </w:r>
      <w:r w:rsidRPr="00233787">
        <w:rPr>
          <w:rFonts w:ascii="Times New Roman" w:eastAsia="Symbol" w:hAnsi="Times New Roman"/>
          <w:sz w:val="28"/>
          <w:szCs w:val="28"/>
        </w:rPr>
        <w:t xml:space="preserve"> </w:t>
      </w:r>
      <w:r w:rsidRPr="00233787">
        <w:rPr>
          <w:rFonts w:ascii="Times New Roman" w:hAnsi="Times New Roman"/>
          <w:sz w:val="28"/>
          <w:szCs w:val="28"/>
        </w:rPr>
        <w:t xml:space="preserve">низкий жизненный уровень,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Symbol" w:hAnsi="Times New Roman"/>
          <w:sz w:val="28"/>
          <w:szCs w:val="28"/>
        </w:rPr>
        <w:sym w:font="Arial" w:char="F0B7"/>
      </w:r>
      <w:r w:rsidRPr="00233787">
        <w:rPr>
          <w:rFonts w:ascii="Times New Roman" w:eastAsia="Symbol" w:hAnsi="Times New Roman"/>
          <w:sz w:val="28"/>
          <w:szCs w:val="28"/>
        </w:rPr>
        <w:t xml:space="preserve"> </w:t>
      </w:r>
      <w:r w:rsidRPr="00233787">
        <w:rPr>
          <w:rFonts w:ascii="Times New Roman" w:hAnsi="Times New Roman"/>
          <w:sz w:val="28"/>
          <w:szCs w:val="28"/>
        </w:rPr>
        <w:t>отсутствие средств на приобретение лекарств,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Symbol" w:hAnsi="Times New Roman"/>
          <w:sz w:val="28"/>
          <w:szCs w:val="28"/>
        </w:rPr>
        <w:sym w:font="Arial" w:char="F0B7"/>
      </w:r>
      <w:r w:rsidRPr="00233787">
        <w:rPr>
          <w:rFonts w:ascii="Times New Roman" w:eastAsia="Symbol" w:hAnsi="Times New Roman"/>
          <w:sz w:val="28"/>
          <w:szCs w:val="28"/>
        </w:rPr>
        <w:t xml:space="preserve"> </w:t>
      </w:r>
      <w:r w:rsidRPr="00233787">
        <w:rPr>
          <w:rFonts w:ascii="Times New Roman" w:hAnsi="Times New Roman"/>
          <w:sz w:val="28"/>
          <w:szCs w:val="28"/>
        </w:rPr>
        <w:t>низкая социальная культура,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Symbol" w:hAnsi="Times New Roman"/>
          <w:sz w:val="28"/>
          <w:szCs w:val="28"/>
        </w:rPr>
        <w:sym w:font="Arial" w:char="F0B7"/>
      </w:r>
      <w:r w:rsidRPr="00233787">
        <w:rPr>
          <w:rFonts w:ascii="Times New Roman" w:eastAsia="Symbol" w:hAnsi="Times New Roman"/>
          <w:sz w:val="28"/>
          <w:szCs w:val="28"/>
        </w:rPr>
        <w:t xml:space="preserve"> </w:t>
      </w:r>
      <w:r w:rsidRPr="00233787">
        <w:rPr>
          <w:rFonts w:ascii="Times New Roman" w:hAnsi="Times New Roman"/>
          <w:sz w:val="28"/>
          <w:szCs w:val="28"/>
        </w:rPr>
        <w:t>малая плотность населения,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eastAsia="Symbol" w:hAnsi="Times New Roman"/>
          <w:sz w:val="28"/>
          <w:szCs w:val="28"/>
        </w:rPr>
        <w:sym w:font="Arial" w:char="F0B7"/>
      </w:r>
      <w:r w:rsidRPr="00233787">
        <w:rPr>
          <w:rFonts w:ascii="Times New Roman" w:eastAsia="Symbol" w:hAnsi="Times New Roman"/>
          <w:sz w:val="28"/>
          <w:szCs w:val="28"/>
        </w:rPr>
        <w:t xml:space="preserve"> </w:t>
      </w:r>
      <w:r w:rsidRPr="00233787">
        <w:rPr>
          <w:rFonts w:ascii="Times New Roman" w:hAnsi="Times New Roman"/>
          <w:sz w:val="28"/>
          <w:szCs w:val="28"/>
        </w:rPr>
        <w:t>высокая степень алкоголизации населения поселения.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Start w:id="5" w:name="_Toc132716913"/>
      <w:bookmarkEnd w:id="4"/>
    </w:p>
    <w:bookmarkEnd w:id="5"/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>Жилищный фонд.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 xml:space="preserve">Состояние </w:t>
      </w:r>
      <w:proofErr w:type="spellStart"/>
      <w:proofErr w:type="gramStart"/>
      <w:r w:rsidRPr="00233787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233787">
        <w:rPr>
          <w:rFonts w:ascii="Times New Roman" w:hAnsi="Times New Roman"/>
          <w:b/>
          <w:bCs/>
          <w:sz w:val="28"/>
          <w:szCs w:val="28"/>
        </w:rPr>
        <w:t xml:space="preserve"> - коммунальной</w:t>
      </w:r>
      <w:proofErr w:type="gramEnd"/>
      <w:r w:rsidRPr="00233787">
        <w:rPr>
          <w:rFonts w:ascii="Times New Roman" w:hAnsi="Times New Roman"/>
          <w:b/>
          <w:bCs/>
          <w:sz w:val="28"/>
          <w:szCs w:val="28"/>
        </w:rPr>
        <w:t xml:space="preserve"> сферы сельского поселения.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t xml:space="preserve">Данные </w:t>
      </w:r>
      <w:r w:rsidRPr="00233787">
        <w:rPr>
          <w:rFonts w:ascii="Times New Roman" w:hAnsi="Times New Roman"/>
          <w:b/>
          <w:bCs/>
          <w:sz w:val="28"/>
          <w:szCs w:val="28"/>
        </w:rPr>
        <w:t>о</w:t>
      </w:r>
      <w:r w:rsidRPr="00233787">
        <w:rPr>
          <w:rFonts w:ascii="Times New Roman" w:hAnsi="Times New Roman"/>
          <w:b/>
          <w:sz w:val="28"/>
          <w:szCs w:val="28"/>
        </w:rPr>
        <w:t xml:space="preserve"> существующем жилищном фонде.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378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787"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На 01.01.2017г.</w:t>
            </w:r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2337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33787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15,3 тыс. м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15,3. тыс. м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Общий жилой фонд на 1 жителя, м</w:t>
            </w:r>
            <w:r w:rsidRPr="002337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33787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B37848" w:rsidRPr="00233787" w:rsidTr="0054585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2337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33787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3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3787">
              <w:rPr>
                <w:rFonts w:ascii="Times New Roman" w:hAnsi="Times New Roman"/>
                <w:sz w:val="28"/>
                <w:szCs w:val="28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</w:t>
      </w:r>
      <w:r w:rsidRPr="00233787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сельских территорий». Субсидии </w:t>
      </w:r>
      <w:proofErr w:type="gramStart"/>
      <w:r w:rsidRPr="00233787">
        <w:rPr>
          <w:rFonts w:ascii="Times New Roman" w:hAnsi="Times New Roman"/>
          <w:color w:val="000000" w:themeColor="text1"/>
          <w:sz w:val="28"/>
          <w:szCs w:val="28"/>
        </w:rPr>
        <w:t>поступают из федерального и областного бюджетов</w:t>
      </w:r>
      <w:r w:rsidRPr="00233787">
        <w:rPr>
          <w:rFonts w:ascii="Times New Roman" w:hAnsi="Times New Roman"/>
          <w:sz w:val="28"/>
          <w:szCs w:val="28"/>
        </w:rPr>
        <w:t xml:space="preserve"> и выделяются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гражданам на строительство приобретение жилья до 70% от стоимости  построенного приобретенного жилья.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132716915"/>
      <w:bookmarkEnd w:id="6"/>
    </w:p>
    <w:p w:rsidR="00B37848" w:rsidRPr="00233787" w:rsidRDefault="00B37848" w:rsidP="00B378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color w:val="000000"/>
          <w:sz w:val="28"/>
          <w:szCs w:val="28"/>
        </w:rPr>
        <w:t xml:space="preserve">        Основные стратегическими направлениями развития поселения</w:t>
      </w:r>
      <w:bookmarkEnd w:id="7"/>
      <w:r w:rsidRPr="002337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sz w:val="28"/>
          <w:szCs w:val="28"/>
        </w:rPr>
        <w:lastRenderedPageBreak/>
        <w:t>Э</w:t>
      </w:r>
      <w:r w:rsidRPr="00233787">
        <w:rPr>
          <w:rFonts w:ascii="Times New Roman" w:hAnsi="Times New Roman"/>
          <w:b/>
          <w:bCs/>
          <w:sz w:val="28"/>
          <w:szCs w:val="28"/>
        </w:rPr>
        <w:t>кономические: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233787">
        <w:rPr>
          <w:rFonts w:ascii="Times New Roman" w:hAnsi="Times New Roman"/>
          <w:sz w:val="28"/>
          <w:szCs w:val="28"/>
        </w:rPr>
        <w:t>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2. Развитие личного подворья граждан, как источника доходов населения.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233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233787">
        <w:rPr>
          <w:rFonts w:ascii="Times New Roman" w:hAnsi="Times New Roman"/>
          <w:iCs/>
          <w:sz w:val="28"/>
          <w:szCs w:val="28"/>
        </w:rPr>
        <w:t>ривлечение льготных кредитов из областного бюджета на развитие личных подсобных хозяйств;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помощь населению в реализации мяса с личных подсобных хозяйств;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помощь членам их семей в устройстве на работу;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4. Содействие в обеспечении социальной поддержки </w:t>
      </w:r>
      <w:proofErr w:type="spellStart"/>
      <w:r w:rsidRPr="00233787">
        <w:rPr>
          <w:rFonts w:ascii="Times New Roman" w:hAnsi="Times New Roman"/>
          <w:sz w:val="28"/>
          <w:szCs w:val="28"/>
        </w:rPr>
        <w:t>слабозащищенным</w:t>
      </w:r>
      <w:proofErr w:type="spellEnd"/>
      <w:r w:rsidRPr="00233787">
        <w:rPr>
          <w:rFonts w:ascii="Times New Roman" w:hAnsi="Times New Roman"/>
          <w:sz w:val="28"/>
          <w:szCs w:val="28"/>
        </w:rPr>
        <w:t xml:space="preserve"> слоям населения: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>- консультирование, помощь в получении субсидий, пособий различных льготных выплат;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iCs/>
          <w:sz w:val="28"/>
          <w:szCs w:val="28"/>
        </w:rPr>
        <w:t xml:space="preserve"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proofErr w:type="gramStart"/>
      <w:r w:rsidRPr="00233787">
        <w:rPr>
          <w:rFonts w:ascii="Times New Roman" w:hAnsi="Times New Roman"/>
          <w:iCs/>
          <w:sz w:val="28"/>
          <w:szCs w:val="28"/>
        </w:rPr>
        <w:t>санаторно</w:t>
      </w:r>
      <w:proofErr w:type="spellEnd"/>
      <w:r w:rsidRPr="00233787">
        <w:rPr>
          <w:rFonts w:ascii="Times New Roman" w:hAnsi="Times New Roman"/>
          <w:iCs/>
          <w:sz w:val="28"/>
          <w:szCs w:val="28"/>
        </w:rPr>
        <w:t xml:space="preserve"> - курортное</w:t>
      </w:r>
      <w:proofErr w:type="gramEnd"/>
      <w:r w:rsidRPr="00233787">
        <w:rPr>
          <w:rFonts w:ascii="Times New Roman" w:hAnsi="Times New Roman"/>
          <w:iCs/>
          <w:sz w:val="28"/>
          <w:szCs w:val="28"/>
        </w:rPr>
        <w:t xml:space="preserve"> лечение).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8" w:name="_Toc132715995"/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233787">
        <w:rPr>
          <w:rFonts w:ascii="Times New Roman" w:hAnsi="Times New Roman"/>
          <w:b/>
          <w:bCs/>
          <w:kern w:val="36"/>
          <w:sz w:val="28"/>
          <w:szCs w:val="28"/>
        </w:rPr>
        <w:t xml:space="preserve">1.3. </w:t>
      </w:r>
      <w:bookmarkEnd w:id="8"/>
      <w:r w:rsidRPr="00233787">
        <w:rPr>
          <w:rFonts w:ascii="Times New Roman" w:hAnsi="Times New Roman"/>
          <w:b/>
          <w:spacing w:val="-12"/>
          <w:sz w:val="28"/>
          <w:szCs w:val="28"/>
        </w:rPr>
        <w:t>П</w:t>
      </w:r>
      <w:r w:rsidRPr="00233787">
        <w:rPr>
          <w:rFonts w:ascii="Times New Roman" w:hAnsi="Times New Roman"/>
          <w:b/>
          <w:sz w:val="28"/>
          <w:szCs w:val="28"/>
        </w:rPr>
        <w:t xml:space="preserve">рогнозируемый спрос на услуги социальной инфраструктуры </w:t>
      </w:r>
      <w:r w:rsidRPr="00233787">
        <w:rPr>
          <w:rFonts w:ascii="Times New Roman" w:hAnsi="Times New Roman"/>
          <w:b/>
          <w:spacing w:val="-1"/>
          <w:sz w:val="28"/>
          <w:szCs w:val="28"/>
        </w:rPr>
        <w:t xml:space="preserve">(в соответствии с прогнозом изменения численности и половозрастного </w:t>
      </w:r>
      <w:r w:rsidRPr="00233787">
        <w:rPr>
          <w:rFonts w:ascii="Times New Roman" w:hAnsi="Times New Roman"/>
          <w:b/>
          <w:sz w:val="28"/>
          <w:szCs w:val="28"/>
        </w:rPr>
        <w:t xml:space="preserve">состава населения) в областях </w:t>
      </w:r>
      <w:r w:rsidRPr="00233787">
        <w:rPr>
          <w:rFonts w:ascii="Times New Roman" w:hAnsi="Times New Roman"/>
          <w:b/>
          <w:spacing w:val="-1"/>
          <w:sz w:val="28"/>
          <w:szCs w:val="28"/>
        </w:rPr>
        <w:t xml:space="preserve">физической </w:t>
      </w:r>
      <w:r w:rsidRPr="00233787">
        <w:rPr>
          <w:rFonts w:ascii="Times New Roman" w:hAnsi="Times New Roman"/>
          <w:b/>
          <w:sz w:val="28"/>
          <w:szCs w:val="28"/>
        </w:rPr>
        <w:t>культуры и массового спорта, и</w:t>
      </w:r>
      <w:r w:rsidRPr="002337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3787">
        <w:rPr>
          <w:rFonts w:ascii="Times New Roman" w:hAnsi="Times New Roman"/>
          <w:b/>
          <w:sz w:val="28"/>
          <w:szCs w:val="28"/>
        </w:rPr>
        <w:t>культуры</w:t>
      </w:r>
      <w:r w:rsidRPr="00233787">
        <w:rPr>
          <w:rFonts w:ascii="Times New Roman" w:hAnsi="Times New Roman"/>
          <w:b/>
          <w:spacing w:val="-1"/>
          <w:sz w:val="28"/>
          <w:szCs w:val="28"/>
        </w:rPr>
        <w:t xml:space="preserve">, с учетом объема планируемого жилищного строительства в </w:t>
      </w:r>
      <w:r w:rsidRPr="00233787">
        <w:rPr>
          <w:rFonts w:ascii="Times New Roman" w:hAnsi="Times New Roman"/>
          <w:b/>
          <w:sz w:val="28"/>
          <w:szCs w:val="28"/>
        </w:rPr>
        <w:t xml:space="preserve">соответствии с </w:t>
      </w:r>
      <w:r w:rsidRPr="00233787">
        <w:rPr>
          <w:rFonts w:ascii="Times New Roman" w:hAnsi="Times New Roman"/>
          <w:b/>
          <w:sz w:val="28"/>
          <w:szCs w:val="28"/>
        </w:rPr>
        <w:lastRenderedPageBreak/>
        <w:t>выданными разрешениями на строительство и прогнозируемого выбытия из эксплуатации объектов социальной инфраструктуры.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37848" w:rsidRPr="00233787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3787">
        <w:rPr>
          <w:rFonts w:ascii="Times New Roman" w:hAnsi="Times New Roman"/>
          <w:sz w:val="28"/>
          <w:szCs w:val="28"/>
        </w:rPr>
        <w:t xml:space="preserve"> Использование системного анализа для разработки Программы позволило </w:t>
      </w:r>
      <w:proofErr w:type="gramStart"/>
      <w:r w:rsidRPr="00233787">
        <w:rPr>
          <w:rFonts w:ascii="Times New Roman" w:hAnsi="Times New Roman"/>
          <w:sz w:val="28"/>
          <w:szCs w:val="28"/>
        </w:rPr>
        <w:t>выявить и описать</w:t>
      </w:r>
      <w:proofErr w:type="gramEnd"/>
      <w:r w:rsidRPr="00233787">
        <w:rPr>
          <w:rFonts w:ascii="Times New Roman" w:hAnsi="Times New Roman"/>
          <w:sz w:val="28"/>
          <w:szCs w:val="28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37848" w:rsidRPr="00233787" w:rsidRDefault="00B37848" w:rsidP="00B37848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 xml:space="preserve">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 и массового спорта, и культуры, а также строительству дополнительных сооружений физической культуры и массового спорта.        </w:t>
      </w:r>
    </w:p>
    <w:p w:rsidR="00B37848" w:rsidRPr="00233787" w:rsidRDefault="00B37848" w:rsidP="00B37848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b/>
          <w:sz w:val="28"/>
          <w:szCs w:val="28"/>
        </w:rPr>
        <w:t>1.4.</w:t>
      </w:r>
      <w:r w:rsidRPr="00233787">
        <w:rPr>
          <w:rFonts w:ascii="Times New Roman" w:hAnsi="Times New Roman" w:cs="Times New Roman"/>
          <w:sz w:val="28"/>
          <w:szCs w:val="28"/>
        </w:rPr>
        <w:t xml:space="preserve"> </w:t>
      </w:r>
      <w:r w:rsidRPr="00233787">
        <w:rPr>
          <w:rFonts w:ascii="Times New Roman" w:hAnsi="Times New Roman" w:cs="Times New Roman"/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поселения.</w:t>
      </w:r>
    </w:p>
    <w:p w:rsidR="00B37848" w:rsidRPr="00233787" w:rsidRDefault="00B37848" w:rsidP="00B37848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2017-2027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Регулирование  вопросов  развития  и  функционирования  социальной инфраструктуры  осуществляется  системой  нормативных  правовых  актов,  принятых  на федеральном,  региональном  и  местном  уровнях  в  различных  областях  общественных отношений.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78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</w:t>
      </w:r>
      <w:r w:rsidRPr="002337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которых предусмотрена по иным основаниям за счет внебюджетных источников.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- обеспечение развития социальной инфраструктуры поселения для закрепления населения, повышения уровня его жизни.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- развитие системы  культуры за счет строительства, реконструкции и ремонта данных учреждений;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- создание условий для безопасного и комфортного проживания населения на территории поселения;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 xml:space="preserve">- развитие социальной инфраструктуры </w:t>
      </w:r>
      <w:proofErr w:type="spellStart"/>
      <w:r w:rsidRPr="0023378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 w:cs="Times New Roman"/>
          <w:sz w:val="28"/>
          <w:szCs w:val="28"/>
        </w:rPr>
        <w:t xml:space="preserve"> 2-го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Программа реализуется в период  с 2017 по 2027  годы.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233787">
        <w:rPr>
          <w:rFonts w:ascii="Times New Roman" w:hAnsi="Times New Roman" w:cs="Times New Roman"/>
          <w:bCs/>
          <w:sz w:val="28"/>
          <w:szCs w:val="28"/>
        </w:rPr>
        <w:t>Сторожевского</w:t>
      </w:r>
      <w:proofErr w:type="spellEnd"/>
      <w:r w:rsidRPr="00233787">
        <w:rPr>
          <w:rFonts w:ascii="Times New Roman" w:hAnsi="Times New Roman" w:cs="Times New Roman"/>
          <w:bCs/>
          <w:sz w:val="28"/>
          <w:szCs w:val="28"/>
        </w:rPr>
        <w:t xml:space="preserve"> 2-го</w:t>
      </w:r>
      <w:r w:rsidRPr="0023378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37848" w:rsidRPr="00233787" w:rsidRDefault="00B37848" w:rsidP="00B3784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color w:val="000000" w:themeColor="text1"/>
          <w:sz w:val="28"/>
          <w:szCs w:val="28"/>
        </w:rPr>
        <w:t>1.Реконструкция здания администрации сельского поселения.</w:t>
      </w:r>
    </w:p>
    <w:p w:rsidR="00B37848" w:rsidRPr="00233787" w:rsidRDefault="00B37848" w:rsidP="00B378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78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2.Реконструкция и перепрофилирование существующих объектов социального и культурно-бытового назначения. </w:t>
      </w:r>
    </w:p>
    <w:p w:rsidR="00B37848" w:rsidRPr="00233787" w:rsidRDefault="00B37848" w:rsidP="00B3784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7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3.Благоустройство и озеленение улиц, территории общественного центра, создание сквера, о</w:t>
      </w:r>
      <w:r w:rsidRPr="0023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рекреационных зон сезонного использования с благоустройством пляжа и спортивной площадки. </w:t>
      </w:r>
    </w:p>
    <w:p w:rsidR="00B37848" w:rsidRPr="00233787" w:rsidRDefault="00B37848" w:rsidP="00B3784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color w:val="000000" w:themeColor="text1"/>
          <w:sz w:val="28"/>
          <w:szCs w:val="28"/>
        </w:rPr>
        <w:t>4.Проведение мероприятий, направленных на работу с детьми и молодежью, в рамках организации библиотечного обслуживания населения, в рамках создания условий для организации досуга населения.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787">
        <w:rPr>
          <w:rFonts w:ascii="Times New Roman" w:hAnsi="Times New Roman" w:cs="Times New Roman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входящих в Программу мероприятий осуществляется за  счет  бюджетных средств  разных  уровней  и  привлечения  внебюджетных источников. </w:t>
      </w:r>
      <w:r w:rsidRPr="00233787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общий объем финансирования Программы на период 2017-2027 годов составляет 5536,1 тыс. руб., в том числе по годам: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2017 год -   4986,1 тыс. рублей; 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 год -   50,0 тыс. рублей; 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год -   0,0 тыс. рублей;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год -   0,0 тыс. рублей;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год -   500,0 тыс. рублей;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2022-2027 годы -    0,0 тыс. рублей.</w:t>
      </w:r>
    </w:p>
    <w:p w:rsidR="00B37848" w:rsidRPr="00233787" w:rsidRDefault="00B37848" w:rsidP="00B378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37848" w:rsidRPr="00233787" w:rsidRDefault="00B37848" w:rsidP="00B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7848" w:rsidRPr="00233787">
          <w:pgSz w:w="11906" w:h="16838"/>
          <w:pgMar w:top="1134" w:right="851" w:bottom="1134" w:left="1134" w:header="708" w:footer="708" w:gutter="0"/>
          <w:cols w:space="720"/>
        </w:sectPr>
      </w:pPr>
    </w:p>
    <w:p w:rsidR="00B37848" w:rsidRPr="00233787" w:rsidRDefault="00B37848" w:rsidP="00B37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3787">
        <w:rPr>
          <w:rFonts w:ascii="Times New Roman" w:hAnsi="Times New Roman" w:cs="Times New Roman"/>
          <w:b/>
          <w:sz w:val="24"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420" w:type="dxa"/>
        <w:tblInd w:w="-601" w:type="dxa"/>
        <w:tblLayout w:type="fixed"/>
        <w:tblLook w:val="00A0"/>
      </w:tblPr>
      <w:tblGrid>
        <w:gridCol w:w="566"/>
        <w:gridCol w:w="17"/>
        <w:gridCol w:w="2266"/>
        <w:gridCol w:w="807"/>
        <w:gridCol w:w="310"/>
        <w:gridCol w:w="682"/>
        <w:gridCol w:w="168"/>
        <w:gridCol w:w="284"/>
        <w:gridCol w:w="1108"/>
        <w:gridCol w:w="1418"/>
        <w:gridCol w:w="1133"/>
        <w:gridCol w:w="1276"/>
        <w:gridCol w:w="1134"/>
        <w:gridCol w:w="1134"/>
        <w:gridCol w:w="1417"/>
        <w:gridCol w:w="1700"/>
      </w:tblGrid>
      <w:tr w:rsidR="00B37848" w:rsidRPr="00233787" w:rsidTr="0054585E">
        <w:trPr>
          <w:trHeight w:val="255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</w:t>
            </w:r>
            <w:proofErr w:type="spellStart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финансирования, тыс</w:t>
            </w:r>
            <w:proofErr w:type="gramStart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ублей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показатель, на достижение которого направлен проект, мероприятие</w:t>
            </w:r>
          </w:p>
        </w:tc>
      </w:tr>
      <w:tr w:rsidR="00B37848" w:rsidRPr="00233787" w:rsidTr="0054585E">
        <w:trPr>
          <w:trHeight w:val="255"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по источникам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145"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Некоммерческая (социальная) часть</w:t>
            </w: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Организации и учреждения управления</w:t>
            </w: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строительству или реконструкции</w:t>
            </w:r>
          </w:p>
        </w:tc>
      </w:tr>
      <w:tr w:rsidR="00B37848" w:rsidRPr="00233787" w:rsidTr="0054585E">
        <w:trPr>
          <w:trHeight w:val="5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администрации сельского поселения в селе </w:t>
            </w:r>
            <w:proofErr w:type="gramStart"/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Сторожевое</w:t>
            </w:r>
            <w:proofErr w:type="gramEnd"/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2018г.-</w:t>
            </w:r>
          </w:p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</w:p>
        </w:tc>
      </w:tr>
      <w:tr w:rsidR="00B37848" w:rsidRPr="00233787" w:rsidTr="005458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строительству или реконструкции</w:t>
            </w:r>
          </w:p>
        </w:tc>
      </w:tr>
      <w:tr w:rsidR="00B37848" w:rsidRPr="00233787" w:rsidTr="0054585E">
        <w:trPr>
          <w:trHeight w:val="15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сквера в селе Сторожевое 2-е.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2017г.- 2027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Сторожевского</w:t>
            </w:r>
            <w:proofErr w:type="spellEnd"/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</w:rPr>
              <w:t xml:space="preserve">ГП </w:t>
            </w:r>
            <w:proofErr w:type="gramStart"/>
            <w:r w:rsidRPr="00233787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233787">
              <w:rPr>
                <w:rFonts w:ascii="Times New Roman" w:hAnsi="Times New Roman" w:cs="Times New Roman"/>
                <w:color w:val="000000" w:themeColor="text1"/>
              </w:rPr>
              <w:t xml:space="preserve"> «Содействие развитию муниципальных образований и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8" w:rsidRPr="00233787" w:rsidRDefault="00B37848" w:rsidP="0054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5002-льтурно-оздоровительного комплекса открытого типа (ФОКОТ) й инфраструктуры поселения, сложившийся уровень обеспеченности на</w:t>
            </w: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848" w:rsidRPr="00233787" w:rsidTr="0054585E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8" w:rsidRPr="00233787" w:rsidRDefault="00B37848" w:rsidP="00545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8" w:rsidRPr="00233787" w:rsidRDefault="00B37848" w:rsidP="00545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7848" w:rsidRPr="00233787" w:rsidRDefault="00B37848" w:rsidP="00B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7848" w:rsidRPr="00233787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B3784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 xml:space="preserve">Раздел 4. </w:t>
      </w:r>
      <w:r w:rsidRPr="00B37848">
        <w:rPr>
          <w:rFonts w:ascii="Times New Roman" w:hAnsi="Times New Roman"/>
          <w:b/>
          <w:bCs/>
          <w:kern w:val="36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  поселения  в 2017 году по отношению к  2027 году.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 За счет активизации предпринимательской деятельности, увеличатся ежегодные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</w:t>
      </w:r>
      <w:proofErr w:type="gramStart"/>
      <w:r w:rsidRPr="00B37848">
        <w:rPr>
          <w:rFonts w:ascii="Times New Roman" w:hAnsi="Times New Roman"/>
          <w:sz w:val="28"/>
          <w:szCs w:val="28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  <w:proofErr w:type="gramEnd"/>
    </w:p>
    <w:p w:rsidR="00B37848" w:rsidRPr="00B37848" w:rsidRDefault="00B37848" w:rsidP="00B37848">
      <w:pPr>
        <w:shd w:val="clear" w:color="auto" w:fill="FFFFFF"/>
        <w:spacing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7848">
        <w:rPr>
          <w:rFonts w:ascii="Times New Roman" w:hAnsi="Times New Roman" w:cs="Times New Roman"/>
          <w:sz w:val="28"/>
          <w:szCs w:val="28"/>
        </w:rPr>
        <w:t>Оценка эффективности реа</w:t>
      </w:r>
      <w:r w:rsidRPr="00B37848">
        <w:rPr>
          <w:rFonts w:ascii="Times New Roman" w:hAnsi="Times New Roman" w:cs="Times New Roman"/>
          <w:sz w:val="28"/>
          <w:szCs w:val="28"/>
        </w:rPr>
        <w:softHyphen/>
      </w:r>
      <w:r w:rsidRPr="00B37848">
        <w:rPr>
          <w:rFonts w:ascii="Times New Roman" w:hAnsi="Times New Roman" w:cs="Times New Roman"/>
          <w:spacing w:val="-1"/>
          <w:sz w:val="28"/>
          <w:szCs w:val="28"/>
        </w:rPr>
        <w:t>лизации программы будет производиться на основе системы целевых ин</w:t>
      </w:r>
      <w:r w:rsidRPr="00B37848">
        <w:rPr>
          <w:rFonts w:ascii="Times New Roman" w:hAnsi="Times New Roman" w:cs="Times New Roman"/>
          <w:spacing w:val="-1"/>
          <w:sz w:val="28"/>
          <w:szCs w:val="28"/>
        </w:rPr>
        <w:softHyphen/>
        <w:t>дикативных показателей, ожидаемых результатов мероприятий програм</w:t>
      </w:r>
      <w:r w:rsidRPr="00B3784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мы. Система индикаторов обеспечит сохранение объектов социальной сферы, находящегося в </w:t>
      </w:r>
      <w:r w:rsidRPr="00B3784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Ольшанского сельского поселения, в удовлетворительном состоянии. </w:t>
      </w:r>
      <w:r w:rsidRPr="00B37848">
        <w:rPr>
          <w:rFonts w:ascii="Times New Roman" w:hAnsi="Times New Roman" w:cs="Times New Roman"/>
          <w:spacing w:val="-2"/>
          <w:sz w:val="28"/>
          <w:szCs w:val="28"/>
        </w:rPr>
        <w:t>Эффективность реализации программы оценивается путем соот</w:t>
      </w:r>
      <w:r w:rsidRPr="00B3784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37848">
        <w:rPr>
          <w:rFonts w:ascii="Times New Roman" w:hAnsi="Times New Roman" w:cs="Times New Roman"/>
          <w:sz w:val="28"/>
          <w:szCs w:val="28"/>
        </w:rPr>
        <w:t>несения объема выполненных работ с уровнем основных целевых показате</w:t>
      </w:r>
      <w:r w:rsidRPr="00B37848">
        <w:rPr>
          <w:rFonts w:ascii="Times New Roman" w:hAnsi="Times New Roman" w:cs="Times New Roman"/>
          <w:sz w:val="28"/>
          <w:szCs w:val="28"/>
        </w:rPr>
        <w:softHyphen/>
        <w:t>лей программы.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7848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1. Улучшение </w:t>
      </w:r>
      <w:proofErr w:type="spellStart"/>
      <w:r w:rsidRPr="00B3784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B37848">
        <w:rPr>
          <w:rFonts w:ascii="Times New Roman" w:hAnsi="Times New Roman"/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2. Привлечения внебюджетных инвестиций в экономику сельского поселения;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3. Повышения уровня благоустройства и улучшение санитарного состояния сельского поселения;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4. Формирования современного привлекательного имиджа сельского поселения;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lastRenderedPageBreak/>
        <w:t>5. Устойчивое развитие социальной инфраструктуры сельского поселения.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Реализация Программы позволит: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1) повысить качество жизни жителей сельского поселения;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</w:t>
      </w:r>
      <w:proofErr w:type="gramStart"/>
      <w:r w:rsidRPr="00B37848">
        <w:rPr>
          <w:rFonts w:ascii="Times New Roman" w:hAnsi="Times New Roman"/>
          <w:sz w:val="28"/>
          <w:szCs w:val="28"/>
        </w:rPr>
        <w:t>разработана и реализована</w:t>
      </w:r>
      <w:proofErr w:type="gramEnd"/>
      <w:r w:rsidRPr="00B37848">
        <w:rPr>
          <w:rFonts w:ascii="Times New Roman" w:hAnsi="Times New Roman"/>
          <w:sz w:val="28"/>
          <w:szCs w:val="28"/>
        </w:rPr>
        <w:t xml:space="preserve"> через программы социально-экономического развития поселений.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7848">
        <w:rPr>
          <w:rFonts w:ascii="Times New Roman" w:hAnsi="Times New Roman"/>
          <w:b/>
          <w:sz w:val="28"/>
          <w:szCs w:val="28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B3784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37848">
        <w:rPr>
          <w:rFonts w:ascii="Times New Roman" w:hAnsi="Times New Roman"/>
          <w:b/>
          <w:sz w:val="28"/>
          <w:szCs w:val="28"/>
        </w:rPr>
        <w:t xml:space="preserve"> реализацией Программы.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Ольшанского сельского поселения.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Глава сельского поселения осуществляет следующие действия: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B37848">
        <w:rPr>
          <w:rFonts w:ascii="Times New Roman" w:hAnsi="Times New Roman"/>
          <w:sz w:val="28"/>
          <w:szCs w:val="28"/>
        </w:rPr>
        <w:t>рассматривает и утверждает</w:t>
      </w:r>
      <w:proofErr w:type="gramEnd"/>
      <w:r w:rsidRPr="00B37848">
        <w:rPr>
          <w:rFonts w:ascii="Times New Roman" w:hAnsi="Times New Roman"/>
          <w:sz w:val="28"/>
          <w:szCs w:val="28"/>
        </w:rPr>
        <w:t xml:space="preserve"> план мероприятий, объемы их финансирования и сроки реализации;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-взаимодействует с районными и областными органами исполнительной власти по включению предложений сельского поселения в областные целевые программы;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</w:t>
      </w:r>
      <w:proofErr w:type="gramStart"/>
      <w:r w:rsidRPr="00B378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848">
        <w:rPr>
          <w:rFonts w:ascii="Times New Roman" w:hAnsi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осуществляет руководство по: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 областного бюджета на очередной финансовый год;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 - реализации мероприятий Программы поселения.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 Специалист администрации сельского поселения осуществляет следующие функции: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b/>
          <w:sz w:val="28"/>
          <w:szCs w:val="28"/>
        </w:rPr>
        <w:t>Механизм обновления Программы.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-при выявлении новых, необходимых к реализации мероприятий;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7848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848">
        <w:rPr>
          <w:rFonts w:ascii="Times New Roman" w:hAnsi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</w:t>
      </w:r>
      <w:r w:rsidRPr="00B37848">
        <w:rPr>
          <w:rFonts w:ascii="Times New Roman" w:hAnsi="Times New Roman"/>
          <w:sz w:val="28"/>
          <w:szCs w:val="28"/>
        </w:rPr>
        <w:lastRenderedPageBreak/>
        <w:t xml:space="preserve">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 </w:t>
      </w:r>
      <w:proofErr w:type="gramEnd"/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B37848" w:rsidRDefault="00B37848" w:rsidP="00B37848">
      <w:pPr>
        <w:rPr>
          <w:rFonts w:ascii="Times New Roman" w:hAnsi="Times New Roman" w:cs="Times New Roman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86" w:rsidRDefault="00E77286"/>
    <w:sectPr w:rsidR="00E77286" w:rsidSect="000F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1EFB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A6156"/>
    <w:multiLevelType w:val="multilevel"/>
    <w:tmpl w:val="B9A0B5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501E"/>
    <w:rsid w:val="000F4E74"/>
    <w:rsid w:val="00AC6BE7"/>
    <w:rsid w:val="00B37848"/>
    <w:rsid w:val="00B9501E"/>
    <w:rsid w:val="00E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01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501E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1Орган_ПР Знак"/>
    <w:basedOn w:val="a0"/>
    <w:link w:val="10"/>
    <w:uiPriority w:val="99"/>
    <w:locked/>
    <w:rsid w:val="00B9501E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9501E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9501E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9501E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B9501E"/>
    <w:rPr>
      <w:rFonts w:ascii="Calibri" w:hAnsi="Calibri"/>
    </w:rPr>
  </w:style>
  <w:style w:type="paragraph" w:styleId="a6">
    <w:name w:val="No Spacing"/>
    <w:link w:val="a5"/>
    <w:uiPriority w:val="1"/>
    <w:qFormat/>
    <w:rsid w:val="00B9501E"/>
    <w:pPr>
      <w:spacing w:after="0" w:line="240" w:lineRule="auto"/>
    </w:pPr>
    <w:rPr>
      <w:rFonts w:ascii="Calibri" w:hAnsi="Calibri"/>
    </w:rPr>
  </w:style>
  <w:style w:type="character" w:customStyle="1" w:styleId="a7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8"/>
    <w:locked/>
    <w:rsid w:val="00B37848"/>
  </w:style>
  <w:style w:type="paragraph" w:styleId="a8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a7"/>
    <w:unhideWhenUsed/>
    <w:rsid w:val="00B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B37848"/>
  </w:style>
  <w:style w:type="paragraph" w:customStyle="1" w:styleId="Default">
    <w:name w:val="Default"/>
    <w:rsid w:val="00B37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rsid w:val="00B378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6691</Words>
  <Characters>38144</Characters>
  <Application>Microsoft Office Word</Application>
  <DocSecurity>0</DocSecurity>
  <Lines>317</Lines>
  <Paragraphs>89</Paragraphs>
  <ScaleCrop>false</ScaleCrop>
  <Company/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2017-08-10T12:13:00Z</dcterms:created>
  <dcterms:modified xsi:type="dcterms:W3CDTF">2017-08-10T12:33:00Z</dcterms:modified>
</cp:coreProperties>
</file>