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D6" w:rsidRDefault="000B04D6" w:rsidP="000B04D6">
      <w:pPr>
        <w:pStyle w:val="a4"/>
        <w:rPr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2629535</wp:posOffset>
            </wp:positionH>
            <wp:positionV relativeFrom="paragraph">
              <wp:posOffset>-149860</wp:posOffset>
            </wp:positionV>
            <wp:extent cx="546100" cy="7493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04D6" w:rsidRDefault="000B04D6" w:rsidP="000B04D6">
      <w:pPr>
        <w:pStyle w:val="a4"/>
        <w:rPr>
          <w:sz w:val="40"/>
        </w:rPr>
      </w:pPr>
    </w:p>
    <w:p w:rsidR="000B04D6" w:rsidRPr="000B04D6" w:rsidRDefault="000B04D6" w:rsidP="000B04D6">
      <w:pPr>
        <w:pStyle w:val="a4"/>
        <w:rPr>
          <w:sz w:val="32"/>
          <w:szCs w:val="32"/>
        </w:rPr>
      </w:pPr>
      <w:r w:rsidRPr="000B04D6">
        <w:rPr>
          <w:sz w:val="32"/>
          <w:szCs w:val="32"/>
        </w:rPr>
        <w:t>ПОСТАНОВЛЕНИЕ</w:t>
      </w:r>
    </w:p>
    <w:p w:rsidR="000B04D6" w:rsidRDefault="000B04D6" w:rsidP="000B04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04D6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ГОРОДСКОГО ПОСЕЛЕНИЯ Р.П. </w:t>
      </w:r>
      <w:proofErr w:type="gramStart"/>
      <w:r w:rsidRPr="000B04D6">
        <w:rPr>
          <w:rFonts w:ascii="Times New Roman" w:hAnsi="Times New Roman" w:cs="Times New Roman"/>
          <w:b/>
          <w:bCs/>
          <w:sz w:val="32"/>
          <w:szCs w:val="32"/>
        </w:rPr>
        <w:t>ОКТЯБРЬСКИЙ</w:t>
      </w:r>
      <w:proofErr w:type="gramEnd"/>
      <w:r w:rsidRPr="000B04D6">
        <w:rPr>
          <w:rFonts w:ascii="Times New Roman" w:hAnsi="Times New Roman" w:cs="Times New Roman"/>
          <w:b/>
          <w:bCs/>
          <w:sz w:val="32"/>
          <w:szCs w:val="32"/>
        </w:rPr>
        <w:t xml:space="preserve"> ОКТЯБРЬСКОГО МУНИЦИПАЛЬНОГО РАЙОНА ВОЛГОГРАДСКОЙ ОБЛАСТИ</w:t>
      </w:r>
    </w:p>
    <w:p w:rsidR="000F23CA" w:rsidRPr="000B04D6" w:rsidRDefault="000F23CA" w:rsidP="000B04D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0B04D6" w:rsidRPr="000B04D6" w:rsidRDefault="000B04D6" w:rsidP="000B0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4D6" w:rsidRPr="000B04D6" w:rsidRDefault="000B04D6" w:rsidP="000B04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04D6" w:rsidRPr="000B04D6" w:rsidRDefault="00570CA9" w:rsidP="000B04D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«___»_______</w:t>
      </w:r>
      <w:r w:rsidR="000B04D6" w:rsidRPr="000B04D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0B04D6" w:rsidRPr="000B04D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     № </w:t>
      </w:r>
    </w:p>
    <w:p w:rsidR="000B04D6" w:rsidRPr="000B04D6" w:rsidRDefault="000B04D6" w:rsidP="000B04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F3D89" w:rsidRDefault="000B04D6" w:rsidP="003F3D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70CA9">
        <w:rPr>
          <w:rFonts w:ascii="Times New Roman" w:hAnsi="Times New Roman" w:cs="Times New Roman"/>
          <w:b/>
          <w:sz w:val="28"/>
          <w:szCs w:val="28"/>
        </w:rPr>
        <w:t>«</w:t>
      </w:r>
      <w:r w:rsidR="003F3D8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3F3D89"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Положени</w:t>
      </w:r>
      <w:r w:rsidR="000806D1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я</w:t>
      </w:r>
      <w:r w:rsidR="003F3D89"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о порядке</w:t>
      </w:r>
    </w:p>
    <w:p w:rsidR="003F3D89" w:rsidRDefault="003F3D89" w:rsidP="003F3D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 </w:t>
      </w:r>
      <w:proofErr w:type="gramStart"/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условиях</w:t>
      </w:r>
      <w:proofErr w:type="gramEnd"/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размещения объектов на землях</w:t>
      </w:r>
    </w:p>
    <w:p w:rsidR="003F3D89" w:rsidRDefault="003F3D89" w:rsidP="003F3D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или земельных </w:t>
      </w:r>
      <w:proofErr w:type="gramStart"/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участках</w:t>
      </w:r>
      <w:proofErr w:type="gramEnd"/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 находящихся</w:t>
      </w:r>
    </w:p>
    <w:p w:rsidR="00345E6F" w:rsidRDefault="003F3D89" w:rsidP="003F3D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в муниципальной собственности</w:t>
      </w:r>
    </w:p>
    <w:p w:rsidR="003F3D89" w:rsidRDefault="00345E6F" w:rsidP="003F3D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городского поселения р.п. </w:t>
      </w: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Октябрьский</w:t>
      </w:r>
      <w:proofErr w:type="gramEnd"/>
      <w:r w:rsidR="003F3D89"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,</w:t>
      </w:r>
    </w:p>
    <w:p w:rsidR="00603698" w:rsidRDefault="003F3D89" w:rsidP="003F3D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без пр</w:t>
      </w:r>
      <w:r w:rsidR="00603698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едоставления земельных участков</w:t>
      </w:r>
    </w:p>
    <w:p w:rsidR="000B04D6" w:rsidRPr="00570CA9" w:rsidRDefault="003F3D89" w:rsidP="003F3D8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3F3D89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и установления сервитутов</w:t>
      </w:r>
      <w:r w:rsidR="000B04D6" w:rsidRPr="00570CA9">
        <w:rPr>
          <w:rFonts w:ascii="Times New Roman" w:hAnsi="Times New Roman" w:cs="Times New Roman"/>
          <w:b/>
          <w:sz w:val="28"/>
          <w:szCs w:val="28"/>
        </w:rPr>
        <w:t>»</w:t>
      </w:r>
    </w:p>
    <w:p w:rsidR="000B04D6" w:rsidRPr="00570CA9" w:rsidRDefault="000B04D6" w:rsidP="000B04D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F2F11" w:rsidRDefault="00A90521" w:rsidP="00BF2F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52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 соответствии с пунктом 3 статьи 39.36</w:t>
      </w:r>
      <w:r w:rsidR="00BF2F11">
        <w:rPr>
          <w:color w:val="000000" w:themeColor="text1"/>
          <w:spacing w:val="2"/>
          <w:sz w:val="28"/>
          <w:szCs w:val="28"/>
        </w:rPr>
        <w:t xml:space="preserve"> </w:t>
      </w:r>
      <w:hyperlink r:id="rId5" w:history="1">
        <w:r w:rsidRPr="00BF2F11">
          <w:rPr>
            <w:rStyle w:val="a3"/>
            <w:rFonts w:ascii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Земельного кодекса Российской Федерации</w:t>
        </w:r>
      </w:hyperlink>
      <w:r w:rsidR="00BF2F11" w:rsidRPr="00BF2F11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, </w:t>
      </w:r>
      <w:r w:rsidR="00BF2F11" w:rsidRPr="00BF2F11">
        <w:rPr>
          <w:rFonts w:ascii="Times New Roman" w:hAnsi="Times New Roman" w:cs="Times New Roman"/>
          <w:sz w:val="28"/>
          <w:szCs w:val="28"/>
        </w:rPr>
        <w:t>Постановление</w:t>
      </w:r>
      <w:r w:rsidR="00157ECC">
        <w:rPr>
          <w:rFonts w:ascii="Times New Roman" w:hAnsi="Times New Roman" w:cs="Times New Roman"/>
          <w:sz w:val="28"/>
          <w:szCs w:val="28"/>
        </w:rPr>
        <w:t>м</w:t>
      </w:r>
      <w:r w:rsidR="00BF2F11" w:rsidRPr="00BF2F11">
        <w:rPr>
          <w:rFonts w:ascii="Times New Roman" w:hAnsi="Times New Roman" w:cs="Times New Roman"/>
          <w:sz w:val="28"/>
          <w:szCs w:val="28"/>
        </w:rPr>
        <w:t xml:space="preserve"> Правительства РФ от 03.12.2014 </w:t>
      </w:r>
      <w:r w:rsidR="00157ECC">
        <w:rPr>
          <w:rFonts w:ascii="Times New Roman" w:hAnsi="Times New Roman" w:cs="Times New Roman"/>
          <w:sz w:val="28"/>
          <w:szCs w:val="28"/>
        </w:rPr>
        <w:t>№</w:t>
      </w:r>
      <w:r w:rsidR="00BF2F11" w:rsidRPr="00BF2F11">
        <w:rPr>
          <w:rFonts w:ascii="Times New Roman" w:hAnsi="Times New Roman" w:cs="Times New Roman"/>
          <w:sz w:val="28"/>
          <w:szCs w:val="28"/>
        </w:rPr>
        <w:t xml:space="preserve"> 1300 </w:t>
      </w:r>
      <w:r w:rsidR="00157ECC">
        <w:rPr>
          <w:rFonts w:ascii="Times New Roman" w:hAnsi="Times New Roman" w:cs="Times New Roman"/>
          <w:sz w:val="28"/>
          <w:szCs w:val="28"/>
        </w:rPr>
        <w:t>«</w:t>
      </w:r>
      <w:r w:rsidR="00BF2F11" w:rsidRPr="00BF2F11">
        <w:rPr>
          <w:rFonts w:ascii="Times New Roman" w:hAnsi="Times New Roman" w:cs="Times New Roman"/>
          <w:sz w:val="28"/>
          <w:szCs w:val="28"/>
        </w:rPr>
        <w:t>Об утверждении пе</w:t>
      </w:r>
      <w:r w:rsidR="00BF2F11">
        <w:rPr>
          <w:rFonts w:ascii="Times New Roman" w:hAnsi="Times New Roman" w:cs="Times New Roman"/>
          <w:sz w:val="28"/>
          <w:szCs w:val="28"/>
        </w:rPr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157ECC">
        <w:rPr>
          <w:rFonts w:ascii="Times New Roman" w:hAnsi="Times New Roman" w:cs="Times New Roman"/>
          <w:sz w:val="28"/>
          <w:szCs w:val="28"/>
        </w:rPr>
        <w:t>»</w:t>
      </w:r>
    </w:p>
    <w:p w:rsidR="000B04D6" w:rsidRPr="00570CA9" w:rsidRDefault="000B04D6" w:rsidP="000B04D6">
      <w:pPr>
        <w:spacing w:after="0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</w:p>
    <w:p w:rsidR="000B04D6" w:rsidRPr="00570CA9" w:rsidRDefault="000B04D6" w:rsidP="000B04D6">
      <w:pPr>
        <w:spacing w:after="0"/>
        <w:ind w:firstLine="1080"/>
        <w:jc w:val="center"/>
        <w:rPr>
          <w:rFonts w:ascii="Times New Roman" w:hAnsi="Times New Roman" w:cs="Times New Roman"/>
          <w:sz w:val="28"/>
          <w:szCs w:val="28"/>
        </w:rPr>
      </w:pPr>
      <w:r w:rsidRPr="00570CA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B04D6" w:rsidRPr="00EF0B2A" w:rsidRDefault="000B04D6" w:rsidP="000B04D6">
      <w:pPr>
        <w:spacing w:after="0"/>
        <w:ind w:firstLine="10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04D6" w:rsidRPr="00EF0B2A" w:rsidRDefault="000B04D6" w:rsidP="00EF0B2A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0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A90521" w:rsidRPr="00EF0B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Утвердить прилагаемое Положение о порядке и условиях размещения объектов на землях или земельных участках, находящихся в  муниципальной собственности</w:t>
      </w:r>
      <w:r w:rsidR="00345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городского поселения р.п. </w:t>
      </w:r>
      <w:proofErr w:type="gramStart"/>
      <w:r w:rsidR="00345E6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Октябрьский</w:t>
      </w:r>
      <w:proofErr w:type="gramEnd"/>
      <w:r w:rsidR="00A90521" w:rsidRPr="00EF0B2A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 без предоставления земельных участков и установления сервитутов.</w:t>
      </w:r>
    </w:p>
    <w:p w:rsidR="000B04D6" w:rsidRPr="00570CA9" w:rsidRDefault="000B04D6" w:rsidP="00EF0B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0B2A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</w:t>
      </w:r>
      <w:r w:rsidRPr="00570CA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 момента подписания</w:t>
      </w:r>
      <w:r w:rsidR="00157ECC">
        <w:rPr>
          <w:rFonts w:ascii="Times New Roman" w:hAnsi="Times New Roman" w:cs="Times New Roman"/>
          <w:sz w:val="28"/>
          <w:szCs w:val="28"/>
        </w:rPr>
        <w:t xml:space="preserve"> и подлежит обнародованию</w:t>
      </w:r>
      <w:r w:rsidRPr="00570CA9">
        <w:rPr>
          <w:rFonts w:ascii="Times New Roman" w:hAnsi="Times New Roman" w:cs="Times New Roman"/>
          <w:sz w:val="28"/>
          <w:szCs w:val="28"/>
        </w:rPr>
        <w:t>.</w:t>
      </w:r>
    </w:p>
    <w:p w:rsidR="000B04D6" w:rsidRPr="00570CA9" w:rsidRDefault="000B04D6" w:rsidP="00EF0B2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0C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70C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70C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B04D6" w:rsidRPr="00570CA9" w:rsidRDefault="000B04D6" w:rsidP="000B04D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B04D6" w:rsidRPr="00570CA9" w:rsidRDefault="000B04D6" w:rsidP="000B04D6">
      <w:pPr>
        <w:spacing w:after="0"/>
        <w:ind w:firstLine="1080"/>
        <w:jc w:val="both"/>
        <w:rPr>
          <w:rFonts w:ascii="Times New Roman" w:hAnsi="Times New Roman" w:cs="Times New Roman"/>
          <w:sz w:val="28"/>
          <w:szCs w:val="28"/>
        </w:rPr>
      </w:pPr>
    </w:p>
    <w:p w:rsidR="000B04D6" w:rsidRPr="00570CA9" w:rsidRDefault="000B04D6" w:rsidP="000B0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A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570CA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0B04D6" w:rsidRPr="00570CA9" w:rsidRDefault="000B04D6" w:rsidP="000B04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CA9">
        <w:rPr>
          <w:rFonts w:ascii="Times New Roman" w:hAnsi="Times New Roman" w:cs="Times New Roman"/>
          <w:sz w:val="28"/>
          <w:szCs w:val="28"/>
        </w:rPr>
        <w:t xml:space="preserve">поселения р.п. </w:t>
      </w:r>
      <w:proofErr w:type="gramStart"/>
      <w:r w:rsidRPr="00570CA9"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 w:rsidRPr="00570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А.С. Стариков</w:t>
      </w:r>
    </w:p>
    <w:p w:rsidR="000B04D6" w:rsidRDefault="000B04D6" w:rsidP="000B04D6">
      <w:pPr>
        <w:pStyle w:val="a6"/>
        <w:ind w:firstLine="0"/>
      </w:pPr>
    </w:p>
    <w:p w:rsidR="00570CA9" w:rsidRPr="000F23CA" w:rsidRDefault="008417A3" w:rsidP="00201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3CA">
        <w:rPr>
          <w:rFonts w:ascii="Times New Roman" w:hAnsi="Times New Roman" w:cs="Times New Roman"/>
          <w:sz w:val="24"/>
          <w:szCs w:val="24"/>
        </w:rPr>
        <w:t>Утверждено</w:t>
      </w:r>
    </w:p>
    <w:p w:rsidR="008417A3" w:rsidRPr="000F23CA" w:rsidRDefault="008417A3" w:rsidP="00201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3CA">
        <w:rPr>
          <w:rFonts w:ascii="Times New Roman" w:hAnsi="Times New Roman" w:cs="Times New Roman"/>
          <w:sz w:val="24"/>
          <w:szCs w:val="24"/>
        </w:rPr>
        <w:t>Постановление</w:t>
      </w:r>
      <w:r w:rsidR="000F23CA" w:rsidRPr="000F23CA">
        <w:rPr>
          <w:rFonts w:ascii="Times New Roman" w:hAnsi="Times New Roman" w:cs="Times New Roman"/>
          <w:sz w:val="24"/>
          <w:szCs w:val="24"/>
        </w:rPr>
        <w:t>м</w:t>
      </w:r>
      <w:r w:rsidRPr="000F23C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gramStart"/>
      <w:r w:rsidRPr="000F23CA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8417A3" w:rsidRPr="000F23CA" w:rsidRDefault="008417A3" w:rsidP="00201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3CA">
        <w:rPr>
          <w:rFonts w:ascii="Times New Roman" w:hAnsi="Times New Roman" w:cs="Times New Roman"/>
          <w:sz w:val="24"/>
          <w:szCs w:val="24"/>
        </w:rPr>
        <w:t xml:space="preserve">Поселения р.п. </w:t>
      </w:r>
      <w:proofErr w:type="gramStart"/>
      <w:r w:rsidRPr="000F23CA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</w:p>
    <w:p w:rsidR="008417A3" w:rsidRPr="000F23CA" w:rsidRDefault="008417A3" w:rsidP="002012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23CA">
        <w:rPr>
          <w:rFonts w:ascii="Times New Roman" w:hAnsi="Times New Roman" w:cs="Times New Roman"/>
          <w:sz w:val="24"/>
          <w:szCs w:val="24"/>
        </w:rPr>
        <w:t>«__»_______2019г. № ___</w:t>
      </w:r>
    </w:p>
    <w:p w:rsidR="008417A3" w:rsidRDefault="008417A3" w:rsidP="000B04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8417A3" w:rsidRDefault="008417A3" w:rsidP="000B04D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3F07" w:rsidRPr="0020127F" w:rsidRDefault="005D3F07" w:rsidP="0020127F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20127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Положение о порядке и условиях размещения объектов на землях или земельных участках, находящихся в муниципальной собственности</w:t>
      </w:r>
      <w:r w:rsidR="00345E6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городского поселения р.п. </w:t>
      </w:r>
      <w:proofErr w:type="gramStart"/>
      <w:r w:rsidR="00345E6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Октябрьский</w:t>
      </w:r>
      <w:proofErr w:type="gramEnd"/>
      <w:r w:rsidRPr="0020127F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, без предоставления земельных участков и установления сервитутов</w:t>
      </w:r>
    </w:p>
    <w:p w:rsidR="00505431" w:rsidRPr="008417A3" w:rsidRDefault="00505431" w:rsidP="0050543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1. </w:t>
      </w:r>
      <w:proofErr w:type="gramStart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Настоящее Положение разработано в соответствии со статьей 39.36</w:t>
      </w:r>
      <w:r w:rsid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15608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 определяет порядок и условия размещения объектов, виды которых установлены</w:t>
      </w:r>
      <w:r w:rsid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15608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Постановлением Правительства Российской Федерации от 03.12.2014 </w:t>
        </w:r>
        <w:r w:rsidR="0015608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№</w:t>
        </w:r>
        <w:r w:rsidRPr="0015608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 xml:space="preserve"> 1300 </w:t>
        </w:r>
        <w:r w:rsidR="0015608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«</w:t>
        </w:r>
        <w:r w:rsidRPr="0015608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</w:r>
        <w:r w:rsidR="00156083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»</w:t>
        </w:r>
      </w:hyperlink>
      <w:r w:rsidR="004563C9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 соответственно - объекты, перечень).</w:t>
      </w:r>
      <w:proofErr w:type="gramEnd"/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2. </w:t>
      </w:r>
      <w:proofErr w:type="gramStart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Объекты размещаются на землях или земельных участках, находящихся в муниципальной собственности</w:t>
      </w:r>
      <w:r w:rsidR="0066610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городского поселения р.п. Октябрьский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 w:rsidR="000E7A24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землях или земельных участках, расположенных на территории городского поселения р.п. Октябрьский, государственная собственность на которые не разграничена (далее по тексту – земли),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без предоставления земельных участков и установления сервитутов на основании решения </w:t>
      </w:r>
      <w:r w:rsidR="001B1C3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администрации городского поселения р.п. Октябрьский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, </w:t>
      </w:r>
      <w:r w:rsidR="00345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являющейся 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уполномоченн</w:t>
      </w:r>
      <w:r w:rsidR="00345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ым органом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на распоряжение соотве</w:t>
      </w:r>
      <w:r w:rsidR="00345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тствующими земельными участками, находящимися</w:t>
      </w:r>
      <w:proofErr w:type="gramEnd"/>
      <w:r w:rsidR="00345E6F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муниципальной собственности и участками, государственная собственность на которые не разграничена 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(далее - уполномоченный орган).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3. Для получения права на размещение объекта на землях без предоставления земельных участков и установления сервитутов заинтересованное лицо (далее также - заявитель) обращается в уполномоченный орган с соответствующим заявлением. Указанное заявление может быть подано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уполномоченным органом.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4. В заявлении должны быть указаны: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г) почтовый адрес, адрес электронной почты, номер телефона для связи с заявителем или представителем заявителя;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д</w:t>
      </w:r>
      <w:proofErr w:type="spellEnd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 адрес или описание местоположения земель или земельного участка;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е) кадастровый номер земельного участка (при наличии);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ж) вид размещаемого объекта в соответствии с перечнем;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spellStart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з</w:t>
      </w:r>
      <w:proofErr w:type="spellEnd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) предполагаемый срок использования земель или земельного участка (срок использования земель или земельного участка не может превышать срок размещения и эксплуатации объекта).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5. К заявлению прилагаются: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копия документа, удостоверяющего личность заявителя, или копия документа, удостоверяющего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б) схема границ предполагаемых к использованию земель или части земельного участка на кадастровом плане территории по форме согласно приложению к настоящему Положению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</w:t>
      </w:r>
      <w:r w:rsidR="00E21FF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Волгоградской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области, подготовленная на основе материалов инженерно-геодезических изысканий в масштабе 1:2000 - 1:500 с учетом сведений государственного кадастра недвижимости;</w:t>
      </w:r>
      <w:proofErr w:type="gramEnd"/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кадастровая выписка о земельном участке или кадастровый паспорт земельного участка (прилагается по инициативе заявителя);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выписка из Единого государственного реестра недвижимости о зарегистрированных правах на земельный участок (прила</w:t>
      </w:r>
      <w:r w:rsidR="001573E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гается по инициативе заявителя).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 случае если указанные в подпунктах "в" - "</w:t>
      </w:r>
      <w:r w:rsidR="001573E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" настоящего пункта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6. Размещаемый объект должен соответствовать документам территориального планирования.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7. Уполномоченный орган в течение 10 рабочих дней со дня получения заявления и прилагаемых к нему документов принимает решение об использовании земель заинтересованным лицом без предоставления земельного участка и установления сервитута для размещения объекта (далее - использование земель или земельного участка) либо об отказе в использовании земель.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8. Решение об использовании земель должно содержать: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земельных участков;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</w:t>
      </w: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>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указание об осуществлении приемки в эксплуатацию размещаемого объекта с участием представителя уполномоченного органа;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требование об обеспечении установления охранных зон в соответствии с требованиями федерального законодательства.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9. Решение об отказе в использовании земель или земельного участка принимается в случаях, если: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а) заявление подано с нарушением требований, установленных пунктами 5, 6 настоящего Положения;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б) в заявлении указаны предполагаемые к размещению объекты, не предусмотренные перечнем;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в)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г) размещаемые объекты не соответствуют утвержденным документам территориального планирования.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10. Решение об использовании земель или земельного участка или об отказе в использовании земель или земельного участка в течение трех рабочих дней со дня его принятия направляется уполномоченным органом заявителю заказным письмом с приложением представленных им документов.</w:t>
      </w:r>
    </w:p>
    <w:p w:rsidR="005D3F07" w:rsidRPr="00156083" w:rsidRDefault="005D3F07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11. В течение 10 рабочих дней со дня принятия решения об использовании земель или земельного участка уполномоченный орган направляет копию этого 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5D3F07" w:rsidRPr="00156083" w:rsidRDefault="005D3F07" w:rsidP="00217F4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15608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Приложение. Схема границ предполагаемых к использованию земель или части земельного участка на кадастровом плане территории (Форма)</w:t>
      </w:r>
    </w:p>
    <w:p w:rsidR="00D61C05" w:rsidRPr="00156083" w:rsidRDefault="00D61C05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156083" w:rsidRDefault="00D61C05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156083" w:rsidRDefault="00D61C05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156083" w:rsidRDefault="00D61C05" w:rsidP="00217F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Pr="008417A3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D61C05" w:rsidRDefault="00D61C05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F23CA" w:rsidRDefault="000F23CA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0F23CA" w:rsidRPr="008417A3" w:rsidRDefault="000F23CA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5256" w:rsidRDefault="005D3F07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Приложение</w:t>
      </w:r>
    </w:p>
    <w:p w:rsidR="00335256" w:rsidRDefault="005D3F07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 Положению</w:t>
      </w:r>
      <w:r w:rsidR="003352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 порядке и условиях</w:t>
      </w:r>
    </w:p>
    <w:p w:rsidR="00335256" w:rsidRDefault="005D3F07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размещения объектов на землях</w:t>
      </w:r>
      <w:r w:rsidR="003352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или земельных участках,</w:t>
      </w:r>
    </w:p>
    <w:p w:rsidR="00335256" w:rsidRDefault="005D3F07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находящихся</w:t>
      </w:r>
      <w:proofErr w:type="gramEnd"/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 муниципальной собственности</w:t>
      </w:r>
      <w:r w:rsidR="0033525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городского</w:t>
      </w:r>
    </w:p>
    <w:p w:rsidR="00335256" w:rsidRDefault="00335256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поселения р.п.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Октябрьский</w:t>
      </w:r>
      <w:proofErr w:type="gramEnd"/>
      <w:r w:rsidR="005D3F07"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="005D3F07"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без предоставления земельных</w:t>
      </w:r>
    </w:p>
    <w:p w:rsidR="00335256" w:rsidRDefault="005D3F07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участков и установления сервитутов</w:t>
      </w:r>
    </w:p>
    <w:p w:rsidR="00335256" w:rsidRDefault="00335256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335256" w:rsidRDefault="00335256" w:rsidP="0033525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3F07" w:rsidRPr="008417A3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Форма</w:t>
      </w:r>
    </w:p>
    <w:p w:rsidR="00135609" w:rsidRDefault="00135609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СХЕМА ГРАНИЦ</w:t>
      </w:r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на кадастровом плане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D3F07" w:rsidRPr="008417A3" w:rsidTr="005D3F07">
        <w:trPr>
          <w:trHeight w:val="15"/>
        </w:trPr>
        <w:tc>
          <w:tcPr>
            <w:tcW w:w="9425" w:type="dxa"/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Объект: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Местоположение объекта и кадастровый номер земельного участка (кадастровый номер кадастрового квартала, в случае если земельный участок не поставлен на государственный кадастровый учет):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предполагаемых к использованию земель или земельного участка: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земель: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разрешенного использования земель или земельного участка: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Ограничения использования земель или земельного участка, в том числе: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объектов инженерной инфраструктуры и их характеристики: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объектов транспортной инфраструктуры и их характеристики: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3F07" w:rsidRPr="008417A3" w:rsidRDefault="005D3F07" w:rsidP="000B04D6">
      <w:pPr>
        <w:shd w:val="clear" w:color="auto" w:fill="E9ECF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Чертеж размещения объекта на предполагаемых к использованию землях </w:t>
      </w:r>
      <w:r w:rsidR="00430F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муниципальной </w:t>
      </w: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собственности,</w:t>
      </w:r>
      <w:r w:rsidR="00430FB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землях, государственная собственность на которые не разграничена,</w:t>
      </w: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 xml:space="preserve"> выполненный на основе материалов инженерно-геодезических изысканий в масштабе 1:2000 - 1:500 с учетом сведений государственного кадастра недвижимости</w:t>
      </w:r>
    </w:p>
    <w:p w:rsidR="00135609" w:rsidRDefault="00135609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35609" w:rsidRDefault="00135609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135609" w:rsidRDefault="00135609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430FB0" w:rsidRDefault="00430FB0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Чертеж размещения объекта</w:t>
      </w:r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на предполагаемых к использованию землях </w:t>
      </w:r>
      <w:r w:rsidR="006A383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муниципальной собственности</w:t>
      </w: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,</w:t>
      </w:r>
      <w:r w:rsidR="006A383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землях, государственная собственность на которые не разграничена,</w:t>
      </w:r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выполненный</w:t>
      </w:r>
      <w:proofErr w:type="gramEnd"/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 на основе материалов инженерно-геодезических изысканий</w:t>
      </w:r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 xml:space="preserve">в масштабе 1:2000 - 1:500 с учетом сведений </w:t>
      </w:r>
      <w:proofErr w:type="gramStart"/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государственного</w:t>
      </w:r>
      <w:proofErr w:type="gramEnd"/>
    </w:p>
    <w:p w:rsidR="005D3F07" w:rsidRPr="00135609" w:rsidRDefault="005D3F07" w:rsidP="00135609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</w:pPr>
      <w:r w:rsidRPr="00135609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ru-RU"/>
        </w:rPr>
        <w:t>кадастра недвижимости</w:t>
      </w: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                              (место чертежа)</w:t>
      </w: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___________________________________________________________________________</w:t>
      </w:r>
    </w:p>
    <w:p w:rsidR="005D3F07" w:rsidRPr="008417A3" w:rsidRDefault="005D3F07" w:rsidP="000B04D6">
      <w:pPr>
        <w:shd w:val="clear" w:color="auto" w:fill="E9ECF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Каталог координат характерных точек границ территории</w:t>
      </w:r>
    </w:p>
    <w:p w:rsidR="00135609" w:rsidRDefault="00135609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       Каталог координат характерных точек границ территории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288"/>
        <w:gridCol w:w="2212"/>
        <w:gridCol w:w="1835"/>
        <w:gridCol w:w="2010"/>
        <w:gridCol w:w="2010"/>
      </w:tblGrid>
      <w:tr w:rsidR="005D3F07" w:rsidRPr="008417A3" w:rsidTr="005D3F07">
        <w:trPr>
          <w:trHeight w:val="15"/>
        </w:trPr>
        <w:tc>
          <w:tcPr>
            <w:tcW w:w="1294" w:type="dxa"/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Дирекционный угол, °, ', "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Длина линии, </w:t>
            </w:r>
            <w:proofErr w:type="gramStart"/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Y, м</w:t>
            </w:r>
          </w:p>
        </w:tc>
      </w:tr>
      <w:tr w:rsidR="005D3F07" w:rsidRPr="008417A3" w:rsidTr="005D3F0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3F07" w:rsidRPr="008417A3" w:rsidRDefault="005D3F07" w:rsidP="000B04D6">
      <w:pPr>
        <w:shd w:val="clear" w:color="auto" w:fill="E9ECF1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Описание границ смежных землепользователей</w:t>
      </w:r>
    </w:p>
    <w:p w:rsidR="00135609" w:rsidRDefault="00135609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            Описание границ смежных землепользователей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5D3F07" w:rsidRPr="008417A3" w:rsidTr="005D3F07">
        <w:trPr>
          <w:trHeight w:val="15"/>
        </w:trPr>
        <w:tc>
          <w:tcPr>
            <w:tcW w:w="9425" w:type="dxa"/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17A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  <w:tr w:rsidR="005D3F07" w:rsidRPr="008417A3" w:rsidTr="005D3F07">
        <w:tc>
          <w:tcPr>
            <w:tcW w:w="9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D3F07" w:rsidRPr="008417A3" w:rsidRDefault="005D3F07" w:rsidP="000B0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Условные обозначения:                      Экспликация земель:</w:t>
      </w: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Заявитель ________________________________</w:t>
      </w: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          (подпись, расшифровка подписи)</w:t>
      </w: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М.П.</w:t>
      </w:r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proofErr w:type="gramStart"/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(для юридических лиц и</w:t>
      </w:r>
      <w:proofErr w:type="gramEnd"/>
    </w:p>
    <w:p w:rsidR="005D3F07" w:rsidRPr="008417A3" w:rsidRDefault="005D3F07" w:rsidP="000B04D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8417A3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индивидуальных предпринимателей)</w:t>
      </w:r>
    </w:p>
    <w:p w:rsidR="00E61A71" w:rsidRPr="008417A3" w:rsidRDefault="00603698" w:rsidP="000B04D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61A71" w:rsidRPr="008417A3" w:rsidSect="007B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F07"/>
    <w:rsid w:val="00012706"/>
    <w:rsid w:val="000806D1"/>
    <w:rsid w:val="000B04D6"/>
    <w:rsid w:val="000E7A24"/>
    <w:rsid w:val="000F23CA"/>
    <w:rsid w:val="00135609"/>
    <w:rsid w:val="00156083"/>
    <w:rsid w:val="001573EC"/>
    <w:rsid w:val="00157ECC"/>
    <w:rsid w:val="001B1C33"/>
    <w:rsid w:val="0020127F"/>
    <w:rsid w:val="00217F42"/>
    <w:rsid w:val="00335256"/>
    <w:rsid w:val="00337966"/>
    <w:rsid w:val="00345E6F"/>
    <w:rsid w:val="0036202B"/>
    <w:rsid w:val="003F3D89"/>
    <w:rsid w:val="00416FBF"/>
    <w:rsid w:val="00430FB0"/>
    <w:rsid w:val="004563C9"/>
    <w:rsid w:val="004A1060"/>
    <w:rsid w:val="00505431"/>
    <w:rsid w:val="00570CA9"/>
    <w:rsid w:val="005D3F07"/>
    <w:rsid w:val="00603698"/>
    <w:rsid w:val="0066610F"/>
    <w:rsid w:val="006A383D"/>
    <w:rsid w:val="007B2A7D"/>
    <w:rsid w:val="007F1250"/>
    <w:rsid w:val="008417A3"/>
    <w:rsid w:val="00A66002"/>
    <w:rsid w:val="00A90521"/>
    <w:rsid w:val="00BE022C"/>
    <w:rsid w:val="00BF2F11"/>
    <w:rsid w:val="00C60F53"/>
    <w:rsid w:val="00D61C05"/>
    <w:rsid w:val="00E21FF3"/>
    <w:rsid w:val="00EB6E94"/>
    <w:rsid w:val="00EF0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A7D"/>
  </w:style>
  <w:style w:type="paragraph" w:styleId="1">
    <w:name w:val="heading 1"/>
    <w:basedOn w:val="a"/>
    <w:link w:val="10"/>
    <w:uiPriority w:val="9"/>
    <w:qFormat/>
    <w:rsid w:val="005D3F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3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D3F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D3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F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3F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F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D3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text">
    <w:name w:val="headertext"/>
    <w:basedOn w:val="a"/>
    <w:rsid w:val="005D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5D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D3F07"/>
    <w:rPr>
      <w:color w:val="0000FF"/>
      <w:u w:val="single"/>
    </w:rPr>
  </w:style>
  <w:style w:type="paragraph" w:customStyle="1" w:styleId="unformattext">
    <w:name w:val="unformattext"/>
    <w:basedOn w:val="a"/>
    <w:rsid w:val="005D3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B04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0B04D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ody Text Indent"/>
    <w:basedOn w:val="a"/>
    <w:link w:val="a7"/>
    <w:semiHidden/>
    <w:unhideWhenUsed/>
    <w:rsid w:val="000B04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0B04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2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02378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5" Type="http://schemas.openxmlformats.org/officeDocument/2006/relationships/hyperlink" Target="http://docs.cntd.ru/document/744100004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dcterms:created xsi:type="dcterms:W3CDTF">2019-04-29T13:55:00Z</dcterms:created>
  <dcterms:modified xsi:type="dcterms:W3CDTF">2019-05-06T08:53:00Z</dcterms:modified>
</cp:coreProperties>
</file>