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95" w:rsidRDefault="002F0E95" w:rsidP="002F0E95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Администрация</w:t>
      </w:r>
    </w:p>
    <w:p w:rsidR="002F0E95" w:rsidRDefault="00CD0A05" w:rsidP="002F0E95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АЛЕКСАНДРОВСКОГО</w:t>
      </w:r>
      <w:r w:rsidR="002F0E95">
        <w:rPr>
          <w:rFonts w:ascii="Times New Roman" w:hAnsi="Times New Roman" w:cs="Times New Roman"/>
          <w:bCs w:val="0"/>
          <w:caps/>
          <w:sz w:val="28"/>
          <w:szCs w:val="28"/>
        </w:rPr>
        <w:t xml:space="preserve"> СЕЛЬСКОГО ПОСЕЛЕНИЯ  </w:t>
      </w:r>
    </w:p>
    <w:p w:rsidR="002F0E95" w:rsidRDefault="002F0E95" w:rsidP="002F0E95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2F0E95" w:rsidRDefault="002F0E95" w:rsidP="002F0E95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2F0E95" w:rsidRDefault="002F0E95" w:rsidP="002F0E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F0E95" w:rsidRDefault="002F0E95" w:rsidP="002F0E95">
      <w:pPr>
        <w:pStyle w:val="1"/>
        <w:ind w:right="0" w:firstLine="0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2F0E95" w:rsidRDefault="002F0E95" w:rsidP="002F0E95">
      <w:pPr>
        <w:rPr>
          <w:sz w:val="32"/>
          <w:szCs w:val="32"/>
        </w:rPr>
      </w:pPr>
    </w:p>
    <w:tbl>
      <w:tblPr>
        <w:tblW w:w="0" w:type="auto"/>
        <w:tblLook w:val="0000"/>
      </w:tblPr>
      <w:tblGrid>
        <w:gridCol w:w="4068"/>
      </w:tblGrid>
      <w:tr w:rsidR="002F0E95">
        <w:trPr>
          <w:trHeight w:val="898"/>
        </w:trPr>
        <w:tc>
          <w:tcPr>
            <w:tcW w:w="4068" w:type="dxa"/>
          </w:tcPr>
          <w:p w:rsidR="002F0E95" w:rsidRDefault="002F0E95" w:rsidP="00F5159C">
            <w:r>
              <w:t xml:space="preserve">от </w:t>
            </w:r>
            <w:r w:rsidR="00C9221F">
              <w:t>0</w:t>
            </w:r>
            <w:r w:rsidR="00CD0A05">
              <w:t>6</w:t>
            </w:r>
            <w:r w:rsidR="00C9221F">
              <w:t>.02.2014</w:t>
            </w:r>
            <w:r w:rsidR="00CD0A05">
              <w:t xml:space="preserve"> </w:t>
            </w:r>
            <w:r w:rsidR="00C9221F">
              <w:t>г</w:t>
            </w:r>
            <w:r w:rsidR="00CD0A05">
              <w:t>ода  № 8</w:t>
            </w:r>
          </w:p>
          <w:p w:rsidR="002F0E95" w:rsidRDefault="00CD0A05" w:rsidP="00CD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2F0E95">
              <w:rPr>
                <w:sz w:val="20"/>
                <w:szCs w:val="20"/>
              </w:rPr>
              <w:t>с</w:t>
            </w:r>
            <w:proofErr w:type="gramStart"/>
            <w:r w:rsidR="002F0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опыл</w:t>
            </w:r>
          </w:p>
        </w:tc>
      </w:tr>
    </w:tbl>
    <w:p w:rsidR="002F0E95" w:rsidRDefault="002F0E95" w:rsidP="002F0E95">
      <w:pPr>
        <w:rPr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4548"/>
      </w:tblGrid>
      <w:tr w:rsidR="002F0E95" w:rsidRPr="008D7864" w:rsidTr="008D7864">
        <w:tc>
          <w:tcPr>
            <w:tcW w:w="4548" w:type="dxa"/>
            <w:vAlign w:val="center"/>
          </w:tcPr>
          <w:p w:rsidR="002F0E95" w:rsidRPr="008D7864" w:rsidRDefault="002F0E95" w:rsidP="008D7864">
            <w:pPr>
              <w:jc w:val="both"/>
              <w:rPr>
                <w:bCs/>
                <w:sz w:val="28"/>
                <w:szCs w:val="28"/>
              </w:rPr>
            </w:pPr>
            <w:r w:rsidRPr="008D7864">
              <w:rPr>
                <w:bCs/>
                <w:sz w:val="28"/>
                <w:szCs w:val="28"/>
              </w:rPr>
              <w:t xml:space="preserve">О комиссии администрации   </w:t>
            </w:r>
            <w:r w:rsidR="00CD0A05" w:rsidRPr="008D7864">
              <w:rPr>
                <w:bCs/>
                <w:sz w:val="28"/>
                <w:szCs w:val="28"/>
              </w:rPr>
              <w:t xml:space="preserve">Александровского сельского </w:t>
            </w:r>
            <w:r w:rsidRPr="008D7864">
              <w:rPr>
                <w:bCs/>
                <w:sz w:val="28"/>
                <w:szCs w:val="28"/>
              </w:rPr>
              <w:t>поселения по определению стажа муниципальной службы муниципальных служащих администрации</w:t>
            </w:r>
            <w:r w:rsidR="000E354A" w:rsidRPr="008D7864">
              <w:rPr>
                <w:bCs/>
                <w:sz w:val="28"/>
                <w:szCs w:val="28"/>
              </w:rPr>
              <w:t xml:space="preserve"> </w:t>
            </w:r>
            <w:r w:rsidR="00CD0A05" w:rsidRPr="008D7864">
              <w:rPr>
                <w:bCs/>
                <w:sz w:val="28"/>
                <w:szCs w:val="28"/>
              </w:rPr>
              <w:t>Александровского</w:t>
            </w:r>
            <w:r w:rsidR="000E354A" w:rsidRPr="008D7864">
              <w:rPr>
                <w:bCs/>
                <w:sz w:val="28"/>
                <w:szCs w:val="28"/>
              </w:rPr>
              <w:t xml:space="preserve"> сельского поселения Эртильского муниципального района Воронежской области.</w:t>
            </w:r>
          </w:p>
        </w:tc>
      </w:tr>
    </w:tbl>
    <w:p w:rsidR="002F0E95" w:rsidRDefault="002D0A5C" w:rsidP="002D0A5C">
      <w:pPr>
        <w:shd w:val="clear" w:color="auto" w:fill="FFFFFF"/>
        <w:spacing w:line="478" w:lineRule="exact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2F0E95">
        <w:rPr>
          <w:sz w:val="28"/>
          <w:szCs w:val="28"/>
        </w:rPr>
        <w:t xml:space="preserve">В целях обеспечения реализации Федерального закона от 2 марта </w:t>
      </w:r>
      <w:r w:rsidR="002F0E95">
        <w:rPr>
          <w:spacing w:val="-1"/>
          <w:sz w:val="28"/>
          <w:szCs w:val="28"/>
        </w:rPr>
        <w:t xml:space="preserve">2007г.№ 25-ФЗ «О муниципальной службе в Российской Федерации», закона </w:t>
      </w:r>
      <w:r w:rsidR="002F0E95">
        <w:rPr>
          <w:sz w:val="28"/>
          <w:szCs w:val="28"/>
        </w:rPr>
        <w:t xml:space="preserve">Воронежской области от 2 июля 2008г. № 60-03 «О стаже государственной </w:t>
      </w:r>
      <w:r w:rsidR="002F0E95">
        <w:rPr>
          <w:spacing w:val="-1"/>
          <w:sz w:val="28"/>
          <w:szCs w:val="28"/>
        </w:rPr>
        <w:t xml:space="preserve">гражданской службы государственных гражданских служащих Воронежской </w:t>
      </w:r>
      <w:r w:rsidR="002F0E95">
        <w:rPr>
          <w:sz w:val="28"/>
          <w:szCs w:val="28"/>
        </w:rPr>
        <w:t xml:space="preserve">области», администрация </w:t>
      </w:r>
      <w:r w:rsidR="00AA39D5">
        <w:rPr>
          <w:sz w:val="28"/>
          <w:szCs w:val="28"/>
        </w:rPr>
        <w:t>Александровского</w:t>
      </w:r>
      <w:r w:rsidR="002F0E95">
        <w:rPr>
          <w:sz w:val="28"/>
          <w:szCs w:val="28"/>
        </w:rPr>
        <w:t xml:space="preserve"> сельского поселения</w:t>
      </w:r>
      <w:proofErr w:type="gramEnd"/>
    </w:p>
    <w:p w:rsidR="002F0E95" w:rsidRDefault="002F0E95" w:rsidP="002F0E95">
      <w:pPr>
        <w:shd w:val="clear" w:color="auto" w:fill="FFFFFF"/>
        <w:spacing w:before="451" w:line="226" w:lineRule="exact"/>
        <w:ind w:left="29" w:firstLine="7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CD0A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2F0E95" w:rsidRDefault="002F0E95" w:rsidP="002F0E95">
      <w:pPr>
        <w:shd w:val="clear" w:color="auto" w:fill="FFFFFF"/>
        <w:tabs>
          <w:tab w:val="left" w:pos="1075"/>
        </w:tabs>
        <w:spacing w:before="19" w:line="478" w:lineRule="exact"/>
        <w:ind w:left="74" w:right="26" w:firstLine="725"/>
        <w:jc w:val="both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Образовать комиссию администрации </w:t>
      </w:r>
      <w:r w:rsidR="00CD0A05">
        <w:rPr>
          <w:bCs/>
          <w:sz w:val="28"/>
          <w:szCs w:val="28"/>
        </w:rPr>
        <w:t>Александровского сельского поселения</w:t>
      </w:r>
      <w:r w:rsidR="000E354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 определению стажа</w:t>
      </w:r>
      <w:r w:rsidR="000E354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муниципальных служащих</w:t>
      </w:r>
      <w:r w:rsidR="000E354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0E354A">
        <w:rPr>
          <w:sz w:val="28"/>
          <w:szCs w:val="28"/>
        </w:rPr>
        <w:t xml:space="preserve"> </w:t>
      </w:r>
      <w:r w:rsidR="00CD0A05">
        <w:rPr>
          <w:sz w:val="28"/>
          <w:szCs w:val="28"/>
        </w:rPr>
        <w:t>Александровского</w:t>
      </w:r>
      <w:r w:rsidR="000E354A">
        <w:rPr>
          <w:sz w:val="28"/>
          <w:szCs w:val="28"/>
        </w:rPr>
        <w:t xml:space="preserve"> сельского поселения Эртильского муниципального</w:t>
      </w:r>
      <w:r>
        <w:rPr>
          <w:sz w:val="28"/>
          <w:szCs w:val="28"/>
        </w:rPr>
        <w:t xml:space="preserve"> района Воронежской области согласно</w:t>
      </w:r>
      <w:r w:rsidR="000E354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1.</w:t>
      </w:r>
    </w:p>
    <w:p w:rsidR="002F0E95" w:rsidRDefault="002F0E95" w:rsidP="002F0E95">
      <w:pPr>
        <w:shd w:val="clear" w:color="auto" w:fill="FFFFFF"/>
        <w:tabs>
          <w:tab w:val="left" w:pos="1195"/>
        </w:tabs>
        <w:spacing w:before="24" w:line="480" w:lineRule="exact"/>
        <w:ind w:left="62" w:right="58" w:firstLine="751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  <w:t xml:space="preserve">Утвердить Положение о комиссии администрации </w:t>
      </w:r>
      <w:r w:rsidR="00CD0A05">
        <w:rPr>
          <w:bCs/>
          <w:sz w:val="28"/>
          <w:szCs w:val="28"/>
        </w:rPr>
        <w:t>Александровского сельского поселения</w:t>
      </w:r>
      <w:r w:rsidR="00CD0A05">
        <w:rPr>
          <w:sz w:val="28"/>
          <w:szCs w:val="28"/>
        </w:rPr>
        <w:t xml:space="preserve"> по </w:t>
      </w:r>
      <w:r>
        <w:rPr>
          <w:sz w:val="28"/>
          <w:szCs w:val="28"/>
        </w:rPr>
        <w:t>определению стажа муниципально</w:t>
      </w:r>
      <w:r w:rsidR="00CD0A05">
        <w:rPr>
          <w:sz w:val="28"/>
          <w:szCs w:val="28"/>
        </w:rPr>
        <w:t xml:space="preserve">й службы муниципальных служащих </w:t>
      </w:r>
      <w:r>
        <w:rPr>
          <w:sz w:val="28"/>
          <w:szCs w:val="28"/>
        </w:rPr>
        <w:t xml:space="preserve">администрации </w:t>
      </w:r>
      <w:r w:rsidR="00CD0A05">
        <w:rPr>
          <w:sz w:val="28"/>
          <w:szCs w:val="28"/>
        </w:rPr>
        <w:t>Александровского</w:t>
      </w:r>
      <w:r w:rsidR="000E354A">
        <w:rPr>
          <w:sz w:val="28"/>
          <w:szCs w:val="28"/>
        </w:rPr>
        <w:t xml:space="preserve"> сельского </w:t>
      </w:r>
      <w:r w:rsidR="000E354A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>Эртильского муниципального района Воронежской области</w:t>
      </w:r>
      <w:r>
        <w:rPr>
          <w:sz w:val="28"/>
          <w:szCs w:val="28"/>
        </w:rPr>
        <w:br/>
        <w:t>согласно приложению 2</w:t>
      </w:r>
    </w:p>
    <w:p w:rsidR="002D0A5C" w:rsidRDefault="002D0A5C" w:rsidP="002F0E95">
      <w:pPr>
        <w:shd w:val="clear" w:color="auto" w:fill="FFFFFF"/>
        <w:tabs>
          <w:tab w:val="left" w:pos="1195"/>
        </w:tabs>
        <w:spacing w:before="24" w:line="480" w:lineRule="exact"/>
        <w:ind w:left="62" w:right="58" w:firstLine="7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0A05" w:rsidRDefault="00CD0A05" w:rsidP="002F0E95">
      <w:pPr>
        <w:shd w:val="clear" w:color="auto" w:fill="FFFFFF"/>
        <w:tabs>
          <w:tab w:val="left" w:pos="1195"/>
        </w:tabs>
        <w:spacing w:before="24" w:line="480" w:lineRule="exact"/>
        <w:ind w:left="62" w:right="58" w:firstLine="751"/>
        <w:jc w:val="both"/>
        <w:rPr>
          <w:sz w:val="28"/>
          <w:szCs w:val="28"/>
        </w:rPr>
      </w:pPr>
    </w:p>
    <w:p w:rsidR="00CD0A05" w:rsidRDefault="00CD0A05" w:rsidP="002F0E95">
      <w:pPr>
        <w:shd w:val="clear" w:color="auto" w:fill="FFFFFF"/>
        <w:tabs>
          <w:tab w:val="left" w:pos="1195"/>
        </w:tabs>
        <w:spacing w:before="24" w:line="480" w:lineRule="exact"/>
        <w:ind w:left="62" w:right="58" w:firstLine="751"/>
        <w:jc w:val="both"/>
        <w:rPr>
          <w:sz w:val="28"/>
          <w:szCs w:val="28"/>
        </w:rPr>
      </w:pPr>
    </w:p>
    <w:p w:rsidR="00CD0A05" w:rsidRDefault="00CD0A05" w:rsidP="002F0E95">
      <w:pPr>
        <w:shd w:val="clear" w:color="auto" w:fill="FFFFFF"/>
        <w:tabs>
          <w:tab w:val="left" w:pos="1195"/>
        </w:tabs>
        <w:spacing w:before="24" w:line="480" w:lineRule="exact"/>
        <w:ind w:left="62" w:right="58" w:firstLine="751"/>
        <w:jc w:val="both"/>
      </w:pPr>
    </w:p>
    <w:p w:rsidR="002F0E95" w:rsidRDefault="002F0E95" w:rsidP="002F0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2D0A5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поселения:                        </w:t>
      </w:r>
      <w:r>
        <w:rPr>
          <w:sz w:val="28"/>
          <w:szCs w:val="28"/>
        </w:rPr>
        <w:tab/>
        <w:t xml:space="preserve">           </w:t>
      </w:r>
      <w:r w:rsidR="00CD0A05">
        <w:rPr>
          <w:sz w:val="28"/>
          <w:szCs w:val="28"/>
        </w:rPr>
        <w:t>К.И.Новиков</w:t>
      </w: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CD0A05" w:rsidRDefault="00CD0A05" w:rsidP="002F0E95">
      <w:pPr>
        <w:spacing w:line="360" w:lineRule="auto"/>
        <w:jc w:val="both"/>
        <w:rPr>
          <w:sz w:val="28"/>
          <w:szCs w:val="28"/>
        </w:rPr>
      </w:pPr>
    </w:p>
    <w:p w:rsidR="002D0A5C" w:rsidRDefault="001D062B" w:rsidP="00CD0A05">
      <w:pPr>
        <w:ind w:left="5387"/>
      </w:pPr>
      <w:r w:rsidRPr="001D062B">
        <w:lastRenderedPageBreak/>
        <w:t xml:space="preserve">                Приложение № 1</w:t>
      </w:r>
    </w:p>
    <w:p w:rsidR="001D062B" w:rsidRDefault="001D062B" w:rsidP="00CD0A05">
      <w:pPr>
        <w:ind w:left="5387"/>
      </w:pPr>
      <w:r>
        <w:t>к постановлению администрации</w:t>
      </w:r>
    </w:p>
    <w:p w:rsidR="001D062B" w:rsidRDefault="00CD0A05" w:rsidP="00CD0A05">
      <w:pPr>
        <w:ind w:left="5387"/>
      </w:pPr>
      <w:r>
        <w:t xml:space="preserve">Александровского </w:t>
      </w:r>
      <w:r w:rsidR="001D062B">
        <w:t xml:space="preserve"> сельского поселения Эртильского муниципального района</w:t>
      </w:r>
    </w:p>
    <w:p w:rsidR="001D062B" w:rsidRDefault="001D062B" w:rsidP="00CD0A05">
      <w:pPr>
        <w:ind w:left="5387"/>
      </w:pPr>
      <w:r>
        <w:t xml:space="preserve"> Воронежской области</w:t>
      </w:r>
    </w:p>
    <w:p w:rsidR="001D062B" w:rsidRPr="001D062B" w:rsidRDefault="00CD0A05" w:rsidP="00CD0A05">
      <w:pPr>
        <w:ind w:left="5387"/>
      </w:pPr>
      <w:r>
        <w:t>о</w:t>
      </w:r>
      <w:r w:rsidR="001D062B">
        <w:t>т</w:t>
      </w:r>
      <w:r>
        <w:t xml:space="preserve"> 06</w:t>
      </w:r>
      <w:r w:rsidR="00C9221F">
        <w:t>.02.2014</w:t>
      </w:r>
      <w:r>
        <w:t xml:space="preserve"> </w:t>
      </w:r>
      <w:r w:rsidR="00C9221F">
        <w:t>г</w:t>
      </w:r>
      <w:r>
        <w:t>ода  №  8</w:t>
      </w:r>
    </w:p>
    <w:p w:rsidR="002F0E95" w:rsidRDefault="002F0E95" w:rsidP="002F0E95">
      <w:pPr>
        <w:spacing w:line="360" w:lineRule="auto"/>
        <w:jc w:val="both"/>
        <w:rPr>
          <w:sz w:val="28"/>
          <w:szCs w:val="28"/>
        </w:rPr>
      </w:pPr>
    </w:p>
    <w:p w:rsidR="001D062B" w:rsidRPr="00546C00" w:rsidRDefault="001D062B" w:rsidP="001D062B">
      <w:pPr>
        <w:spacing w:line="360" w:lineRule="auto"/>
        <w:jc w:val="center"/>
        <w:rPr>
          <w:b/>
          <w:sz w:val="28"/>
          <w:szCs w:val="28"/>
        </w:rPr>
      </w:pPr>
      <w:r w:rsidRPr="00546C00">
        <w:rPr>
          <w:b/>
          <w:sz w:val="28"/>
          <w:szCs w:val="28"/>
        </w:rPr>
        <w:t>СОСТАВ</w:t>
      </w:r>
    </w:p>
    <w:p w:rsidR="001D062B" w:rsidRPr="00546C00" w:rsidRDefault="00546C00" w:rsidP="001D06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D062B" w:rsidRPr="00546C00">
        <w:rPr>
          <w:b/>
          <w:sz w:val="28"/>
          <w:szCs w:val="28"/>
        </w:rPr>
        <w:t xml:space="preserve">омиссии администрации </w:t>
      </w:r>
      <w:r w:rsidR="00CD0A05" w:rsidRPr="00CD0A05">
        <w:rPr>
          <w:b/>
          <w:bCs/>
          <w:sz w:val="28"/>
          <w:szCs w:val="28"/>
        </w:rPr>
        <w:t>Александровского сельского</w:t>
      </w:r>
      <w:r w:rsidR="00CD0A05">
        <w:rPr>
          <w:bCs/>
          <w:sz w:val="28"/>
          <w:szCs w:val="28"/>
        </w:rPr>
        <w:t xml:space="preserve"> </w:t>
      </w:r>
      <w:r w:rsidR="001D062B" w:rsidRPr="00546C00">
        <w:rPr>
          <w:b/>
          <w:sz w:val="28"/>
          <w:szCs w:val="28"/>
        </w:rPr>
        <w:t>поселения по определению стажа муниципальной службы муниципальных служащих</w:t>
      </w:r>
      <w:r w:rsidR="00CD0A05">
        <w:rPr>
          <w:b/>
          <w:sz w:val="28"/>
          <w:szCs w:val="28"/>
        </w:rPr>
        <w:t xml:space="preserve"> Александровского сельского поселения</w:t>
      </w:r>
      <w:r w:rsidR="001D062B" w:rsidRPr="00546C00">
        <w:rPr>
          <w:b/>
          <w:sz w:val="28"/>
          <w:szCs w:val="28"/>
        </w:rPr>
        <w:t xml:space="preserve"> Эртильского муниципального района.</w:t>
      </w:r>
    </w:p>
    <w:p w:rsidR="001D062B" w:rsidRDefault="001D062B" w:rsidP="001D062B">
      <w:pPr>
        <w:spacing w:line="360" w:lineRule="auto"/>
        <w:jc w:val="center"/>
        <w:rPr>
          <w:sz w:val="28"/>
          <w:szCs w:val="28"/>
        </w:rPr>
      </w:pPr>
    </w:p>
    <w:p w:rsidR="001D062B" w:rsidRPr="00546C00" w:rsidRDefault="001D062B" w:rsidP="001D062B">
      <w:pPr>
        <w:spacing w:line="360" w:lineRule="auto"/>
        <w:jc w:val="center"/>
        <w:rPr>
          <w:b/>
          <w:sz w:val="28"/>
          <w:szCs w:val="28"/>
        </w:rPr>
      </w:pPr>
      <w:r w:rsidRPr="00546C00">
        <w:rPr>
          <w:b/>
          <w:sz w:val="28"/>
          <w:szCs w:val="28"/>
        </w:rPr>
        <w:t>Председатель комиссии:</w:t>
      </w:r>
    </w:p>
    <w:p w:rsidR="00AF6A04" w:rsidRDefault="00CD0A05" w:rsidP="00AF6A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Новиков Кирилл Иванович</w:t>
      </w:r>
      <w:r w:rsidR="00AF6A04">
        <w:rPr>
          <w:sz w:val="28"/>
          <w:szCs w:val="28"/>
        </w:rPr>
        <w:t xml:space="preserve"> </w:t>
      </w:r>
      <w:r w:rsidR="001D062B">
        <w:rPr>
          <w:sz w:val="28"/>
          <w:szCs w:val="28"/>
        </w:rPr>
        <w:t>- глава админи</w:t>
      </w:r>
      <w:r>
        <w:rPr>
          <w:sz w:val="28"/>
          <w:szCs w:val="28"/>
        </w:rPr>
        <w:t>страции Александровского</w:t>
      </w:r>
      <w:r w:rsidR="001D062B">
        <w:rPr>
          <w:sz w:val="28"/>
          <w:szCs w:val="28"/>
        </w:rPr>
        <w:t xml:space="preserve"> сельского поселения   </w:t>
      </w:r>
    </w:p>
    <w:p w:rsidR="00AF6A04" w:rsidRPr="00546C00" w:rsidRDefault="00AF6A04" w:rsidP="001D062B">
      <w:pPr>
        <w:spacing w:line="360" w:lineRule="auto"/>
        <w:jc w:val="center"/>
        <w:rPr>
          <w:b/>
          <w:sz w:val="28"/>
          <w:szCs w:val="28"/>
        </w:rPr>
      </w:pPr>
      <w:r w:rsidRPr="00546C00">
        <w:rPr>
          <w:b/>
          <w:sz w:val="28"/>
          <w:szCs w:val="28"/>
        </w:rPr>
        <w:t>Секретарь комиссии:</w:t>
      </w:r>
    </w:p>
    <w:p w:rsidR="00AF6A04" w:rsidRDefault="00CD0A05" w:rsidP="00AF6A0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Лутовин</w:t>
      </w:r>
      <w:proofErr w:type="spellEnd"/>
      <w:r>
        <w:rPr>
          <w:sz w:val="28"/>
          <w:szCs w:val="28"/>
        </w:rPr>
        <w:t xml:space="preserve"> Александр Иванович</w:t>
      </w:r>
      <w:r w:rsidR="00AF6A0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Главы администрации </w:t>
      </w:r>
      <w:r>
        <w:rPr>
          <w:bCs/>
          <w:sz w:val="28"/>
          <w:szCs w:val="28"/>
        </w:rPr>
        <w:t>Александровского сельского поселения</w:t>
      </w:r>
    </w:p>
    <w:p w:rsidR="00AF6A04" w:rsidRDefault="00AF6A04" w:rsidP="00AF6A04">
      <w:pPr>
        <w:spacing w:line="360" w:lineRule="auto"/>
        <w:rPr>
          <w:sz w:val="28"/>
          <w:szCs w:val="28"/>
        </w:rPr>
      </w:pPr>
    </w:p>
    <w:p w:rsidR="00AF6A04" w:rsidRPr="00546C00" w:rsidRDefault="00AF6A04" w:rsidP="001D062B">
      <w:pPr>
        <w:spacing w:line="360" w:lineRule="auto"/>
        <w:jc w:val="center"/>
        <w:rPr>
          <w:b/>
          <w:sz w:val="28"/>
          <w:szCs w:val="28"/>
        </w:rPr>
      </w:pPr>
      <w:r w:rsidRPr="00546C00">
        <w:rPr>
          <w:b/>
          <w:sz w:val="28"/>
          <w:szCs w:val="28"/>
        </w:rPr>
        <w:t>Члены комиссии:</w:t>
      </w:r>
    </w:p>
    <w:p w:rsidR="00AF6A04" w:rsidRDefault="00A87F1D" w:rsidP="00AF6A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Гончарова Елена Николаевна</w:t>
      </w:r>
      <w:r w:rsidR="00AF6A04">
        <w:rPr>
          <w:sz w:val="28"/>
          <w:szCs w:val="28"/>
        </w:rPr>
        <w:t xml:space="preserve"> – специалист  по учету и отчетности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Александровского сельского поселения</w:t>
      </w:r>
    </w:p>
    <w:p w:rsidR="001D062B" w:rsidRDefault="001D062B" w:rsidP="001D06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F0E95" w:rsidRDefault="002F0E95" w:rsidP="002F0E95">
      <w:pPr>
        <w:spacing w:line="360" w:lineRule="auto"/>
        <w:jc w:val="both"/>
        <w:rPr>
          <w:sz w:val="28"/>
          <w:szCs w:val="28"/>
        </w:rPr>
      </w:pPr>
    </w:p>
    <w:p w:rsidR="002F0E95" w:rsidRDefault="002F0E95" w:rsidP="002F0E95">
      <w:pPr>
        <w:spacing w:line="360" w:lineRule="auto"/>
        <w:jc w:val="both"/>
        <w:rPr>
          <w:sz w:val="28"/>
          <w:szCs w:val="28"/>
        </w:rPr>
      </w:pPr>
    </w:p>
    <w:p w:rsidR="00546C00" w:rsidRDefault="00546C00" w:rsidP="002F0E95">
      <w:pPr>
        <w:spacing w:line="360" w:lineRule="auto"/>
        <w:jc w:val="both"/>
        <w:rPr>
          <w:sz w:val="28"/>
          <w:szCs w:val="28"/>
        </w:rPr>
      </w:pPr>
    </w:p>
    <w:p w:rsidR="00546C00" w:rsidRDefault="00546C00" w:rsidP="002F0E95">
      <w:pPr>
        <w:spacing w:line="360" w:lineRule="auto"/>
        <w:jc w:val="both"/>
        <w:rPr>
          <w:sz w:val="28"/>
          <w:szCs w:val="28"/>
        </w:rPr>
      </w:pPr>
    </w:p>
    <w:p w:rsidR="00546C00" w:rsidRDefault="00546C00" w:rsidP="002F0E95">
      <w:pPr>
        <w:spacing w:line="360" w:lineRule="auto"/>
        <w:jc w:val="both"/>
        <w:rPr>
          <w:sz w:val="28"/>
          <w:szCs w:val="28"/>
        </w:rPr>
      </w:pPr>
    </w:p>
    <w:p w:rsidR="00546C00" w:rsidRDefault="00546C00" w:rsidP="002F0E95">
      <w:pPr>
        <w:spacing w:line="360" w:lineRule="auto"/>
        <w:jc w:val="both"/>
        <w:rPr>
          <w:sz w:val="28"/>
          <w:szCs w:val="28"/>
        </w:rPr>
      </w:pPr>
    </w:p>
    <w:p w:rsidR="00546C00" w:rsidRDefault="00546C00" w:rsidP="002F0E95">
      <w:pPr>
        <w:spacing w:line="360" w:lineRule="auto"/>
        <w:jc w:val="both"/>
        <w:rPr>
          <w:sz w:val="28"/>
          <w:szCs w:val="28"/>
        </w:rPr>
      </w:pPr>
    </w:p>
    <w:p w:rsidR="00ED147D" w:rsidRDefault="00A87F1D" w:rsidP="00A87F1D">
      <w:pPr>
        <w:shd w:val="clear" w:color="auto" w:fill="FFFFFF"/>
        <w:ind w:left="5387"/>
      </w:pPr>
      <w:r>
        <w:lastRenderedPageBreak/>
        <w:t xml:space="preserve">              </w:t>
      </w:r>
      <w:r w:rsidR="00ED147D">
        <w:t>Приложение №2</w:t>
      </w:r>
    </w:p>
    <w:p w:rsidR="00A87F1D" w:rsidRDefault="00A87F1D" w:rsidP="00A87F1D">
      <w:pPr>
        <w:ind w:left="5387"/>
      </w:pPr>
      <w:r>
        <w:t>к постановлению администрации</w:t>
      </w:r>
    </w:p>
    <w:p w:rsidR="00A87F1D" w:rsidRDefault="00A87F1D" w:rsidP="00A87F1D">
      <w:pPr>
        <w:ind w:left="5387"/>
      </w:pPr>
      <w:r>
        <w:t>Александровского  сельского поселения Эртильского муниципального района</w:t>
      </w:r>
    </w:p>
    <w:p w:rsidR="00A87F1D" w:rsidRDefault="00A87F1D" w:rsidP="00A87F1D">
      <w:pPr>
        <w:ind w:left="5387"/>
      </w:pPr>
      <w:r>
        <w:t xml:space="preserve"> Воронежской области</w:t>
      </w:r>
    </w:p>
    <w:p w:rsidR="00A87F1D" w:rsidRDefault="00A87F1D" w:rsidP="00A87F1D">
      <w:pPr>
        <w:ind w:left="5387"/>
      </w:pPr>
      <w:r>
        <w:t>от 06.02.2014 года  №  8</w:t>
      </w:r>
    </w:p>
    <w:p w:rsidR="00A87F1D" w:rsidRPr="001D062B" w:rsidRDefault="00A87F1D" w:rsidP="00A87F1D">
      <w:pPr>
        <w:ind w:left="5387"/>
      </w:pPr>
    </w:p>
    <w:p w:rsidR="00ED147D" w:rsidRPr="001A424C" w:rsidRDefault="00ED147D" w:rsidP="00ED147D">
      <w:pPr>
        <w:shd w:val="clear" w:color="auto" w:fill="FFFFFF"/>
        <w:ind w:firstLine="720"/>
        <w:jc w:val="center"/>
      </w:pPr>
      <w:r w:rsidRPr="001A424C">
        <w:rPr>
          <w:sz w:val="28"/>
          <w:szCs w:val="28"/>
        </w:rPr>
        <w:t>Положение</w:t>
      </w:r>
    </w:p>
    <w:p w:rsidR="00ED147D" w:rsidRPr="00A87F1D" w:rsidRDefault="00ED147D" w:rsidP="00A87F1D">
      <w:pPr>
        <w:shd w:val="clear" w:color="auto" w:fill="FFFFFF"/>
        <w:ind w:firstLine="720"/>
        <w:jc w:val="center"/>
      </w:pPr>
      <w:r w:rsidRPr="001A424C">
        <w:rPr>
          <w:sz w:val="28"/>
          <w:szCs w:val="28"/>
        </w:rPr>
        <w:t xml:space="preserve">о комиссии администрации </w:t>
      </w:r>
      <w:r w:rsidR="00A87F1D">
        <w:rPr>
          <w:sz w:val="28"/>
          <w:szCs w:val="28"/>
        </w:rPr>
        <w:t>Александровского сельского</w:t>
      </w:r>
      <w:r w:rsidR="00A87F1D" w:rsidRPr="001A424C">
        <w:rPr>
          <w:sz w:val="28"/>
          <w:szCs w:val="28"/>
        </w:rPr>
        <w:t xml:space="preserve"> </w:t>
      </w:r>
      <w:r w:rsidRPr="001A424C">
        <w:rPr>
          <w:sz w:val="28"/>
          <w:szCs w:val="28"/>
        </w:rPr>
        <w:t>поселения по определению стажа</w:t>
      </w:r>
      <w:r w:rsidR="00A87F1D">
        <w:t xml:space="preserve"> </w:t>
      </w:r>
      <w:r w:rsidRPr="001A424C">
        <w:rPr>
          <w:sz w:val="28"/>
          <w:szCs w:val="28"/>
        </w:rPr>
        <w:t>муниципальной службы муниципальных служащих администрации</w:t>
      </w:r>
      <w:r w:rsidR="00A87F1D">
        <w:t xml:space="preserve"> </w:t>
      </w:r>
      <w:r w:rsidR="00A87F1D">
        <w:rPr>
          <w:sz w:val="28"/>
          <w:szCs w:val="28"/>
        </w:rPr>
        <w:t>Александровского</w:t>
      </w:r>
      <w:r w:rsidRPr="001A424C">
        <w:rPr>
          <w:sz w:val="28"/>
          <w:szCs w:val="28"/>
        </w:rPr>
        <w:t xml:space="preserve"> сельского поселения Эртильского муниципального района Воронежской области</w:t>
      </w:r>
    </w:p>
    <w:p w:rsidR="00ED147D" w:rsidRPr="001A424C" w:rsidRDefault="00ED147D" w:rsidP="00ED147D">
      <w:pPr>
        <w:shd w:val="clear" w:color="auto" w:fill="FFFFFF"/>
        <w:ind w:firstLine="720"/>
        <w:jc w:val="center"/>
      </w:pPr>
    </w:p>
    <w:p w:rsidR="00ED147D" w:rsidRDefault="00ED147D" w:rsidP="00ED147D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1A424C">
        <w:rPr>
          <w:b/>
          <w:sz w:val="28"/>
          <w:szCs w:val="28"/>
        </w:rPr>
        <w:t>1.Общие положения</w:t>
      </w:r>
    </w:p>
    <w:p w:rsidR="00ED147D" w:rsidRPr="001A424C" w:rsidRDefault="00ED147D" w:rsidP="00ED147D">
      <w:pPr>
        <w:shd w:val="clear" w:color="auto" w:fill="FFFFFF"/>
        <w:ind w:firstLine="720"/>
        <w:jc w:val="center"/>
        <w:rPr>
          <w:b/>
        </w:rPr>
      </w:pPr>
    </w:p>
    <w:p w:rsidR="00A87F1D" w:rsidRDefault="00ED147D" w:rsidP="00ED147D">
      <w:pPr>
        <w:shd w:val="clear" w:color="auto" w:fill="FFFFFF"/>
        <w:tabs>
          <w:tab w:val="left" w:pos="2330"/>
        </w:tabs>
        <w:ind w:firstLine="72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Комиссия администрации </w:t>
      </w:r>
      <w:r w:rsidR="00A87F1D">
        <w:rPr>
          <w:sz w:val="28"/>
          <w:szCs w:val="28"/>
        </w:rPr>
        <w:t xml:space="preserve">Александровского сельского </w:t>
      </w:r>
      <w:r>
        <w:rPr>
          <w:sz w:val="28"/>
          <w:szCs w:val="28"/>
        </w:rPr>
        <w:t>поселения по определению стажа муниципальной службы муниц</w:t>
      </w:r>
      <w:r w:rsidR="00A87F1D">
        <w:rPr>
          <w:sz w:val="28"/>
          <w:szCs w:val="28"/>
        </w:rPr>
        <w:t>ипальным служащим администрации Александровского</w:t>
      </w:r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 (далее комиссия) является постоянно действующим органом администрации поселения по рассмотрению вопросов определения стажа муниципальной службы в соответствии со ст.25 Федерального закона от 2 марта 2007г.№ 25-ФЗ «О муниципальной службе в Российской Федерации», Законом Воронежской области </w:t>
      </w:r>
      <w:proofErr w:type="gramEnd"/>
    </w:p>
    <w:p w:rsidR="00ED147D" w:rsidRPr="00A87F1D" w:rsidRDefault="00ED147D" w:rsidP="00A87F1D">
      <w:pPr>
        <w:shd w:val="clear" w:color="auto" w:fill="FFFFFF"/>
        <w:tabs>
          <w:tab w:val="left" w:pos="23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 июля 2008г. № 60-03 «О стаже государственной гражданской службы государственных гражданских служащих Воронежской области», дающего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D147D" w:rsidRDefault="00ED147D" w:rsidP="00ED147D">
      <w:pPr>
        <w:shd w:val="clear" w:color="auto" w:fill="FFFFFF"/>
        <w:ind w:firstLine="720"/>
        <w:jc w:val="both"/>
      </w:pPr>
      <w:r>
        <w:rPr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установление муниципальным служащим ежемесячной надбавки к должностному окладу за выслугу лет на муниципальной службе;</w:t>
      </w:r>
    </w:p>
    <w:p w:rsidR="00ED147D" w:rsidRDefault="00ED147D" w:rsidP="00ED147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>
        <w:rPr>
          <w:iCs/>
          <w:sz w:val="28"/>
          <w:szCs w:val="28"/>
        </w:rPr>
        <w:t>-</w:t>
      </w:r>
      <w:r>
        <w:rPr>
          <w:sz w:val="28"/>
          <w:szCs w:val="28"/>
        </w:rPr>
        <w:t xml:space="preserve"> установление   муниципальным   служащим      продолжительности дополнительного отпуска за выслугу лет на муниципальной службе; </w:t>
      </w:r>
    </w:p>
    <w:p w:rsidR="00ED147D" w:rsidRDefault="00ED147D" w:rsidP="00ED147D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    - назначение пенсии за выслугу лет.</w:t>
      </w:r>
    </w:p>
    <w:p w:rsidR="00ED147D" w:rsidRDefault="00ED147D" w:rsidP="00ED147D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- включение в стаж муниципальной службы в порядке исключения иных периодов работы на отдельных должностях руководителей и специалистов на предприятиях, в учреждениях и организациях в совокупности не превышающих 5 лет (далее иных периодов работы), опыт и знания работы в которых необходимы муниципальным служащим администрации района для выполнения ими обязанностей по замещаемой муниципальной должности муниципальной службы администрации </w:t>
      </w:r>
      <w:r w:rsidR="00A87F1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Эртильского муниципального</w:t>
      </w:r>
      <w:proofErr w:type="gramEnd"/>
      <w:r>
        <w:rPr>
          <w:sz w:val="28"/>
          <w:szCs w:val="28"/>
        </w:rPr>
        <w:t xml:space="preserve"> района, для установления надбавки к должностному окладу за выслугу лет;</w:t>
      </w:r>
    </w:p>
    <w:p w:rsidR="00ED147D" w:rsidRDefault="00ED147D" w:rsidP="00ED147D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включение в стаж муниципальной службы иных периодов работы на отдельных должностях руководителей и специалистов на предприятиях, в </w:t>
      </w:r>
      <w:r>
        <w:rPr>
          <w:sz w:val="28"/>
          <w:szCs w:val="28"/>
        </w:rPr>
        <w:lastRenderedPageBreak/>
        <w:t>учреждениях и организациях в совокупности не превышающих 5 лет (далее иных периодов работы) для назначения пенсии за выслугу лет.</w:t>
      </w:r>
    </w:p>
    <w:p w:rsidR="00ED147D" w:rsidRDefault="00ED147D" w:rsidP="00ED147D">
      <w:pPr>
        <w:shd w:val="clear" w:color="auto" w:fill="FFFFFF"/>
        <w:tabs>
          <w:tab w:val="left" w:pos="2546"/>
          <w:tab w:val="left" w:pos="5426"/>
        </w:tabs>
        <w:ind w:firstLine="720"/>
        <w:jc w:val="both"/>
      </w:pPr>
      <w:r>
        <w:rPr>
          <w:spacing w:val="-13"/>
          <w:sz w:val="28"/>
          <w:szCs w:val="28"/>
        </w:rPr>
        <w:t>1.2.</w:t>
      </w:r>
      <w:r w:rsidR="00A87F1D"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Организационно-техническое      обеспечение      деятельности</w:t>
      </w:r>
      <w:r>
        <w:rPr>
          <w:spacing w:val="-1"/>
          <w:sz w:val="28"/>
          <w:szCs w:val="28"/>
        </w:rPr>
        <w:br/>
        <w:t>комиссии аппарата администрации поселения.</w:t>
      </w:r>
    </w:p>
    <w:p w:rsidR="00ED147D" w:rsidRDefault="00A87F1D" w:rsidP="00A87F1D">
      <w:pPr>
        <w:shd w:val="clear" w:color="auto" w:fill="FFFFFF"/>
        <w:tabs>
          <w:tab w:val="left" w:pos="2203"/>
        </w:tabs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     </w:t>
      </w:r>
      <w:r w:rsidR="00ED147D">
        <w:rPr>
          <w:spacing w:val="-14"/>
          <w:sz w:val="28"/>
          <w:szCs w:val="28"/>
        </w:rPr>
        <w:t xml:space="preserve"> 1.3.</w:t>
      </w:r>
      <w:r>
        <w:rPr>
          <w:sz w:val="28"/>
          <w:szCs w:val="28"/>
        </w:rPr>
        <w:t xml:space="preserve"> </w:t>
      </w:r>
      <w:r w:rsidR="00ED147D">
        <w:rPr>
          <w:sz w:val="28"/>
          <w:szCs w:val="28"/>
        </w:rPr>
        <w:t xml:space="preserve">Состав комиссии, состоящий из руководителей и специалистов администрации поселения, утверждается постановлением администрации </w:t>
      </w:r>
      <w:r w:rsidR="00ED147D" w:rsidRPr="008E762C">
        <w:rPr>
          <w:sz w:val="28"/>
          <w:szCs w:val="28"/>
        </w:rPr>
        <w:t>поселения</w:t>
      </w:r>
    </w:p>
    <w:p w:rsidR="00ED147D" w:rsidRDefault="00ED147D" w:rsidP="00ED147D">
      <w:pPr>
        <w:shd w:val="clear" w:color="auto" w:fill="FFFFFF"/>
        <w:tabs>
          <w:tab w:val="left" w:pos="1531"/>
        </w:tabs>
        <w:ind w:firstLine="720"/>
        <w:jc w:val="both"/>
      </w:pPr>
      <w:r>
        <w:rPr>
          <w:spacing w:val="-13"/>
          <w:sz w:val="28"/>
          <w:szCs w:val="28"/>
        </w:rPr>
        <w:t>1.4.</w:t>
      </w:r>
      <w:r>
        <w:rPr>
          <w:sz w:val="28"/>
          <w:szCs w:val="28"/>
        </w:rPr>
        <w:tab/>
        <w:t>Изменения и дополнения в состав комиссии и положение о</w:t>
      </w:r>
      <w:r>
        <w:rPr>
          <w:sz w:val="28"/>
          <w:szCs w:val="28"/>
        </w:rPr>
        <w:br/>
        <w:t>комиссии вносятся постановлениями администрации поселения.</w:t>
      </w:r>
    </w:p>
    <w:p w:rsidR="00ED147D" w:rsidRDefault="00ED147D" w:rsidP="00ED147D">
      <w:pPr>
        <w:shd w:val="clear" w:color="auto" w:fill="FFFFFF"/>
        <w:tabs>
          <w:tab w:val="left" w:pos="1642"/>
        </w:tabs>
        <w:ind w:firstLine="72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1.5.</w:t>
      </w:r>
      <w:r>
        <w:rPr>
          <w:sz w:val="28"/>
          <w:szCs w:val="28"/>
        </w:rPr>
        <w:tab/>
        <w:t>Комиссия руководствуется в своей работе Конституцией</w:t>
      </w:r>
      <w:r>
        <w:rPr>
          <w:sz w:val="28"/>
          <w:szCs w:val="28"/>
        </w:rPr>
        <w:br/>
        <w:t>Российской Федерации, федеральным и областным законодательством,</w:t>
      </w:r>
      <w:r>
        <w:rPr>
          <w:sz w:val="28"/>
          <w:szCs w:val="28"/>
        </w:rPr>
        <w:br/>
        <w:t>настоящим Положением.</w:t>
      </w:r>
    </w:p>
    <w:p w:rsidR="00ED147D" w:rsidRDefault="00ED147D" w:rsidP="00ED147D">
      <w:pPr>
        <w:shd w:val="clear" w:color="auto" w:fill="FFFFFF"/>
        <w:tabs>
          <w:tab w:val="left" w:pos="1642"/>
        </w:tabs>
        <w:ind w:firstLine="720"/>
        <w:jc w:val="both"/>
      </w:pPr>
    </w:p>
    <w:p w:rsidR="00ED147D" w:rsidRDefault="00ED147D" w:rsidP="00ED147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1A424C">
        <w:rPr>
          <w:b/>
          <w:sz w:val="28"/>
          <w:szCs w:val="28"/>
        </w:rPr>
        <w:t>2. Порядок представления документов на рассмотрение комиссии</w:t>
      </w:r>
      <w:r>
        <w:rPr>
          <w:b/>
          <w:sz w:val="28"/>
          <w:szCs w:val="28"/>
        </w:rPr>
        <w:t>.</w:t>
      </w:r>
    </w:p>
    <w:p w:rsidR="00ED147D" w:rsidRPr="001A424C" w:rsidRDefault="00ED147D" w:rsidP="00ED147D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D147D" w:rsidRPr="006F310F" w:rsidRDefault="00ED147D" w:rsidP="00ED147D">
      <w:pPr>
        <w:shd w:val="clear" w:color="auto" w:fill="FFFFFF"/>
        <w:tabs>
          <w:tab w:val="left" w:pos="1529"/>
        </w:tabs>
        <w:ind w:firstLine="720"/>
        <w:jc w:val="both"/>
      </w:pPr>
      <w:r w:rsidRPr="006F310F">
        <w:rPr>
          <w:spacing w:val="-4"/>
          <w:sz w:val="28"/>
          <w:szCs w:val="28"/>
        </w:rPr>
        <w:t>2.1.</w:t>
      </w:r>
      <w:r w:rsidRPr="006F310F">
        <w:rPr>
          <w:sz w:val="28"/>
          <w:szCs w:val="28"/>
        </w:rPr>
        <w:tab/>
        <w:t>Основные задачи комиссии</w:t>
      </w:r>
    </w:p>
    <w:p w:rsidR="00ED147D" w:rsidRDefault="00ED147D" w:rsidP="00ED147D">
      <w:pPr>
        <w:shd w:val="clear" w:color="auto" w:fill="FFFFFF"/>
        <w:ind w:firstLine="720"/>
        <w:jc w:val="both"/>
      </w:pPr>
      <w:r>
        <w:rPr>
          <w:sz w:val="28"/>
          <w:szCs w:val="28"/>
        </w:rPr>
        <w:t>Основными задачами комиссии являются рассмотрение вопросов по:</w:t>
      </w:r>
    </w:p>
    <w:p w:rsidR="00ED147D" w:rsidRDefault="00ED147D" w:rsidP="00ED147D">
      <w:pPr>
        <w:shd w:val="clear" w:color="auto" w:fill="FFFFFF"/>
        <w:tabs>
          <w:tab w:val="left" w:pos="1212"/>
        </w:tabs>
        <w:ind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определения стажа муниципальной службы при поступлении на</w:t>
      </w:r>
      <w:r>
        <w:rPr>
          <w:sz w:val="28"/>
          <w:szCs w:val="28"/>
        </w:rPr>
        <w:br/>
        <w:t>муниципальную службу, переводе на должность для установления</w:t>
      </w:r>
      <w:r>
        <w:rPr>
          <w:sz w:val="28"/>
          <w:szCs w:val="28"/>
        </w:rPr>
        <w:br/>
        <w:t>продолжительности дополнительного отпуска за выслугу лет на</w:t>
      </w:r>
      <w:r>
        <w:rPr>
          <w:sz w:val="28"/>
          <w:szCs w:val="28"/>
        </w:rPr>
        <w:br/>
        <w:t>муниципальной службе, ежемесячной надбавки к должностному окладу за</w:t>
      </w:r>
      <w:r>
        <w:rPr>
          <w:sz w:val="28"/>
          <w:szCs w:val="28"/>
        </w:rPr>
        <w:br/>
        <w:t>выслугу лет на муниципальной службе;</w:t>
      </w:r>
    </w:p>
    <w:p w:rsidR="00ED147D" w:rsidRDefault="00ED147D" w:rsidP="00ED147D">
      <w:pPr>
        <w:shd w:val="clear" w:color="auto" w:fill="FFFFFF"/>
        <w:tabs>
          <w:tab w:val="left" w:pos="1318"/>
        </w:tabs>
        <w:ind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включения в стаж муниципальной службы муниципальных</w:t>
      </w:r>
      <w:r>
        <w:rPr>
          <w:sz w:val="28"/>
          <w:szCs w:val="28"/>
        </w:rPr>
        <w:br/>
        <w:t xml:space="preserve">служащих </w:t>
      </w:r>
      <w:proofErr w:type="gramStart"/>
      <w:r>
        <w:rPr>
          <w:sz w:val="28"/>
          <w:szCs w:val="28"/>
        </w:rPr>
        <w:t>в порядке исключения иных периодов работы для установления</w:t>
      </w:r>
      <w:r>
        <w:rPr>
          <w:sz w:val="28"/>
          <w:szCs w:val="28"/>
        </w:rPr>
        <w:br/>
        <w:t>ежемесячной надбавки к должностному окладу за выслугу лет на</w:t>
      </w:r>
      <w:r>
        <w:rPr>
          <w:sz w:val="28"/>
          <w:szCs w:val="28"/>
        </w:rPr>
        <w:br/>
        <w:t>муниципальной службе</w:t>
      </w:r>
      <w:proofErr w:type="gramEnd"/>
      <w:r>
        <w:rPr>
          <w:sz w:val="28"/>
          <w:szCs w:val="28"/>
        </w:rPr>
        <w:t xml:space="preserve"> при поступлении на муниципальную службу,</w:t>
      </w:r>
      <w:r>
        <w:rPr>
          <w:sz w:val="28"/>
          <w:szCs w:val="28"/>
        </w:rPr>
        <w:br/>
        <w:t>переводе на должность. Стаж муниципальной службы муниципальных</w:t>
      </w:r>
      <w:r>
        <w:rPr>
          <w:sz w:val="28"/>
          <w:szCs w:val="28"/>
        </w:rPr>
        <w:br/>
        <w:t>служащих, в который включены иные периоды работы для установления</w:t>
      </w:r>
      <w:r>
        <w:rPr>
          <w:sz w:val="28"/>
          <w:szCs w:val="28"/>
        </w:rPr>
        <w:br/>
        <w:t>надбавки за выслугу лет по ранее действующему законодательству,</w:t>
      </w:r>
      <w:r>
        <w:rPr>
          <w:sz w:val="28"/>
          <w:szCs w:val="28"/>
        </w:rPr>
        <w:br/>
        <w:t>сохраняется. Пересмотр (увеличение) его допускается лишь в случае</w:t>
      </w:r>
      <w:r>
        <w:rPr>
          <w:sz w:val="28"/>
          <w:szCs w:val="28"/>
        </w:rPr>
        <w:br/>
        <w:t>изменения категории и (или) группы замещаемой должности</w:t>
      </w:r>
      <w:r>
        <w:rPr>
          <w:sz w:val="28"/>
          <w:szCs w:val="28"/>
        </w:rPr>
        <w:br/>
        <w:t>муниципальной службы;</w:t>
      </w:r>
    </w:p>
    <w:p w:rsidR="00ED147D" w:rsidRDefault="00ED147D" w:rsidP="00ED147D">
      <w:pPr>
        <w:shd w:val="clear" w:color="auto" w:fill="FFFFFF"/>
        <w:ind w:firstLine="720"/>
        <w:jc w:val="both"/>
      </w:pPr>
      <w:r>
        <w:rPr>
          <w:sz w:val="28"/>
          <w:szCs w:val="28"/>
        </w:rPr>
        <w:t>- включения в стаж муниципальной службы муниципальных служащих иных периодов работы для назначения пенсии за выслугу лет;</w:t>
      </w:r>
    </w:p>
    <w:p w:rsidR="00ED147D" w:rsidRDefault="00ED147D" w:rsidP="00ED147D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- определения стажа муниципальной службы для назначения </w:t>
      </w:r>
      <w:r>
        <w:rPr>
          <w:spacing w:val="-1"/>
          <w:sz w:val="28"/>
          <w:szCs w:val="28"/>
        </w:rPr>
        <w:t xml:space="preserve">пенсии за выслугу лет муниципальным служащим при их увольнении с </w:t>
      </w:r>
      <w:r>
        <w:rPr>
          <w:sz w:val="28"/>
          <w:szCs w:val="28"/>
        </w:rPr>
        <w:t>муниципальной службы по собственному желанию в связи с выходом на пенсию.</w:t>
      </w:r>
    </w:p>
    <w:p w:rsidR="00ED147D" w:rsidRPr="006F310F" w:rsidRDefault="00ED147D" w:rsidP="00ED147D">
      <w:pPr>
        <w:shd w:val="clear" w:color="auto" w:fill="FFFFFF"/>
        <w:tabs>
          <w:tab w:val="left" w:pos="1639"/>
        </w:tabs>
        <w:ind w:firstLine="720"/>
        <w:jc w:val="both"/>
      </w:pPr>
      <w:r w:rsidRPr="006F310F">
        <w:rPr>
          <w:spacing w:val="-6"/>
          <w:sz w:val="28"/>
          <w:szCs w:val="28"/>
        </w:rPr>
        <w:t>2.2.</w:t>
      </w:r>
      <w:r w:rsidRPr="006F310F">
        <w:rPr>
          <w:sz w:val="28"/>
          <w:szCs w:val="28"/>
        </w:rPr>
        <w:tab/>
        <w:t>Порядок предоставления документов на рассмотрение</w:t>
      </w:r>
      <w:r w:rsidRPr="006F310F">
        <w:rPr>
          <w:sz w:val="28"/>
          <w:szCs w:val="28"/>
        </w:rPr>
        <w:br/>
        <w:t>комиссии</w:t>
      </w:r>
      <w:r>
        <w:rPr>
          <w:sz w:val="28"/>
          <w:szCs w:val="28"/>
        </w:rPr>
        <w:t>.</w:t>
      </w:r>
    </w:p>
    <w:p w:rsidR="00ED147D" w:rsidRDefault="00ED147D" w:rsidP="00ED147D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2.2.1. Муниципальный служащий с заявлением на имя главы администрации поселения об определении стажа муниципальной службы по </w:t>
      </w:r>
      <w:r>
        <w:rPr>
          <w:sz w:val="28"/>
          <w:szCs w:val="28"/>
        </w:rPr>
        <w:lastRenderedPageBreak/>
        <w:t>вопросам, указанным в пункте 2.1. настоящего положения обращается к главе администрации поселения;</w:t>
      </w:r>
    </w:p>
    <w:p w:rsidR="00ED147D" w:rsidRDefault="00ED147D" w:rsidP="00ED147D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Муниципальный служащий - одновременно с увольнением с муниципальной службы подает заявление на имя главы администрации поселения, о включении в стаж муниципальной службы иных периодов работы, </w:t>
      </w:r>
      <w:r>
        <w:rPr>
          <w:spacing w:val="-2"/>
          <w:sz w:val="28"/>
          <w:szCs w:val="28"/>
        </w:rPr>
        <w:t>для назначения пенсии за выслугу лет к  главе администрации  поселения.</w:t>
      </w:r>
    </w:p>
    <w:p w:rsidR="00ED147D" w:rsidRPr="00912F07" w:rsidRDefault="00ED147D" w:rsidP="00ED147D">
      <w:pPr>
        <w:shd w:val="clear" w:color="auto" w:fill="FFFFFF"/>
        <w:tabs>
          <w:tab w:val="left" w:pos="1687"/>
        </w:tabs>
        <w:spacing w:line="322" w:lineRule="exact"/>
        <w:ind w:left="58" w:firstLine="898"/>
        <w:jc w:val="both"/>
      </w:pPr>
      <w:r w:rsidRPr="00912F07">
        <w:rPr>
          <w:spacing w:val="-4"/>
          <w:sz w:val="28"/>
          <w:szCs w:val="28"/>
        </w:rPr>
        <w:t>2.2.2.</w:t>
      </w:r>
      <w:r w:rsidRPr="00912F07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 xml:space="preserve">администрации </w:t>
      </w:r>
      <w:r w:rsidR="00AA39D5">
        <w:rPr>
          <w:sz w:val="28"/>
          <w:szCs w:val="28"/>
        </w:rPr>
        <w:t>поселения  направляе</w:t>
      </w:r>
      <w:r w:rsidRPr="00912F07">
        <w:rPr>
          <w:sz w:val="28"/>
          <w:szCs w:val="28"/>
        </w:rPr>
        <w:t>т в комиссию представление – ходатайство об определении стажа муниципальной службы муниципального служащего по вопросам, указанным в пункте 2.1. настоящего положения.</w:t>
      </w:r>
    </w:p>
    <w:p w:rsidR="00ED147D" w:rsidRPr="007875E8" w:rsidRDefault="00ED147D" w:rsidP="00ED147D">
      <w:pPr>
        <w:shd w:val="clear" w:color="auto" w:fill="FFFFFF"/>
        <w:tabs>
          <w:tab w:val="left" w:pos="1807"/>
        </w:tabs>
        <w:spacing w:line="322" w:lineRule="exact"/>
        <w:ind w:left="55" w:right="5" w:firstLine="902"/>
        <w:jc w:val="both"/>
      </w:pPr>
      <w:r w:rsidRPr="007875E8">
        <w:rPr>
          <w:spacing w:val="-4"/>
          <w:sz w:val="28"/>
          <w:szCs w:val="28"/>
        </w:rPr>
        <w:t>2.2.3.</w:t>
      </w:r>
      <w:r w:rsidRPr="007875E8">
        <w:rPr>
          <w:sz w:val="28"/>
          <w:szCs w:val="28"/>
        </w:rPr>
        <w:tab/>
        <w:t>К представлению - ходатайству главы администрации, по вопросам определения стажа муниципальной службы муниципального служащего, включению в него иных периодов работы прилагаются следующие документы муниципального служащего, обратившегося с заявлением:</w:t>
      </w:r>
    </w:p>
    <w:p w:rsidR="00ED147D" w:rsidRPr="007875E8" w:rsidRDefault="00ED147D" w:rsidP="00ED147D">
      <w:pPr>
        <w:shd w:val="clear" w:color="auto" w:fill="FFFFFF"/>
        <w:spacing w:before="2" w:line="322" w:lineRule="exact"/>
        <w:ind w:left="58" w:right="4666" w:firstLine="434"/>
        <w:rPr>
          <w:sz w:val="28"/>
          <w:szCs w:val="28"/>
        </w:rPr>
      </w:pPr>
      <w:r w:rsidRPr="007875E8">
        <w:rPr>
          <w:sz w:val="28"/>
          <w:szCs w:val="28"/>
        </w:rPr>
        <w:t>-    копия трудовой книжки;</w:t>
      </w:r>
    </w:p>
    <w:p w:rsidR="00ED147D" w:rsidRPr="007875E8" w:rsidRDefault="00ED147D" w:rsidP="00ED147D">
      <w:pPr>
        <w:shd w:val="clear" w:color="auto" w:fill="FFFFFF"/>
        <w:spacing w:before="2" w:line="322" w:lineRule="exact"/>
        <w:ind w:left="58" w:right="4666" w:firstLine="434"/>
      </w:pPr>
      <w:r w:rsidRPr="007875E8">
        <w:rPr>
          <w:sz w:val="28"/>
          <w:szCs w:val="28"/>
        </w:rPr>
        <w:t xml:space="preserve"> </w:t>
      </w:r>
      <w:r w:rsidRPr="007875E8">
        <w:rPr>
          <w:spacing w:val="-2"/>
          <w:sz w:val="28"/>
          <w:szCs w:val="28"/>
        </w:rPr>
        <w:t xml:space="preserve">-    копия должностной </w:t>
      </w:r>
      <w:r>
        <w:rPr>
          <w:spacing w:val="-2"/>
          <w:sz w:val="28"/>
          <w:szCs w:val="28"/>
        </w:rPr>
        <w:t>и</w:t>
      </w:r>
      <w:r w:rsidRPr="007875E8">
        <w:rPr>
          <w:spacing w:val="-2"/>
          <w:sz w:val="28"/>
          <w:szCs w:val="28"/>
        </w:rPr>
        <w:t>нструкции;</w:t>
      </w:r>
    </w:p>
    <w:p w:rsidR="00ED147D" w:rsidRPr="007875E8" w:rsidRDefault="00ED147D" w:rsidP="00ED147D">
      <w:pPr>
        <w:widowControl w:val="0"/>
        <w:numPr>
          <w:ilvl w:val="0"/>
          <w:numId w:val="2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line="322" w:lineRule="exact"/>
        <w:ind w:left="422"/>
        <w:rPr>
          <w:sz w:val="28"/>
          <w:szCs w:val="28"/>
        </w:rPr>
      </w:pPr>
      <w:r>
        <w:rPr>
          <w:sz w:val="28"/>
          <w:szCs w:val="28"/>
        </w:rPr>
        <w:t>с</w:t>
      </w:r>
      <w:r w:rsidRPr="007875E8">
        <w:rPr>
          <w:sz w:val="28"/>
          <w:szCs w:val="28"/>
        </w:rPr>
        <w:t>правка</w:t>
      </w:r>
      <w:r>
        <w:rPr>
          <w:sz w:val="28"/>
          <w:szCs w:val="28"/>
        </w:rPr>
        <w:t xml:space="preserve"> </w:t>
      </w:r>
      <w:r w:rsidRPr="007875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7875E8">
        <w:rPr>
          <w:sz w:val="28"/>
          <w:szCs w:val="28"/>
        </w:rPr>
        <w:t>объективка</w:t>
      </w:r>
      <w:proofErr w:type="spellEnd"/>
      <w:r w:rsidRPr="007875E8">
        <w:rPr>
          <w:sz w:val="28"/>
          <w:szCs w:val="28"/>
        </w:rPr>
        <w:t>;</w:t>
      </w:r>
    </w:p>
    <w:p w:rsidR="00ED147D" w:rsidRPr="007875E8" w:rsidRDefault="00ED147D" w:rsidP="00ED147D">
      <w:pPr>
        <w:widowControl w:val="0"/>
        <w:numPr>
          <w:ilvl w:val="0"/>
          <w:numId w:val="2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line="322" w:lineRule="exact"/>
        <w:ind w:left="775" w:right="518" w:hanging="353"/>
        <w:rPr>
          <w:sz w:val="28"/>
          <w:szCs w:val="28"/>
        </w:rPr>
      </w:pPr>
      <w:r w:rsidRPr="007875E8">
        <w:rPr>
          <w:sz w:val="28"/>
          <w:szCs w:val="28"/>
        </w:rPr>
        <w:t>копия распоряжения (приказа) об увольнении муниципального служащего (при направлении документов для определения стажа муниципальной службы, включению в него иных периодов для назначения пенсии за выслугу лет).</w:t>
      </w:r>
    </w:p>
    <w:p w:rsidR="00ED147D" w:rsidRPr="007875E8" w:rsidRDefault="00ED147D" w:rsidP="00ED147D">
      <w:pPr>
        <w:shd w:val="clear" w:color="auto" w:fill="FFFFFF"/>
        <w:spacing w:line="322" w:lineRule="exact"/>
        <w:ind w:left="58" w:right="5" w:firstLine="84"/>
        <w:jc w:val="both"/>
      </w:pPr>
      <w:r w:rsidRPr="007875E8">
        <w:rPr>
          <w:sz w:val="28"/>
          <w:szCs w:val="28"/>
        </w:rPr>
        <w:t xml:space="preserve">    - иные документы, подтверждающие соответствие выполнения обязанностей по должностям, не подпадающим под перечень должностей, работа на которых подлежит безусловному включению в стаж муниципальной службы в соответствии с законодательством о порядке исчисления стажа муниципальной службы, выполнению обязанностей по замещаемой муниципальной должности муниципальной службы.</w:t>
      </w:r>
    </w:p>
    <w:p w:rsidR="00ED147D" w:rsidRPr="00577B5D" w:rsidRDefault="00ED147D" w:rsidP="00ED147D">
      <w:pPr>
        <w:shd w:val="clear" w:color="auto" w:fill="FFFFFF"/>
        <w:tabs>
          <w:tab w:val="left" w:pos="1733"/>
        </w:tabs>
        <w:spacing w:before="7" w:line="322" w:lineRule="exact"/>
        <w:ind w:left="946"/>
      </w:pPr>
      <w:r w:rsidRPr="00577B5D">
        <w:rPr>
          <w:spacing w:val="-4"/>
          <w:sz w:val="28"/>
          <w:szCs w:val="28"/>
        </w:rPr>
        <w:t>2.2.4.</w:t>
      </w:r>
      <w:r w:rsidRPr="00577B5D">
        <w:rPr>
          <w:sz w:val="28"/>
          <w:szCs w:val="28"/>
        </w:rPr>
        <w:tab/>
        <w:t>Комиссия:</w:t>
      </w:r>
    </w:p>
    <w:p w:rsidR="00ED147D" w:rsidRPr="00577B5D" w:rsidRDefault="00ED147D" w:rsidP="00ED147D">
      <w:pPr>
        <w:shd w:val="clear" w:color="auto" w:fill="FFFFFF"/>
        <w:tabs>
          <w:tab w:val="left" w:pos="1142"/>
        </w:tabs>
        <w:spacing w:line="322" w:lineRule="exact"/>
        <w:ind w:left="48" w:right="14" w:firstLine="912"/>
        <w:jc w:val="both"/>
      </w:pPr>
      <w:r w:rsidRPr="00577B5D">
        <w:rPr>
          <w:sz w:val="28"/>
          <w:szCs w:val="28"/>
        </w:rPr>
        <w:t>-</w:t>
      </w:r>
      <w:r w:rsidRPr="00577B5D">
        <w:rPr>
          <w:sz w:val="28"/>
          <w:szCs w:val="28"/>
        </w:rPr>
        <w:tab/>
      </w:r>
      <w:r w:rsidRPr="00577B5D">
        <w:rPr>
          <w:spacing w:val="-1"/>
          <w:sz w:val="28"/>
          <w:szCs w:val="28"/>
        </w:rPr>
        <w:t>рассматривает представление - ходатайство главы администрации,</w:t>
      </w:r>
      <w:r w:rsidRPr="00577B5D">
        <w:rPr>
          <w:spacing w:val="-1"/>
          <w:sz w:val="28"/>
          <w:szCs w:val="28"/>
        </w:rPr>
        <w:br/>
      </w:r>
      <w:r w:rsidRPr="00577B5D">
        <w:rPr>
          <w:sz w:val="28"/>
          <w:szCs w:val="28"/>
        </w:rPr>
        <w:t>и прилагаемые к нему документы;</w:t>
      </w:r>
    </w:p>
    <w:p w:rsidR="00ED147D" w:rsidRPr="00577B5D" w:rsidRDefault="00ED147D" w:rsidP="00ED147D">
      <w:pPr>
        <w:shd w:val="clear" w:color="auto" w:fill="FFFFFF"/>
        <w:tabs>
          <w:tab w:val="left" w:pos="1217"/>
        </w:tabs>
        <w:spacing w:line="322" w:lineRule="exact"/>
        <w:ind w:left="62" w:right="17" w:firstLine="898"/>
        <w:jc w:val="both"/>
      </w:pPr>
      <w:r w:rsidRPr="00577B5D">
        <w:rPr>
          <w:sz w:val="28"/>
          <w:szCs w:val="28"/>
        </w:rPr>
        <w:t>-</w:t>
      </w:r>
      <w:r w:rsidRPr="00577B5D">
        <w:rPr>
          <w:sz w:val="28"/>
          <w:szCs w:val="28"/>
        </w:rPr>
        <w:tab/>
      </w:r>
      <w:r w:rsidRPr="00577B5D">
        <w:rPr>
          <w:spacing w:val="-1"/>
          <w:sz w:val="28"/>
          <w:szCs w:val="28"/>
        </w:rPr>
        <w:t>принимает решение об определении стажа муниципальной службы,</w:t>
      </w:r>
      <w:r w:rsidRPr="00577B5D">
        <w:rPr>
          <w:spacing w:val="-1"/>
          <w:sz w:val="28"/>
          <w:szCs w:val="28"/>
        </w:rPr>
        <w:br/>
      </w:r>
      <w:r w:rsidRPr="00577B5D">
        <w:rPr>
          <w:sz w:val="28"/>
          <w:szCs w:val="28"/>
        </w:rPr>
        <w:t>возможности включения либо об отказе включения в стаж муниципальной</w:t>
      </w:r>
      <w:r w:rsidRPr="00577B5D">
        <w:rPr>
          <w:sz w:val="28"/>
          <w:szCs w:val="28"/>
        </w:rPr>
        <w:br/>
        <w:t>службы иных периодов работы муниципального служащего.</w:t>
      </w:r>
    </w:p>
    <w:p w:rsidR="00ED147D" w:rsidRPr="00577B5D" w:rsidRDefault="00ED147D" w:rsidP="00ED147D">
      <w:pPr>
        <w:shd w:val="clear" w:color="auto" w:fill="FFFFFF"/>
        <w:spacing w:line="322" w:lineRule="exact"/>
        <w:ind w:left="46" w:right="12" w:firstLine="898"/>
        <w:jc w:val="both"/>
      </w:pPr>
      <w:proofErr w:type="gramStart"/>
      <w:r w:rsidRPr="00577B5D">
        <w:rPr>
          <w:sz w:val="28"/>
          <w:szCs w:val="28"/>
        </w:rPr>
        <w:t xml:space="preserve">Если комиссия, рассмотрев представленные документы о включении в стаж муниципальной службы муниципального служащего иных периодов </w:t>
      </w:r>
      <w:r w:rsidRPr="00577B5D">
        <w:rPr>
          <w:spacing w:val="-1"/>
          <w:sz w:val="28"/>
          <w:szCs w:val="28"/>
        </w:rPr>
        <w:t xml:space="preserve">работы для установления надбавки к должностному окладу за выслугу лет по </w:t>
      </w:r>
      <w:r w:rsidRPr="00577B5D">
        <w:rPr>
          <w:sz w:val="28"/>
          <w:szCs w:val="28"/>
        </w:rPr>
        <w:t>замещаемой должности муниципальной службы, приняла решение об отказе включения в стаж муниципальной службы указанных периодов работы муниципального служащего, повторно данные документы не рассматриваются, а также они не принимаются на рассмотрение комиссии о включении данных</w:t>
      </w:r>
      <w:proofErr w:type="gramEnd"/>
      <w:r w:rsidRPr="00577B5D">
        <w:rPr>
          <w:sz w:val="28"/>
          <w:szCs w:val="28"/>
        </w:rPr>
        <w:t xml:space="preserve"> периодов в стаж муниципальной службы муниципального служащего для </w:t>
      </w:r>
      <w:r w:rsidRPr="00577B5D">
        <w:rPr>
          <w:sz w:val="28"/>
          <w:szCs w:val="28"/>
        </w:rPr>
        <w:lastRenderedPageBreak/>
        <w:t>назначения пенсии за выслугу лет, если не произошло изменений в категории и (или) группе замещаемой должности муниципальной службы;</w:t>
      </w:r>
    </w:p>
    <w:p w:rsidR="00ED147D" w:rsidRPr="00577B5D" w:rsidRDefault="00ED147D" w:rsidP="00ED147D">
      <w:pPr>
        <w:shd w:val="clear" w:color="auto" w:fill="FFFFFF"/>
        <w:spacing w:line="322" w:lineRule="exact"/>
        <w:ind w:left="38" w:right="26"/>
        <w:jc w:val="both"/>
      </w:pPr>
      <w:r w:rsidRPr="00577B5D">
        <w:rPr>
          <w:sz w:val="28"/>
          <w:szCs w:val="28"/>
        </w:rPr>
        <w:t xml:space="preserve">         - направляет выписку из протокола заседания комиссии работнику администрации, обратившемуся с представлением - ходатайством.</w:t>
      </w:r>
    </w:p>
    <w:p w:rsidR="00ED147D" w:rsidRDefault="00ED147D" w:rsidP="00ED147D">
      <w:pPr>
        <w:shd w:val="clear" w:color="auto" w:fill="FFFFFF"/>
        <w:tabs>
          <w:tab w:val="left" w:pos="1733"/>
        </w:tabs>
        <w:spacing w:line="322" w:lineRule="exact"/>
        <w:ind w:left="43" w:right="24" w:firstLine="902"/>
        <w:jc w:val="both"/>
      </w:pPr>
      <w:r w:rsidRPr="007E0DE1">
        <w:rPr>
          <w:spacing w:val="-4"/>
          <w:sz w:val="28"/>
          <w:szCs w:val="28"/>
        </w:rPr>
        <w:t>2.2.5.</w:t>
      </w:r>
      <w:r w:rsidRPr="007E0DE1">
        <w:rPr>
          <w:sz w:val="28"/>
          <w:szCs w:val="28"/>
        </w:rPr>
        <w:tab/>
        <w:t xml:space="preserve">Глава </w:t>
      </w:r>
      <w:r w:rsidR="00C914C8">
        <w:rPr>
          <w:sz w:val="28"/>
          <w:szCs w:val="28"/>
        </w:rPr>
        <w:t xml:space="preserve">администрации </w:t>
      </w:r>
      <w:r w:rsidRPr="007E0DE1">
        <w:rPr>
          <w:sz w:val="28"/>
          <w:szCs w:val="28"/>
        </w:rPr>
        <w:t>поселения в представлении - ходатайстве о включении в стаж муниципальной службы иных периодов работы муниципального служащего</w:t>
      </w:r>
      <w:r>
        <w:rPr>
          <w:sz w:val="28"/>
          <w:szCs w:val="28"/>
        </w:rPr>
        <w:t xml:space="preserve"> для установления надбавки к должностному окладу за выслугу лет, для </w:t>
      </w:r>
      <w:r>
        <w:rPr>
          <w:spacing w:val="-1"/>
          <w:sz w:val="28"/>
          <w:szCs w:val="28"/>
        </w:rPr>
        <w:t xml:space="preserve">назначения пенсии за выслугу лет, направленном на рассмотрение комиссии, </w:t>
      </w:r>
      <w:r>
        <w:rPr>
          <w:sz w:val="28"/>
          <w:szCs w:val="28"/>
        </w:rPr>
        <w:t>указывает иные периоды работы согласно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заявлению муниципального служащего, представляет обоснование применения муниципальным служащим при выполнении обязанностей по замещаемой муниципальной должности муниципальной службы администрации поселения опыта и знаний, полученных в периоды работы (службы), предлагаемых к включению в стаж муниципальной службы.</w:t>
      </w:r>
    </w:p>
    <w:p w:rsidR="00ED147D" w:rsidRDefault="00ED147D" w:rsidP="00ED147D">
      <w:pPr>
        <w:shd w:val="clear" w:color="auto" w:fill="FFFFFF"/>
        <w:spacing w:line="322" w:lineRule="exact"/>
        <w:ind w:left="38" w:right="10" w:firstLine="900"/>
        <w:jc w:val="both"/>
      </w:pPr>
      <w:r>
        <w:rPr>
          <w:sz w:val="28"/>
          <w:szCs w:val="28"/>
        </w:rPr>
        <w:t xml:space="preserve">2.2.6. </w:t>
      </w:r>
      <w:proofErr w:type="gramStart"/>
      <w:r>
        <w:rPr>
          <w:sz w:val="28"/>
          <w:szCs w:val="28"/>
        </w:rPr>
        <w:t xml:space="preserve">Комиссия рассматривает вопросы о включении в стаж муниципальной службы муниципального служащего иных периодов работы </w:t>
      </w:r>
      <w:r>
        <w:rPr>
          <w:spacing w:val="-1"/>
          <w:sz w:val="28"/>
          <w:szCs w:val="28"/>
        </w:rPr>
        <w:t xml:space="preserve">для назначения пенсии за выслугу лет не позднее 2 месячного срока со дня </w:t>
      </w:r>
      <w:r>
        <w:rPr>
          <w:sz w:val="28"/>
          <w:szCs w:val="28"/>
        </w:rPr>
        <w:t>увольнения из администрации поселения муниципального служащего, имеющего на дату подачи заявления главе администрации поселения право на трудовую пенсию по старости (инвалидности), поданного одновременно с увольнением.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увольнении с муниципальной службы в связи с ликвидацией самостоятельных отделов администрации поселения, сокращением штатов комиссия рассматривает представления-ходатайства главы администрации поселения в соответствии с заявлениями муниципальных служащих, поданных одновременно с увольнением, которым не более чем через три года может быть назначена </w:t>
      </w:r>
      <w:r>
        <w:rPr>
          <w:spacing w:val="-1"/>
          <w:sz w:val="28"/>
          <w:szCs w:val="28"/>
        </w:rPr>
        <w:t xml:space="preserve">досрочная трудовая пенсия по старости в соответствии с Законом Российской </w:t>
      </w:r>
      <w:r>
        <w:rPr>
          <w:sz w:val="28"/>
          <w:szCs w:val="28"/>
        </w:rPr>
        <w:t>Федерации «О занятости населения в Российской Федерации».</w:t>
      </w:r>
      <w:proofErr w:type="gramEnd"/>
    </w:p>
    <w:p w:rsidR="00ED147D" w:rsidRDefault="00ED147D" w:rsidP="00ED147D">
      <w:pPr>
        <w:shd w:val="clear" w:color="auto" w:fill="FFFFFF"/>
        <w:spacing w:before="2" w:line="322" w:lineRule="exact"/>
        <w:ind w:left="31" w:right="24" w:firstLine="890"/>
        <w:jc w:val="both"/>
      </w:pPr>
      <w:r>
        <w:rPr>
          <w:sz w:val="28"/>
          <w:szCs w:val="28"/>
        </w:rPr>
        <w:t>При рассмотрении вопроса о включении в стаж муниципальной службы иных периодов работы комиссия проверяет законность включения ранее иных периодов работы для установления надбавки к должностному окладу за выслугу лет. Если при проверке не выявлено несоответствие действующему законодательству, то комиссия принимает решение о включения в стаж муниципальной службы иных периодов работы для назначения пенсии за выслугу лет с учетом ранее принятых решений по данному вопросу для установления надбавки к должностному окладу за выслугу лет.</w:t>
      </w:r>
    </w:p>
    <w:p w:rsidR="00ED147D" w:rsidRDefault="00ED147D" w:rsidP="00ED147D">
      <w:pPr>
        <w:shd w:val="clear" w:color="auto" w:fill="FFFFFF"/>
        <w:spacing w:line="322" w:lineRule="exact"/>
        <w:ind w:firstLine="888"/>
        <w:jc w:val="both"/>
      </w:pPr>
      <w:proofErr w:type="gramStart"/>
      <w:r>
        <w:rPr>
          <w:spacing w:val="-2"/>
          <w:sz w:val="28"/>
          <w:szCs w:val="28"/>
        </w:rPr>
        <w:t xml:space="preserve">Если комиссия, рассмотрев представление-ходатайство главы </w:t>
      </w:r>
      <w:r>
        <w:rPr>
          <w:sz w:val="28"/>
          <w:szCs w:val="28"/>
        </w:rPr>
        <w:t>администрации поселения о включении иных периодов работы в стаж муниципальной службы муниципального служащего для назначения пенсии за выслугу лет, приняла решение об отказе включить в стаж муниципальной службы указанные в представлении-ходатайстве периоды работы, то документы на повторное рассмотрение комиссии по данному вопросу не принимаются и не рассматриваются.</w:t>
      </w:r>
      <w:proofErr w:type="gramEnd"/>
    </w:p>
    <w:p w:rsidR="00ED147D" w:rsidRDefault="00ED147D" w:rsidP="00ED147D">
      <w:pPr>
        <w:shd w:val="clear" w:color="auto" w:fill="FFFFFF"/>
        <w:spacing w:line="322" w:lineRule="exact"/>
        <w:ind w:firstLine="895"/>
        <w:jc w:val="both"/>
      </w:pPr>
      <w:r w:rsidRPr="00FF3F2D">
        <w:rPr>
          <w:sz w:val="28"/>
          <w:szCs w:val="28"/>
        </w:rPr>
        <w:lastRenderedPageBreak/>
        <w:t xml:space="preserve">2.2.7. Глава  администрации поселения </w:t>
      </w:r>
      <w:r w:rsidRPr="00FF3F2D">
        <w:rPr>
          <w:spacing w:val="-1"/>
          <w:sz w:val="28"/>
          <w:szCs w:val="28"/>
        </w:rPr>
        <w:t xml:space="preserve">направляет в комиссию по рассмотрению документов </w:t>
      </w:r>
      <w:proofErr w:type="gramStart"/>
      <w:r w:rsidRPr="00FF3F2D">
        <w:rPr>
          <w:spacing w:val="-1"/>
          <w:sz w:val="28"/>
          <w:szCs w:val="28"/>
        </w:rPr>
        <w:t>для назначения пенсии за выслугу лет дополнительно к требуемому перечню документов на назначение пенсии за выслугу</w:t>
      </w:r>
      <w:proofErr w:type="gramEnd"/>
      <w:r w:rsidRPr="00FF3F2D">
        <w:rPr>
          <w:spacing w:val="-1"/>
          <w:sz w:val="28"/>
          <w:szCs w:val="28"/>
        </w:rPr>
        <w:t xml:space="preserve"> лет выписку из протокола заседания комиссии по определению стажа </w:t>
      </w:r>
      <w:r w:rsidRPr="00FF3F2D">
        <w:rPr>
          <w:sz w:val="28"/>
          <w:szCs w:val="28"/>
        </w:rPr>
        <w:t xml:space="preserve">   муниципальной   службы,  о включении в стаж муниципальной службы муниципального служащего иных периодов работы.</w:t>
      </w:r>
    </w:p>
    <w:p w:rsidR="00A87F1D" w:rsidRDefault="00A87F1D" w:rsidP="00A87F1D">
      <w:pPr>
        <w:shd w:val="clear" w:color="auto" w:fill="FFFFFF"/>
        <w:jc w:val="center"/>
        <w:rPr>
          <w:b/>
          <w:sz w:val="28"/>
          <w:szCs w:val="28"/>
        </w:rPr>
      </w:pPr>
    </w:p>
    <w:p w:rsidR="00ED147D" w:rsidRDefault="00ED147D" w:rsidP="00A87F1D">
      <w:pPr>
        <w:shd w:val="clear" w:color="auto" w:fill="FFFFFF"/>
        <w:jc w:val="center"/>
        <w:rPr>
          <w:b/>
          <w:sz w:val="28"/>
          <w:szCs w:val="28"/>
        </w:rPr>
      </w:pPr>
      <w:r w:rsidRPr="00FF3F2D">
        <w:rPr>
          <w:b/>
          <w:sz w:val="28"/>
          <w:szCs w:val="28"/>
        </w:rPr>
        <w:t>3. Полномочия комиссии</w:t>
      </w:r>
    </w:p>
    <w:p w:rsidR="00A87F1D" w:rsidRPr="00A87F1D" w:rsidRDefault="00A87F1D" w:rsidP="00A87F1D">
      <w:pPr>
        <w:shd w:val="clear" w:color="auto" w:fill="FFFFFF"/>
        <w:jc w:val="center"/>
        <w:rPr>
          <w:b/>
          <w:sz w:val="28"/>
          <w:szCs w:val="28"/>
        </w:rPr>
      </w:pPr>
    </w:p>
    <w:p w:rsidR="00ED147D" w:rsidRDefault="00ED147D" w:rsidP="00A87F1D">
      <w:pPr>
        <w:widowControl w:val="0"/>
        <w:numPr>
          <w:ilvl w:val="0"/>
          <w:numId w:val="3"/>
        </w:numPr>
        <w:shd w:val="clear" w:color="auto" w:fill="FFFFFF"/>
        <w:tabs>
          <w:tab w:val="left" w:pos="1466"/>
        </w:tabs>
        <w:autoSpaceDE w:val="0"/>
        <w:autoSpaceDN w:val="0"/>
        <w:adjustRightInd w:val="0"/>
        <w:ind w:left="46" w:firstLine="919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Рассматривает и анализирует</w:t>
      </w:r>
      <w:proofErr w:type="gramEnd"/>
      <w:r>
        <w:rPr>
          <w:sz w:val="28"/>
          <w:szCs w:val="28"/>
        </w:rPr>
        <w:t xml:space="preserve"> документы, представленные муниципальными служащими администрации поселения</w:t>
      </w:r>
      <w:r>
        <w:rPr>
          <w:spacing w:val="-1"/>
          <w:sz w:val="28"/>
          <w:szCs w:val="28"/>
        </w:rPr>
        <w:t xml:space="preserve">, по вопросам включения </w:t>
      </w:r>
      <w:r>
        <w:rPr>
          <w:sz w:val="28"/>
          <w:szCs w:val="28"/>
        </w:rPr>
        <w:t>отдельных периодов работы (службы) в стаж муниципальной службы.</w:t>
      </w:r>
    </w:p>
    <w:p w:rsidR="00ED147D" w:rsidRDefault="00ED147D" w:rsidP="00ED147D">
      <w:pPr>
        <w:widowControl w:val="0"/>
        <w:numPr>
          <w:ilvl w:val="0"/>
          <w:numId w:val="3"/>
        </w:numPr>
        <w:shd w:val="clear" w:color="auto" w:fill="FFFFFF"/>
        <w:tabs>
          <w:tab w:val="left" w:pos="1466"/>
        </w:tabs>
        <w:autoSpaceDE w:val="0"/>
        <w:autoSpaceDN w:val="0"/>
        <w:adjustRightInd w:val="0"/>
        <w:spacing w:line="322" w:lineRule="exact"/>
        <w:ind w:left="46" w:firstLine="91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Проводит проверку документов, а также условий (оснований), необходимых для определения стажа муниципальной службы.</w:t>
      </w:r>
    </w:p>
    <w:p w:rsidR="00ED147D" w:rsidRDefault="00ED147D" w:rsidP="00ED147D">
      <w:pPr>
        <w:widowControl w:val="0"/>
        <w:numPr>
          <w:ilvl w:val="0"/>
          <w:numId w:val="3"/>
        </w:numPr>
        <w:shd w:val="clear" w:color="auto" w:fill="FFFFFF"/>
        <w:tabs>
          <w:tab w:val="left" w:pos="1466"/>
        </w:tabs>
        <w:autoSpaceDE w:val="0"/>
        <w:autoSpaceDN w:val="0"/>
        <w:adjustRightInd w:val="0"/>
        <w:spacing w:before="2" w:line="322" w:lineRule="exact"/>
        <w:ind w:left="46" w:firstLine="919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При необходимости проверяет обоснованность включения в стаж </w:t>
      </w:r>
      <w:r>
        <w:rPr>
          <w:sz w:val="28"/>
          <w:szCs w:val="28"/>
        </w:rPr>
        <w:t>муниципальной службы отдельных периодов работы (службы) муниципального служащего.</w:t>
      </w:r>
    </w:p>
    <w:p w:rsidR="00ED147D" w:rsidRDefault="00ED147D" w:rsidP="00ED147D">
      <w:pPr>
        <w:rPr>
          <w:sz w:val="2"/>
          <w:szCs w:val="2"/>
        </w:rPr>
      </w:pPr>
    </w:p>
    <w:p w:rsidR="00ED147D" w:rsidRDefault="00ED147D" w:rsidP="00ED147D">
      <w:pPr>
        <w:widowControl w:val="0"/>
        <w:numPr>
          <w:ilvl w:val="0"/>
          <w:numId w:val="4"/>
        </w:numPr>
        <w:shd w:val="clear" w:color="auto" w:fill="FFFFFF"/>
        <w:tabs>
          <w:tab w:val="left" w:pos="1558"/>
        </w:tabs>
        <w:autoSpaceDE w:val="0"/>
        <w:autoSpaceDN w:val="0"/>
        <w:adjustRightInd w:val="0"/>
        <w:spacing w:before="2" w:line="322" w:lineRule="exact"/>
        <w:ind w:left="46" w:firstLine="912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Запрашивает необходимые архивные документы, направляет запросы для получения разъяснений в Министерство здравоохранения и социального развития Российской Федерации по вопросам, связанным с определением стажа муниципальной службы.</w:t>
      </w:r>
    </w:p>
    <w:p w:rsidR="00ED147D" w:rsidRDefault="00ED147D" w:rsidP="00ED147D">
      <w:pPr>
        <w:widowControl w:val="0"/>
        <w:numPr>
          <w:ilvl w:val="0"/>
          <w:numId w:val="4"/>
        </w:numPr>
        <w:shd w:val="clear" w:color="auto" w:fill="FFFFFF"/>
        <w:tabs>
          <w:tab w:val="left" w:pos="1558"/>
        </w:tabs>
        <w:autoSpaceDE w:val="0"/>
        <w:autoSpaceDN w:val="0"/>
        <w:adjustRightInd w:val="0"/>
        <w:spacing w:line="322" w:lineRule="exact"/>
        <w:ind w:left="46" w:firstLine="912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Привлекает при необходимости специалистов для участия в подготовке заключений и предложений по принятию решений комиссии.</w:t>
      </w:r>
    </w:p>
    <w:p w:rsidR="00ED147D" w:rsidRDefault="00ED147D" w:rsidP="00ED147D">
      <w:pPr>
        <w:rPr>
          <w:sz w:val="2"/>
          <w:szCs w:val="2"/>
        </w:rPr>
      </w:pPr>
    </w:p>
    <w:p w:rsidR="00ED147D" w:rsidRDefault="00ED147D" w:rsidP="00ED147D">
      <w:pPr>
        <w:widowControl w:val="0"/>
        <w:numPr>
          <w:ilvl w:val="0"/>
          <w:numId w:val="5"/>
        </w:numPr>
        <w:shd w:val="clear" w:color="auto" w:fill="FFFFFF"/>
        <w:tabs>
          <w:tab w:val="left" w:pos="1682"/>
        </w:tabs>
        <w:autoSpaceDE w:val="0"/>
        <w:autoSpaceDN w:val="0"/>
        <w:adjustRightInd w:val="0"/>
        <w:spacing w:line="322" w:lineRule="exact"/>
        <w:ind w:left="36" w:firstLine="91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Рассматривает в установленный законодательством срок </w:t>
      </w:r>
      <w:r>
        <w:rPr>
          <w:spacing w:val="-1"/>
          <w:sz w:val="28"/>
          <w:szCs w:val="28"/>
        </w:rPr>
        <w:t xml:space="preserve">поступившие от муниципальных служащих жалобы и заявления по вопросам, </w:t>
      </w:r>
      <w:r>
        <w:rPr>
          <w:sz w:val="28"/>
          <w:szCs w:val="28"/>
        </w:rPr>
        <w:t>входящим в компетенцию комиссии.</w:t>
      </w:r>
    </w:p>
    <w:p w:rsidR="00ED147D" w:rsidRDefault="00ED147D" w:rsidP="00ED147D">
      <w:pPr>
        <w:widowControl w:val="0"/>
        <w:numPr>
          <w:ilvl w:val="0"/>
          <w:numId w:val="5"/>
        </w:numPr>
        <w:shd w:val="clear" w:color="auto" w:fill="FFFFFF"/>
        <w:tabs>
          <w:tab w:val="left" w:pos="1682"/>
        </w:tabs>
        <w:autoSpaceDE w:val="0"/>
        <w:autoSpaceDN w:val="0"/>
        <w:adjustRightInd w:val="0"/>
        <w:spacing w:before="2" w:line="322" w:lineRule="exact"/>
        <w:ind w:left="36" w:firstLine="91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Консультирует муниципальных служащих по вопросам исчисления стажа муниципальной службы.</w:t>
      </w:r>
    </w:p>
    <w:p w:rsidR="00ED147D" w:rsidRDefault="00ED147D" w:rsidP="00ED147D">
      <w:pPr>
        <w:shd w:val="clear" w:color="auto" w:fill="FFFFFF"/>
        <w:tabs>
          <w:tab w:val="left" w:pos="1440"/>
        </w:tabs>
        <w:spacing w:before="5" w:line="322" w:lineRule="exact"/>
        <w:ind w:firstLine="912"/>
      </w:pPr>
      <w:r>
        <w:rPr>
          <w:spacing w:val="-6"/>
          <w:sz w:val="28"/>
          <w:szCs w:val="28"/>
        </w:rPr>
        <w:t>3.8.</w:t>
      </w:r>
      <w:r>
        <w:rPr>
          <w:sz w:val="28"/>
          <w:szCs w:val="28"/>
        </w:rPr>
        <w:tab/>
        <w:t>Принимает решения об определении стажа муниципальной</w:t>
      </w:r>
      <w:r>
        <w:rPr>
          <w:sz w:val="28"/>
          <w:szCs w:val="28"/>
        </w:rPr>
        <w:br/>
        <w:t>службы муниципальных служащих, работающих в администрации поселения:</w:t>
      </w:r>
    </w:p>
    <w:p w:rsidR="00ED147D" w:rsidRDefault="00ED147D" w:rsidP="00ED147D">
      <w:pPr>
        <w:shd w:val="clear" w:color="auto" w:fill="FFFFFF"/>
        <w:tabs>
          <w:tab w:val="left" w:pos="1176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 поступлении на муниципальную службу;</w:t>
      </w:r>
    </w:p>
    <w:p w:rsidR="00ED147D" w:rsidRDefault="00ED147D" w:rsidP="00ED147D">
      <w:pPr>
        <w:shd w:val="clear" w:color="auto" w:fill="FFFFFF"/>
        <w:tabs>
          <w:tab w:val="left" w:pos="1277"/>
        </w:tabs>
        <w:spacing w:before="2" w:line="322" w:lineRule="exact"/>
        <w:ind w:firstLine="9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 переводе на муниципальную должность муниципальной</w:t>
      </w:r>
      <w:r>
        <w:rPr>
          <w:sz w:val="28"/>
          <w:szCs w:val="28"/>
        </w:rPr>
        <w:br/>
        <w:t>службы для установления продолжительности дополнительного отпуска за</w:t>
      </w:r>
      <w:r>
        <w:rPr>
          <w:sz w:val="28"/>
          <w:szCs w:val="28"/>
        </w:rPr>
        <w:br/>
        <w:t>выслугу лет;</w:t>
      </w:r>
    </w:p>
    <w:p w:rsidR="00ED147D" w:rsidRDefault="00ED147D" w:rsidP="00ED147D">
      <w:pPr>
        <w:shd w:val="clear" w:color="auto" w:fill="FFFFFF"/>
        <w:tabs>
          <w:tab w:val="left" w:pos="1104"/>
        </w:tabs>
        <w:spacing w:before="2" w:line="322" w:lineRule="exact"/>
        <w:ind w:firstLine="9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для установления ежемесячной надбавки к должностному окладу за</w:t>
      </w:r>
      <w:r>
        <w:rPr>
          <w:sz w:val="28"/>
          <w:szCs w:val="28"/>
        </w:rPr>
        <w:br/>
        <w:t>выслугу лет на муниципальной службе;</w:t>
      </w:r>
    </w:p>
    <w:p w:rsidR="00ED147D" w:rsidRDefault="00ED147D" w:rsidP="00ED147D">
      <w:pPr>
        <w:shd w:val="clear" w:color="auto" w:fill="FFFFFF"/>
        <w:spacing w:line="322" w:lineRule="exact"/>
        <w:ind w:firstLine="919"/>
        <w:jc w:val="both"/>
      </w:pPr>
      <w:r>
        <w:rPr>
          <w:spacing w:val="-1"/>
          <w:sz w:val="28"/>
          <w:szCs w:val="28"/>
        </w:rPr>
        <w:t xml:space="preserve">-при увольнении с муниципальной службы для назначения пенсии за </w:t>
      </w:r>
      <w:r>
        <w:rPr>
          <w:sz w:val="28"/>
          <w:szCs w:val="28"/>
        </w:rPr>
        <w:t>выслугу лет.</w:t>
      </w:r>
    </w:p>
    <w:p w:rsidR="00ED147D" w:rsidRDefault="00ED147D" w:rsidP="00ED147D">
      <w:pPr>
        <w:shd w:val="clear" w:color="auto" w:fill="FFFFFF"/>
        <w:tabs>
          <w:tab w:val="left" w:pos="1517"/>
        </w:tabs>
        <w:spacing w:line="322" w:lineRule="exact"/>
        <w:ind w:firstLine="919"/>
        <w:jc w:val="both"/>
      </w:pPr>
      <w:r>
        <w:rPr>
          <w:spacing w:val="-6"/>
          <w:sz w:val="28"/>
          <w:szCs w:val="28"/>
        </w:rPr>
        <w:t>3.9.</w:t>
      </w:r>
      <w:r>
        <w:rPr>
          <w:sz w:val="28"/>
          <w:szCs w:val="28"/>
        </w:rPr>
        <w:tab/>
        <w:t>Принимает решения о возможности включения либо отказе</w:t>
      </w:r>
      <w:r>
        <w:rPr>
          <w:sz w:val="28"/>
          <w:szCs w:val="28"/>
        </w:rPr>
        <w:br/>
        <w:t>включения в стаж муниципальной службы иных периодов работы (службы)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для установления ежемесячной надбавки к должностному окладу за выслугу</w:t>
      </w:r>
      <w:r>
        <w:rPr>
          <w:sz w:val="28"/>
          <w:szCs w:val="28"/>
        </w:rPr>
        <w:br/>
        <w:t>лет на муниципальной службе, для назначения пенсии за выслугу лет;</w:t>
      </w:r>
    </w:p>
    <w:p w:rsidR="00ED147D" w:rsidRDefault="00ED147D" w:rsidP="00ED147D">
      <w:pPr>
        <w:shd w:val="clear" w:color="auto" w:fill="FFFFFF"/>
        <w:spacing w:line="326" w:lineRule="exact"/>
        <w:ind w:firstLine="907"/>
        <w:jc w:val="both"/>
      </w:pPr>
      <w:r w:rsidRPr="007E0DE1">
        <w:rPr>
          <w:sz w:val="28"/>
          <w:szCs w:val="28"/>
        </w:rPr>
        <w:t>3.10. Взаимодействует в установленном порядке с органами государственной власти области, органами местного самоуправления, а также с организациями и должностными лицами по вопросам, входящим в компетенцию комиссии.</w:t>
      </w:r>
    </w:p>
    <w:p w:rsidR="00ED147D" w:rsidRDefault="00ED147D" w:rsidP="00ED147D">
      <w:pPr>
        <w:shd w:val="clear" w:color="auto" w:fill="FFFFFF"/>
        <w:spacing w:line="319" w:lineRule="exact"/>
        <w:ind w:firstLine="47"/>
        <w:jc w:val="both"/>
      </w:pPr>
      <w:r>
        <w:rPr>
          <w:sz w:val="28"/>
          <w:szCs w:val="28"/>
        </w:rPr>
        <w:t xml:space="preserve">    3.11. Использует муниципальные системы связи и коммуникации, пользуется в установленном порядке базами данных  администрации поселения.</w:t>
      </w:r>
    </w:p>
    <w:p w:rsidR="00A87F1D" w:rsidRDefault="00A87F1D" w:rsidP="00ED147D">
      <w:pPr>
        <w:shd w:val="clear" w:color="auto" w:fill="FFFFFF"/>
        <w:spacing w:line="322" w:lineRule="exact"/>
        <w:ind w:firstLine="47"/>
        <w:jc w:val="center"/>
        <w:rPr>
          <w:b/>
          <w:bCs/>
          <w:spacing w:val="-1"/>
          <w:sz w:val="28"/>
          <w:szCs w:val="28"/>
        </w:rPr>
      </w:pPr>
    </w:p>
    <w:p w:rsidR="00ED147D" w:rsidRDefault="00ED147D" w:rsidP="00ED147D">
      <w:pPr>
        <w:shd w:val="clear" w:color="auto" w:fill="FFFFFF"/>
        <w:spacing w:line="322" w:lineRule="exact"/>
        <w:ind w:firstLine="4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4. Организация деятельности комиссии</w:t>
      </w:r>
    </w:p>
    <w:p w:rsidR="00ED147D" w:rsidRDefault="00ED147D" w:rsidP="00ED147D">
      <w:pPr>
        <w:shd w:val="clear" w:color="auto" w:fill="FFFFFF"/>
        <w:spacing w:line="322" w:lineRule="exact"/>
        <w:ind w:firstLine="47"/>
        <w:jc w:val="center"/>
      </w:pPr>
    </w:p>
    <w:p w:rsidR="00ED147D" w:rsidRDefault="00ED147D" w:rsidP="00ED147D">
      <w:pPr>
        <w:shd w:val="clear" w:color="auto" w:fill="FFFFFF"/>
        <w:tabs>
          <w:tab w:val="left" w:pos="3194"/>
        </w:tabs>
        <w:spacing w:line="322" w:lineRule="exact"/>
        <w:ind w:firstLine="900"/>
        <w:jc w:val="both"/>
      </w:pPr>
      <w:r>
        <w:rPr>
          <w:spacing w:val="-6"/>
          <w:sz w:val="28"/>
          <w:szCs w:val="28"/>
        </w:rPr>
        <w:t xml:space="preserve">4.1. </w:t>
      </w:r>
      <w:r>
        <w:rPr>
          <w:sz w:val="28"/>
          <w:szCs w:val="28"/>
        </w:rPr>
        <w:t>Комиссию возглавляет председатель.</w:t>
      </w:r>
    </w:p>
    <w:p w:rsidR="00ED147D" w:rsidRDefault="00ED147D" w:rsidP="00ED147D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В состав комиссии входят секретарь комиссии и члены комиссии.</w:t>
      </w:r>
    </w:p>
    <w:p w:rsidR="00ED147D" w:rsidRDefault="00ED147D" w:rsidP="00ED147D">
      <w:pPr>
        <w:shd w:val="clear" w:color="auto" w:fill="FFFFFF"/>
        <w:tabs>
          <w:tab w:val="left" w:pos="3278"/>
        </w:tabs>
        <w:spacing w:line="322" w:lineRule="exact"/>
        <w:ind w:firstLine="900"/>
        <w:jc w:val="both"/>
      </w:pPr>
      <w:r>
        <w:rPr>
          <w:spacing w:val="-6"/>
          <w:sz w:val="28"/>
          <w:szCs w:val="28"/>
        </w:rPr>
        <w:t xml:space="preserve">4.2. </w:t>
      </w:r>
      <w:r>
        <w:rPr>
          <w:sz w:val="28"/>
          <w:szCs w:val="28"/>
        </w:rPr>
        <w:t>Секретарь комиссии обеспечивает организацию работы</w:t>
      </w:r>
      <w:r>
        <w:rPr>
          <w:sz w:val="28"/>
          <w:szCs w:val="28"/>
        </w:rPr>
        <w:br/>
        <w:t>комиссии:</w:t>
      </w:r>
    </w:p>
    <w:p w:rsidR="00ED147D" w:rsidRDefault="00ED147D" w:rsidP="00A87F1D">
      <w:pPr>
        <w:widowControl w:val="0"/>
        <w:numPr>
          <w:ilvl w:val="0"/>
          <w:numId w:val="6"/>
        </w:numPr>
        <w:shd w:val="clear" w:color="auto" w:fill="FFFFFF"/>
        <w:tabs>
          <w:tab w:val="left" w:pos="2904"/>
        </w:tabs>
        <w:autoSpaceDE w:val="0"/>
        <w:autoSpaceDN w:val="0"/>
        <w:adjustRightInd w:val="0"/>
        <w:spacing w:line="322" w:lineRule="exact"/>
        <w:ind w:left="1622" w:hanging="771"/>
        <w:jc w:val="both"/>
        <w:rPr>
          <w:sz w:val="28"/>
          <w:szCs w:val="28"/>
        </w:rPr>
      </w:pPr>
      <w:r>
        <w:rPr>
          <w:sz w:val="28"/>
          <w:szCs w:val="28"/>
        </w:rPr>
        <w:t>принимает документы по вопросам определения стажа муниципальной службы:</w:t>
      </w:r>
    </w:p>
    <w:p w:rsidR="00ED147D" w:rsidRDefault="00ED147D" w:rsidP="00ED147D">
      <w:pPr>
        <w:widowControl w:val="0"/>
        <w:numPr>
          <w:ilvl w:val="0"/>
          <w:numId w:val="6"/>
        </w:numPr>
        <w:shd w:val="clear" w:color="auto" w:fill="FFFFFF"/>
        <w:tabs>
          <w:tab w:val="left" w:pos="2904"/>
        </w:tabs>
        <w:autoSpaceDE w:val="0"/>
        <w:autoSpaceDN w:val="0"/>
        <w:adjustRightInd w:val="0"/>
        <w:spacing w:line="322" w:lineRule="exact"/>
        <w:ind w:left="1622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доводит до членов комиссии информацию о материалах, представленных на рассмотрение комиссии;</w:t>
      </w:r>
    </w:p>
    <w:p w:rsidR="00ED147D" w:rsidRDefault="00ED147D" w:rsidP="00ED147D">
      <w:pPr>
        <w:shd w:val="clear" w:color="auto" w:fill="FFFFFF"/>
        <w:tabs>
          <w:tab w:val="left" w:pos="2688"/>
        </w:tabs>
        <w:spacing w:line="322" w:lineRule="exact"/>
        <w:ind w:firstLine="914"/>
        <w:jc w:val="both"/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подготавливает материалы, необходимые для принятия решений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комиссии;</w:t>
      </w:r>
    </w:p>
    <w:p w:rsidR="00ED147D" w:rsidRDefault="00ED147D" w:rsidP="00ED147D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             -  оповещает членов комиссии о предстоящем заседании комиссии;</w:t>
      </w:r>
    </w:p>
    <w:p w:rsidR="00ED147D" w:rsidRDefault="00ED147D" w:rsidP="00ED147D">
      <w:pPr>
        <w:shd w:val="clear" w:color="auto" w:fill="FFFFFF"/>
        <w:spacing w:line="322" w:lineRule="exact"/>
        <w:ind w:firstLine="970"/>
        <w:jc w:val="both"/>
      </w:pPr>
      <w:r>
        <w:rPr>
          <w:spacing w:val="-2"/>
          <w:sz w:val="28"/>
          <w:szCs w:val="28"/>
        </w:rPr>
        <w:t xml:space="preserve">- по решению председателя комиссии вносит вопрос на рассмотрение </w:t>
      </w:r>
      <w:r>
        <w:rPr>
          <w:sz w:val="28"/>
          <w:szCs w:val="28"/>
        </w:rPr>
        <w:t>комиссии;</w:t>
      </w:r>
    </w:p>
    <w:p w:rsidR="00ED147D" w:rsidRDefault="00ED147D" w:rsidP="00ED147D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           - ведет протоколы комиссии;</w:t>
      </w:r>
    </w:p>
    <w:p w:rsidR="00ED147D" w:rsidRDefault="00ED147D" w:rsidP="00ED147D">
      <w:pPr>
        <w:shd w:val="clear" w:color="auto" w:fill="FFFFFF"/>
        <w:tabs>
          <w:tab w:val="left" w:pos="2688"/>
        </w:tabs>
        <w:spacing w:line="322" w:lineRule="exact"/>
        <w:ind w:firstLine="914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pacing w:val="-2"/>
          <w:sz w:val="28"/>
          <w:szCs w:val="28"/>
        </w:rPr>
        <w:t>оформляет выписки из протоколов комиссии и направляет</w:t>
      </w:r>
      <w:proofErr w:type="gramEnd"/>
      <w:r>
        <w:rPr>
          <w:spacing w:val="-2"/>
          <w:sz w:val="28"/>
          <w:szCs w:val="28"/>
        </w:rPr>
        <w:t xml:space="preserve"> их в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установленном порядке муниципальным служащим администрации поселения.</w:t>
      </w:r>
    </w:p>
    <w:p w:rsidR="00ED147D" w:rsidRDefault="00ED147D" w:rsidP="00ED147D">
      <w:pPr>
        <w:shd w:val="clear" w:color="auto" w:fill="FFFFFF"/>
        <w:tabs>
          <w:tab w:val="left" w:pos="3024"/>
        </w:tabs>
        <w:spacing w:line="322" w:lineRule="exact"/>
        <w:ind w:firstLine="898"/>
        <w:jc w:val="both"/>
      </w:pPr>
      <w:r>
        <w:rPr>
          <w:spacing w:val="-6"/>
          <w:sz w:val="28"/>
          <w:szCs w:val="28"/>
        </w:rPr>
        <w:t xml:space="preserve">4.3. </w:t>
      </w:r>
      <w:r>
        <w:rPr>
          <w:spacing w:val="-1"/>
          <w:sz w:val="28"/>
          <w:szCs w:val="28"/>
        </w:rPr>
        <w:t>Документы, поступившие в установленном порядке на заседание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комиссии, </w:t>
      </w:r>
      <w:proofErr w:type="gramStart"/>
      <w:r>
        <w:rPr>
          <w:sz w:val="28"/>
          <w:szCs w:val="28"/>
        </w:rPr>
        <w:t>проверяются и оцениваются</w:t>
      </w:r>
      <w:proofErr w:type="gramEnd"/>
      <w:r>
        <w:rPr>
          <w:sz w:val="28"/>
          <w:szCs w:val="28"/>
        </w:rPr>
        <w:t xml:space="preserve"> каждым членом комиссии.</w:t>
      </w:r>
    </w:p>
    <w:p w:rsidR="00ED147D" w:rsidRDefault="00ED147D" w:rsidP="00ED147D">
      <w:pPr>
        <w:shd w:val="clear" w:color="auto" w:fill="FFFFFF"/>
        <w:spacing w:line="322" w:lineRule="exact"/>
        <w:ind w:firstLine="895"/>
        <w:jc w:val="both"/>
      </w:pPr>
      <w:r>
        <w:rPr>
          <w:sz w:val="28"/>
          <w:szCs w:val="28"/>
        </w:rPr>
        <w:t xml:space="preserve">Предварительное согласование осуществляется каждым членом </w:t>
      </w:r>
      <w:r>
        <w:rPr>
          <w:spacing w:val="-1"/>
          <w:sz w:val="28"/>
          <w:szCs w:val="28"/>
        </w:rPr>
        <w:t xml:space="preserve">комиссии в течение не более трех дней, а по особо сложным делам - не более </w:t>
      </w:r>
      <w:r>
        <w:rPr>
          <w:sz w:val="28"/>
          <w:szCs w:val="28"/>
        </w:rPr>
        <w:t>пяти дней.</w:t>
      </w:r>
    </w:p>
    <w:p w:rsidR="00ED147D" w:rsidRDefault="00ED147D" w:rsidP="00ED147D">
      <w:pPr>
        <w:shd w:val="clear" w:color="auto" w:fill="FFFFFF"/>
        <w:tabs>
          <w:tab w:val="left" w:pos="2510"/>
        </w:tabs>
        <w:spacing w:line="322" w:lineRule="exact"/>
        <w:jc w:val="both"/>
      </w:pPr>
      <w:r>
        <w:rPr>
          <w:spacing w:val="-1"/>
          <w:sz w:val="28"/>
          <w:szCs w:val="28"/>
        </w:rPr>
        <w:t xml:space="preserve">          На    основании    предварительных    согласований    членов   комиссии </w:t>
      </w:r>
      <w:r>
        <w:rPr>
          <w:sz w:val="28"/>
          <w:szCs w:val="28"/>
        </w:rPr>
        <w:t xml:space="preserve">секретарь комиссии </w:t>
      </w:r>
      <w:proofErr w:type="gramStart"/>
      <w:r>
        <w:rPr>
          <w:sz w:val="28"/>
          <w:szCs w:val="28"/>
        </w:rPr>
        <w:t>составляет    проекты протокола по каждому делу и вносит</w:t>
      </w:r>
      <w:proofErr w:type="gramEnd"/>
      <w:r>
        <w:rPr>
          <w:sz w:val="28"/>
          <w:szCs w:val="28"/>
        </w:rPr>
        <w:t xml:space="preserve"> на заседание комиссии.</w:t>
      </w:r>
    </w:p>
    <w:p w:rsidR="00ED147D" w:rsidRDefault="00ED147D" w:rsidP="008D7864">
      <w:pPr>
        <w:shd w:val="clear" w:color="auto" w:fill="FFFFFF"/>
        <w:tabs>
          <w:tab w:val="left" w:pos="709"/>
        </w:tabs>
        <w:spacing w:line="322" w:lineRule="exact"/>
        <w:jc w:val="both"/>
      </w:pPr>
      <w:r>
        <w:rPr>
          <w:sz w:val="28"/>
          <w:szCs w:val="28"/>
        </w:rPr>
        <w:t xml:space="preserve">          Решения комиссии </w:t>
      </w:r>
      <w:proofErr w:type="gramStart"/>
      <w:r>
        <w:rPr>
          <w:sz w:val="28"/>
          <w:szCs w:val="28"/>
        </w:rPr>
        <w:t>оформляются протоколами заседаний комиссии и</w:t>
      </w:r>
      <w:r>
        <w:rPr>
          <w:sz w:val="28"/>
          <w:szCs w:val="28"/>
        </w:rPr>
        <w:br/>
        <w:t>передаются</w:t>
      </w:r>
      <w:proofErr w:type="gramEnd"/>
      <w:r>
        <w:rPr>
          <w:sz w:val="28"/>
          <w:szCs w:val="28"/>
        </w:rPr>
        <w:t xml:space="preserve"> главе администрации для подготовки соответствующих проектов постановлений администрации </w:t>
      </w:r>
      <w:r w:rsidR="008D7864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</w:t>
      </w:r>
      <w:r w:rsidR="008D7864">
        <w:rPr>
          <w:sz w:val="28"/>
          <w:szCs w:val="28"/>
        </w:rPr>
        <w:t xml:space="preserve">ния                 Эртильского </w:t>
      </w:r>
      <w:r>
        <w:rPr>
          <w:sz w:val="28"/>
          <w:szCs w:val="28"/>
        </w:rPr>
        <w:t>муниципального района.</w:t>
      </w:r>
      <w:r>
        <w:rPr>
          <w:sz w:val="28"/>
          <w:szCs w:val="28"/>
        </w:rPr>
        <w:br/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Протоколы   заседаний   комиссии,   подписывают   председатель,   </w:t>
      </w:r>
    </w:p>
    <w:p w:rsidR="00ED147D" w:rsidRDefault="00ED147D" w:rsidP="00ED147D">
      <w:pPr>
        <w:shd w:val="clear" w:color="auto" w:fill="FFFFFF"/>
        <w:tabs>
          <w:tab w:val="left" w:pos="1615"/>
        </w:tabs>
        <w:spacing w:line="322" w:lineRule="exact"/>
        <w:ind w:firstLine="60"/>
        <w:jc w:val="both"/>
      </w:pPr>
      <w:r>
        <w:rPr>
          <w:sz w:val="28"/>
          <w:szCs w:val="28"/>
        </w:rPr>
        <w:t>секретарь, члены комиссии,  присутствующие  на заседании.</w:t>
      </w:r>
      <w:r>
        <w:rPr>
          <w:sz w:val="28"/>
          <w:szCs w:val="28"/>
        </w:rPr>
        <w:br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Выписки из протоколов заседаний комиссии </w:t>
      </w:r>
      <w:proofErr w:type="gramStart"/>
      <w:r>
        <w:rPr>
          <w:sz w:val="28"/>
          <w:szCs w:val="28"/>
        </w:rPr>
        <w:t xml:space="preserve">подписываются  </w:t>
      </w:r>
      <w:r>
        <w:rPr>
          <w:sz w:val="28"/>
          <w:szCs w:val="28"/>
        </w:rPr>
        <w:lastRenderedPageBreak/>
        <w:t>председателем и  секретарем комиссии и заверяются</w:t>
      </w:r>
      <w:proofErr w:type="gramEnd"/>
      <w:r>
        <w:rPr>
          <w:sz w:val="28"/>
          <w:szCs w:val="28"/>
        </w:rPr>
        <w:t xml:space="preserve"> печатью администрации </w:t>
      </w:r>
      <w:r w:rsidR="008D7864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 w:rsidR="008D7864">
        <w:rPr>
          <w:sz w:val="28"/>
          <w:szCs w:val="28"/>
        </w:rPr>
        <w:t>.</w:t>
      </w:r>
    </w:p>
    <w:p w:rsidR="00ED147D" w:rsidRDefault="008D7864" w:rsidP="008D7864">
      <w:pPr>
        <w:shd w:val="clear" w:color="auto" w:fill="FFFFFF"/>
        <w:tabs>
          <w:tab w:val="left" w:pos="99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D147D" w:rsidRPr="007E0DE1">
        <w:rPr>
          <w:sz w:val="28"/>
          <w:szCs w:val="28"/>
        </w:rPr>
        <w:t xml:space="preserve">4.4. В </w:t>
      </w:r>
      <w:proofErr w:type="gramStart"/>
      <w:r w:rsidR="00ED147D" w:rsidRPr="007E0DE1">
        <w:rPr>
          <w:sz w:val="28"/>
          <w:szCs w:val="28"/>
        </w:rPr>
        <w:t>случае</w:t>
      </w:r>
      <w:proofErr w:type="gramEnd"/>
      <w:r w:rsidR="00ED147D" w:rsidRPr="007E0DE1">
        <w:rPr>
          <w:sz w:val="28"/>
          <w:szCs w:val="28"/>
        </w:rPr>
        <w:t xml:space="preserve"> представления новых документов, обосновывающих включение отдельных периодов службы (работы) в стаж муниципальной  службы муниципального  служащего, по стажу которого уже принималось решение,    документы    на   рассмотрение    комиссии    представляются    в</w:t>
      </w:r>
      <w:r w:rsidR="00ED147D">
        <w:rPr>
          <w:sz w:val="28"/>
          <w:szCs w:val="28"/>
        </w:rPr>
        <w:t xml:space="preserve"> установленном порядке  вновь.  При этом стаж  муниципальной  службы устанавливается при условии принятия положительного решения</w:t>
      </w:r>
      <w:r w:rsidR="00ED147D">
        <w:rPr>
          <w:rFonts w:ascii="Arial" w:cs="Arial"/>
          <w:sz w:val="28"/>
          <w:szCs w:val="28"/>
        </w:rPr>
        <w:tab/>
      </w:r>
      <w:r w:rsidR="00ED147D">
        <w:rPr>
          <w:sz w:val="28"/>
          <w:szCs w:val="28"/>
        </w:rPr>
        <w:t>со дня  принятия решения комиссии</w:t>
      </w:r>
    </w:p>
    <w:p w:rsidR="00ED147D" w:rsidRDefault="00ED147D" w:rsidP="00ED147D">
      <w:pPr>
        <w:shd w:val="clear" w:color="auto" w:fill="FFFFFF"/>
        <w:jc w:val="both"/>
      </w:pPr>
      <w:r>
        <w:rPr>
          <w:sz w:val="28"/>
          <w:szCs w:val="28"/>
        </w:rPr>
        <w:t xml:space="preserve">             4.5.  Заседание комиссии проводится в рабочее время по мере поступления документов, но не реже одного раза в месяц. Все члены комиссии пользуются равными правами в решении вопросов, рассматриваемых на заседаниях комиссии.</w:t>
      </w:r>
    </w:p>
    <w:p w:rsidR="00ED147D" w:rsidRDefault="00ED147D" w:rsidP="00ED147D">
      <w:pPr>
        <w:shd w:val="clear" w:color="auto" w:fill="FFFFFF"/>
        <w:tabs>
          <w:tab w:val="left" w:pos="1447"/>
        </w:tabs>
        <w:spacing w:line="324" w:lineRule="exact"/>
        <w:ind w:firstLine="895"/>
        <w:jc w:val="both"/>
      </w:pPr>
      <w:r>
        <w:rPr>
          <w:spacing w:val="-6"/>
          <w:sz w:val="28"/>
          <w:szCs w:val="28"/>
        </w:rPr>
        <w:t>4.6.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Заседание комиссии правомочно при участии более половины от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общего числа членов комиссии.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равенства голосов голос</w:t>
      </w:r>
      <w:r>
        <w:rPr>
          <w:sz w:val="28"/>
          <w:szCs w:val="28"/>
        </w:rPr>
        <w:br/>
        <w:t>председателя комиссии является решающим. Члены комиссии в случае</w:t>
      </w:r>
      <w:r>
        <w:rPr>
          <w:sz w:val="28"/>
          <w:szCs w:val="28"/>
        </w:rPr>
        <w:br/>
        <w:t xml:space="preserve">несогласия с решением комиссии вправе зафиксировать в протоколе </w:t>
      </w:r>
      <w:proofErr w:type="gramStart"/>
      <w:r>
        <w:rPr>
          <w:sz w:val="28"/>
          <w:szCs w:val="28"/>
        </w:rPr>
        <w:t>особое</w:t>
      </w:r>
      <w:proofErr w:type="gramEnd"/>
    </w:p>
    <w:p w:rsidR="00ED147D" w:rsidRDefault="00ED147D" w:rsidP="00ED147D">
      <w:pPr>
        <w:shd w:val="clear" w:color="auto" w:fill="FFFFFF"/>
        <w:spacing w:before="24"/>
        <w:jc w:val="both"/>
      </w:pPr>
      <w:r>
        <w:rPr>
          <w:spacing w:val="-2"/>
          <w:sz w:val="28"/>
          <w:szCs w:val="28"/>
        </w:rPr>
        <w:t>мнение.</w:t>
      </w:r>
    </w:p>
    <w:p w:rsidR="00ED147D" w:rsidRDefault="00ED147D" w:rsidP="00ED147D">
      <w:pPr>
        <w:shd w:val="clear" w:color="auto" w:fill="FFFFFF"/>
        <w:tabs>
          <w:tab w:val="left" w:pos="1447"/>
        </w:tabs>
        <w:spacing w:line="338" w:lineRule="exact"/>
        <w:ind w:firstLine="89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4.7.</w:t>
      </w:r>
      <w:r>
        <w:rPr>
          <w:sz w:val="28"/>
          <w:szCs w:val="28"/>
        </w:rPr>
        <w:tab/>
        <w:t xml:space="preserve">Протоколы заседаний комиссии и документы к ним </w:t>
      </w:r>
      <w:proofErr w:type="gramStart"/>
      <w:r>
        <w:rPr>
          <w:sz w:val="28"/>
          <w:szCs w:val="28"/>
        </w:rPr>
        <w:t>формируются</w:t>
      </w:r>
      <w:r>
        <w:rPr>
          <w:sz w:val="28"/>
          <w:szCs w:val="28"/>
        </w:rPr>
        <w:br/>
        <w:t>в дело и хранятся</w:t>
      </w:r>
      <w:proofErr w:type="gramEnd"/>
      <w:r>
        <w:rPr>
          <w:sz w:val="28"/>
          <w:szCs w:val="28"/>
        </w:rPr>
        <w:t xml:space="preserve"> в установленном порядке в отделе кадровой работы</w:t>
      </w:r>
      <w:r>
        <w:rPr>
          <w:sz w:val="28"/>
          <w:szCs w:val="28"/>
        </w:rPr>
        <w:br/>
        <w:t>администрации поселения, по истечении срока хранения передаются в архив</w:t>
      </w:r>
      <w:r>
        <w:rPr>
          <w:sz w:val="28"/>
          <w:szCs w:val="28"/>
        </w:rPr>
        <w:br/>
        <w:t>администрации района.</w:t>
      </w:r>
    </w:p>
    <w:p w:rsidR="00ED147D" w:rsidRDefault="00ED147D" w:rsidP="00ED147D">
      <w:pPr>
        <w:shd w:val="clear" w:color="auto" w:fill="FFFFFF"/>
        <w:tabs>
          <w:tab w:val="left" w:pos="1447"/>
        </w:tabs>
        <w:spacing w:line="338" w:lineRule="exact"/>
        <w:ind w:firstLine="895"/>
        <w:jc w:val="both"/>
        <w:rPr>
          <w:sz w:val="28"/>
          <w:szCs w:val="28"/>
        </w:rPr>
      </w:pPr>
    </w:p>
    <w:p w:rsidR="00ED147D" w:rsidRDefault="00ED147D" w:rsidP="00ED147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Ответственность комиссии</w:t>
      </w:r>
    </w:p>
    <w:p w:rsidR="00ED147D" w:rsidRDefault="00ED147D" w:rsidP="00ED147D">
      <w:pPr>
        <w:shd w:val="clear" w:color="auto" w:fill="FFFFFF"/>
        <w:jc w:val="center"/>
      </w:pPr>
    </w:p>
    <w:p w:rsidR="002F0E95" w:rsidRDefault="00ED147D" w:rsidP="002538E8">
      <w:pPr>
        <w:jc w:val="both"/>
      </w:pPr>
      <w:r>
        <w:rPr>
          <w:sz w:val="28"/>
          <w:szCs w:val="28"/>
        </w:rPr>
        <w:t>5.1. Комиссия в лице председателя, секретаря и членов комиссии несет ответственность за некачественную организацию работы комиссии и не использование полномочий комиссии в соответствии со своей компетенцией.</w:t>
      </w:r>
    </w:p>
    <w:p w:rsidR="00173351" w:rsidRDefault="00173351"/>
    <w:sectPr w:rsidR="00173351" w:rsidSect="00CD0A05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E215E"/>
    <w:lvl w:ilvl="0">
      <w:numFmt w:val="bullet"/>
      <w:lvlText w:val="*"/>
      <w:lvlJc w:val="left"/>
    </w:lvl>
  </w:abstractNum>
  <w:abstractNum w:abstractNumId="1">
    <w:nsid w:val="247668F5"/>
    <w:multiLevelType w:val="singleLevel"/>
    <w:tmpl w:val="83FCCC58"/>
    <w:lvl w:ilvl="0">
      <w:start w:val="4"/>
      <w:numFmt w:val="decimal"/>
      <w:lvlText w:val="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613F692A"/>
    <w:multiLevelType w:val="singleLevel"/>
    <w:tmpl w:val="6E1E0F5A"/>
    <w:lvl w:ilvl="0">
      <w:start w:val="1"/>
      <w:numFmt w:val="decimal"/>
      <w:lvlText w:val="3.%1."/>
      <w:legacy w:legacy="1" w:legacySpace="0" w:legacyIndent="501"/>
      <w:lvlJc w:val="left"/>
      <w:rPr>
        <w:rFonts w:ascii="Times New Roman" w:hAnsi="Times New Roman" w:cs="Times New Roman" w:hint="default"/>
      </w:rPr>
    </w:lvl>
  </w:abstractNum>
  <w:abstractNum w:abstractNumId="3">
    <w:nsid w:val="72BF6792"/>
    <w:multiLevelType w:val="hybridMultilevel"/>
    <w:tmpl w:val="8A8CBADC"/>
    <w:lvl w:ilvl="0" w:tplc="929C09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786A4249"/>
    <w:multiLevelType w:val="singleLevel"/>
    <w:tmpl w:val="3E26B65E"/>
    <w:lvl w:ilvl="0">
      <w:start w:val="6"/>
      <w:numFmt w:val="decimal"/>
      <w:lvlText w:val="3.%1."/>
      <w:legacy w:legacy="1" w:legacySpace="0" w:legacyIndent="732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F0E95"/>
    <w:rsid w:val="00003150"/>
    <w:rsid w:val="00003532"/>
    <w:rsid w:val="000037AF"/>
    <w:rsid w:val="00004D3F"/>
    <w:rsid w:val="000106DB"/>
    <w:rsid w:val="0001339B"/>
    <w:rsid w:val="0001366C"/>
    <w:rsid w:val="00013DCE"/>
    <w:rsid w:val="00016E1A"/>
    <w:rsid w:val="00017542"/>
    <w:rsid w:val="0002276D"/>
    <w:rsid w:val="00022FEA"/>
    <w:rsid w:val="0002412B"/>
    <w:rsid w:val="00025278"/>
    <w:rsid w:val="00033DC5"/>
    <w:rsid w:val="0003435A"/>
    <w:rsid w:val="0003491A"/>
    <w:rsid w:val="00037E1E"/>
    <w:rsid w:val="00041DF2"/>
    <w:rsid w:val="00044FDE"/>
    <w:rsid w:val="00044FF1"/>
    <w:rsid w:val="00045593"/>
    <w:rsid w:val="00045D7F"/>
    <w:rsid w:val="00046985"/>
    <w:rsid w:val="00046FCA"/>
    <w:rsid w:val="00050578"/>
    <w:rsid w:val="000510E5"/>
    <w:rsid w:val="00051898"/>
    <w:rsid w:val="000529D3"/>
    <w:rsid w:val="000629B4"/>
    <w:rsid w:val="000638F1"/>
    <w:rsid w:val="00067823"/>
    <w:rsid w:val="00072120"/>
    <w:rsid w:val="00072F81"/>
    <w:rsid w:val="00076985"/>
    <w:rsid w:val="00082E23"/>
    <w:rsid w:val="00084685"/>
    <w:rsid w:val="00091728"/>
    <w:rsid w:val="000921D4"/>
    <w:rsid w:val="00093567"/>
    <w:rsid w:val="00094D6B"/>
    <w:rsid w:val="000953CF"/>
    <w:rsid w:val="00095BA3"/>
    <w:rsid w:val="0009671F"/>
    <w:rsid w:val="00097E3B"/>
    <w:rsid w:val="000A0F98"/>
    <w:rsid w:val="000A0FFE"/>
    <w:rsid w:val="000A1DF7"/>
    <w:rsid w:val="000A1E95"/>
    <w:rsid w:val="000A1EC3"/>
    <w:rsid w:val="000A3461"/>
    <w:rsid w:val="000A6625"/>
    <w:rsid w:val="000B3283"/>
    <w:rsid w:val="000B4FB3"/>
    <w:rsid w:val="000B557D"/>
    <w:rsid w:val="000B61C0"/>
    <w:rsid w:val="000C064F"/>
    <w:rsid w:val="000C1675"/>
    <w:rsid w:val="000C4580"/>
    <w:rsid w:val="000C7B89"/>
    <w:rsid w:val="000D0A60"/>
    <w:rsid w:val="000D28FA"/>
    <w:rsid w:val="000D3890"/>
    <w:rsid w:val="000D6256"/>
    <w:rsid w:val="000E13D9"/>
    <w:rsid w:val="000E354A"/>
    <w:rsid w:val="000F1D67"/>
    <w:rsid w:val="000F3C14"/>
    <w:rsid w:val="00100F7C"/>
    <w:rsid w:val="001025EF"/>
    <w:rsid w:val="00103A0F"/>
    <w:rsid w:val="00113269"/>
    <w:rsid w:val="0011698B"/>
    <w:rsid w:val="0012071F"/>
    <w:rsid w:val="00120B9D"/>
    <w:rsid w:val="001275C8"/>
    <w:rsid w:val="001326D0"/>
    <w:rsid w:val="00141CFD"/>
    <w:rsid w:val="00143424"/>
    <w:rsid w:val="001471B8"/>
    <w:rsid w:val="001477AB"/>
    <w:rsid w:val="0015026F"/>
    <w:rsid w:val="001564EE"/>
    <w:rsid w:val="00157529"/>
    <w:rsid w:val="00161A34"/>
    <w:rsid w:val="00163873"/>
    <w:rsid w:val="0016519A"/>
    <w:rsid w:val="00171283"/>
    <w:rsid w:val="00173351"/>
    <w:rsid w:val="001756B1"/>
    <w:rsid w:val="00175ED0"/>
    <w:rsid w:val="00176ED1"/>
    <w:rsid w:val="001831ED"/>
    <w:rsid w:val="00192762"/>
    <w:rsid w:val="00195005"/>
    <w:rsid w:val="001B0395"/>
    <w:rsid w:val="001B2F78"/>
    <w:rsid w:val="001B379D"/>
    <w:rsid w:val="001B72F6"/>
    <w:rsid w:val="001C00C2"/>
    <w:rsid w:val="001C3E96"/>
    <w:rsid w:val="001D062B"/>
    <w:rsid w:val="001D3681"/>
    <w:rsid w:val="001D3E86"/>
    <w:rsid w:val="001E32EA"/>
    <w:rsid w:val="001E338B"/>
    <w:rsid w:val="001E56A6"/>
    <w:rsid w:val="001F3891"/>
    <w:rsid w:val="001F5307"/>
    <w:rsid w:val="00205462"/>
    <w:rsid w:val="002101AE"/>
    <w:rsid w:val="00210E3C"/>
    <w:rsid w:val="00211EA3"/>
    <w:rsid w:val="0021432B"/>
    <w:rsid w:val="00221E08"/>
    <w:rsid w:val="00224621"/>
    <w:rsid w:val="002256A4"/>
    <w:rsid w:val="0022784E"/>
    <w:rsid w:val="00233626"/>
    <w:rsid w:val="00237185"/>
    <w:rsid w:val="002404B2"/>
    <w:rsid w:val="0024057E"/>
    <w:rsid w:val="00242BCC"/>
    <w:rsid w:val="002455B4"/>
    <w:rsid w:val="002506A0"/>
    <w:rsid w:val="00253121"/>
    <w:rsid w:val="002538E8"/>
    <w:rsid w:val="00255499"/>
    <w:rsid w:val="00257DAC"/>
    <w:rsid w:val="00260AE1"/>
    <w:rsid w:val="002614F7"/>
    <w:rsid w:val="00262079"/>
    <w:rsid w:val="002637EF"/>
    <w:rsid w:val="00264336"/>
    <w:rsid w:val="00266447"/>
    <w:rsid w:val="00270918"/>
    <w:rsid w:val="002757FD"/>
    <w:rsid w:val="00275AEF"/>
    <w:rsid w:val="002769C1"/>
    <w:rsid w:val="002818C2"/>
    <w:rsid w:val="0028378A"/>
    <w:rsid w:val="0028570A"/>
    <w:rsid w:val="00285B60"/>
    <w:rsid w:val="002865D5"/>
    <w:rsid w:val="00296352"/>
    <w:rsid w:val="002969C7"/>
    <w:rsid w:val="002A01B8"/>
    <w:rsid w:val="002A128B"/>
    <w:rsid w:val="002A2536"/>
    <w:rsid w:val="002A255C"/>
    <w:rsid w:val="002A5A55"/>
    <w:rsid w:val="002A6AED"/>
    <w:rsid w:val="002B1849"/>
    <w:rsid w:val="002B3111"/>
    <w:rsid w:val="002B4838"/>
    <w:rsid w:val="002B5032"/>
    <w:rsid w:val="002C1881"/>
    <w:rsid w:val="002C205F"/>
    <w:rsid w:val="002C7478"/>
    <w:rsid w:val="002D0A5C"/>
    <w:rsid w:val="002E06D7"/>
    <w:rsid w:val="002E46D6"/>
    <w:rsid w:val="002E48B2"/>
    <w:rsid w:val="002E55ED"/>
    <w:rsid w:val="002F04B3"/>
    <w:rsid w:val="002F0E95"/>
    <w:rsid w:val="002F0FA5"/>
    <w:rsid w:val="002F301E"/>
    <w:rsid w:val="002F65E6"/>
    <w:rsid w:val="0030520D"/>
    <w:rsid w:val="00305406"/>
    <w:rsid w:val="0030686A"/>
    <w:rsid w:val="003074F2"/>
    <w:rsid w:val="00316236"/>
    <w:rsid w:val="00316414"/>
    <w:rsid w:val="00317A6B"/>
    <w:rsid w:val="0032095E"/>
    <w:rsid w:val="0032398F"/>
    <w:rsid w:val="00323C5C"/>
    <w:rsid w:val="0032439C"/>
    <w:rsid w:val="00326094"/>
    <w:rsid w:val="0032685C"/>
    <w:rsid w:val="00330065"/>
    <w:rsid w:val="00332327"/>
    <w:rsid w:val="00334885"/>
    <w:rsid w:val="0033523C"/>
    <w:rsid w:val="003375C6"/>
    <w:rsid w:val="00344EB4"/>
    <w:rsid w:val="00345F23"/>
    <w:rsid w:val="00352644"/>
    <w:rsid w:val="0035332C"/>
    <w:rsid w:val="00354ED7"/>
    <w:rsid w:val="003551E0"/>
    <w:rsid w:val="00357C1E"/>
    <w:rsid w:val="00367148"/>
    <w:rsid w:val="00373CC4"/>
    <w:rsid w:val="0038611C"/>
    <w:rsid w:val="00386125"/>
    <w:rsid w:val="00387657"/>
    <w:rsid w:val="00387A8C"/>
    <w:rsid w:val="00390942"/>
    <w:rsid w:val="0039132D"/>
    <w:rsid w:val="00393C74"/>
    <w:rsid w:val="003A65D5"/>
    <w:rsid w:val="003A76A8"/>
    <w:rsid w:val="003B260B"/>
    <w:rsid w:val="003B28A3"/>
    <w:rsid w:val="003B69C3"/>
    <w:rsid w:val="003C1652"/>
    <w:rsid w:val="003C252A"/>
    <w:rsid w:val="003C4FAB"/>
    <w:rsid w:val="003C798B"/>
    <w:rsid w:val="003D1417"/>
    <w:rsid w:val="003D6BAA"/>
    <w:rsid w:val="003D763E"/>
    <w:rsid w:val="003D7908"/>
    <w:rsid w:val="003F0126"/>
    <w:rsid w:val="003F0D7C"/>
    <w:rsid w:val="003F269B"/>
    <w:rsid w:val="003F5FB2"/>
    <w:rsid w:val="003F7C0C"/>
    <w:rsid w:val="0040092F"/>
    <w:rsid w:val="00403832"/>
    <w:rsid w:val="00404374"/>
    <w:rsid w:val="00406DE1"/>
    <w:rsid w:val="00415E50"/>
    <w:rsid w:val="00426C8D"/>
    <w:rsid w:val="00427039"/>
    <w:rsid w:val="00427925"/>
    <w:rsid w:val="00430359"/>
    <w:rsid w:val="004340BB"/>
    <w:rsid w:val="00435789"/>
    <w:rsid w:val="0043622F"/>
    <w:rsid w:val="00440120"/>
    <w:rsid w:val="00441426"/>
    <w:rsid w:val="00443FD1"/>
    <w:rsid w:val="0044702B"/>
    <w:rsid w:val="00454C37"/>
    <w:rsid w:val="004558FE"/>
    <w:rsid w:val="00456CB8"/>
    <w:rsid w:val="00460490"/>
    <w:rsid w:val="00463FEB"/>
    <w:rsid w:val="00465029"/>
    <w:rsid w:val="004655CF"/>
    <w:rsid w:val="00466EE6"/>
    <w:rsid w:val="00467A77"/>
    <w:rsid w:val="00471FC0"/>
    <w:rsid w:val="0047462A"/>
    <w:rsid w:val="00474EC9"/>
    <w:rsid w:val="00475799"/>
    <w:rsid w:val="00477CC2"/>
    <w:rsid w:val="00480D4B"/>
    <w:rsid w:val="00483836"/>
    <w:rsid w:val="00484E51"/>
    <w:rsid w:val="00485686"/>
    <w:rsid w:val="00486BC5"/>
    <w:rsid w:val="004932F8"/>
    <w:rsid w:val="004936BB"/>
    <w:rsid w:val="004A3C8A"/>
    <w:rsid w:val="004A43C8"/>
    <w:rsid w:val="004A68A8"/>
    <w:rsid w:val="004A7F46"/>
    <w:rsid w:val="004B209A"/>
    <w:rsid w:val="004B535F"/>
    <w:rsid w:val="004B6A4D"/>
    <w:rsid w:val="004C35A2"/>
    <w:rsid w:val="004C3F6C"/>
    <w:rsid w:val="004C477B"/>
    <w:rsid w:val="004C5B74"/>
    <w:rsid w:val="004D5609"/>
    <w:rsid w:val="004D6ED0"/>
    <w:rsid w:val="004E0263"/>
    <w:rsid w:val="004E227B"/>
    <w:rsid w:val="004E23F0"/>
    <w:rsid w:val="004E369D"/>
    <w:rsid w:val="004E390C"/>
    <w:rsid w:val="004E78C8"/>
    <w:rsid w:val="004F23B0"/>
    <w:rsid w:val="004F362A"/>
    <w:rsid w:val="004F3F86"/>
    <w:rsid w:val="004F75C5"/>
    <w:rsid w:val="00500CE5"/>
    <w:rsid w:val="0050527D"/>
    <w:rsid w:val="0050771B"/>
    <w:rsid w:val="005106FD"/>
    <w:rsid w:val="005146B3"/>
    <w:rsid w:val="0052506E"/>
    <w:rsid w:val="00525F05"/>
    <w:rsid w:val="00534299"/>
    <w:rsid w:val="0053573E"/>
    <w:rsid w:val="00536C85"/>
    <w:rsid w:val="00540CC0"/>
    <w:rsid w:val="00546C00"/>
    <w:rsid w:val="00546FCC"/>
    <w:rsid w:val="00563479"/>
    <w:rsid w:val="005754C8"/>
    <w:rsid w:val="005763DE"/>
    <w:rsid w:val="00577B98"/>
    <w:rsid w:val="0058231A"/>
    <w:rsid w:val="00583427"/>
    <w:rsid w:val="00592980"/>
    <w:rsid w:val="00593B6F"/>
    <w:rsid w:val="00596B54"/>
    <w:rsid w:val="005A2A3A"/>
    <w:rsid w:val="005A7541"/>
    <w:rsid w:val="005B2621"/>
    <w:rsid w:val="005B74F9"/>
    <w:rsid w:val="005C3233"/>
    <w:rsid w:val="005C5E65"/>
    <w:rsid w:val="005D17F0"/>
    <w:rsid w:val="005D73A6"/>
    <w:rsid w:val="005E0AA4"/>
    <w:rsid w:val="005E2C73"/>
    <w:rsid w:val="005E3EEB"/>
    <w:rsid w:val="005E444A"/>
    <w:rsid w:val="005E782E"/>
    <w:rsid w:val="005E7CA5"/>
    <w:rsid w:val="005F2BB2"/>
    <w:rsid w:val="005F359A"/>
    <w:rsid w:val="005F4026"/>
    <w:rsid w:val="005F6EEB"/>
    <w:rsid w:val="005F721B"/>
    <w:rsid w:val="00603A34"/>
    <w:rsid w:val="00603DEF"/>
    <w:rsid w:val="00611BF4"/>
    <w:rsid w:val="00612B2A"/>
    <w:rsid w:val="00614947"/>
    <w:rsid w:val="00616798"/>
    <w:rsid w:val="0061798F"/>
    <w:rsid w:val="00617B58"/>
    <w:rsid w:val="00624CFB"/>
    <w:rsid w:val="0062659F"/>
    <w:rsid w:val="006343A4"/>
    <w:rsid w:val="00637D15"/>
    <w:rsid w:val="00643A4B"/>
    <w:rsid w:val="00645A47"/>
    <w:rsid w:val="00646CAF"/>
    <w:rsid w:val="0066089F"/>
    <w:rsid w:val="00660A5A"/>
    <w:rsid w:val="0066199E"/>
    <w:rsid w:val="00662B40"/>
    <w:rsid w:val="00662E98"/>
    <w:rsid w:val="00671609"/>
    <w:rsid w:val="00671F47"/>
    <w:rsid w:val="00674AC9"/>
    <w:rsid w:val="00675815"/>
    <w:rsid w:val="00675F26"/>
    <w:rsid w:val="00675F96"/>
    <w:rsid w:val="006818C4"/>
    <w:rsid w:val="0068237E"/>
    <w:rsid w:val="00684C0D"/>
    <w:rsid w:val="0069417D"/>
    <w:rsid w:val="006A2473"/>
    <w:rsid w:val="006A37AF"/>
    <w:rsid w:val="006A4281"/>
    <w:rsid w:val="006B072C"/>
    <w:rsid w:val="006B1F36"/>
    <w:rsid w:val="006B54E9"/>
    <w:rsid w:val="006C03FB"/>
    <w:rsid w:val="006C0BC4"/>
    <w:rsid w:val="006C3737"/>
    <w:rsid w:val="006C46E1"/>
    <w:rsid w:val="006C669D"/>
    <w:rsid w:val="006C73B2"/>
    <w:rsid w:val="006D5E8A"/>
    <w:rsid w:val="006E0DAA"/>
    <w:rsid w:val="006E49C8"/>
    <w:rsid w:val="006E64F6"/>
    <w:rsid w:val="006F0939"/>
    <w:rsid w:val="006F2D4A"/>
    <w:rsid w:val="006F7A33"/>
    <w:rsid w:val="00700D63"/>
    <w:rsid w:val="0070307C"/>
    <w:rsid w:val="007050A0"/>
    <w:rsid w:val="00712FF7"/>
    <w:rsid w:val="007171DD"/>
    <w:rsid w:val="007211E4"/>
    <w:rsid w:val="00726856"/>
    <w:rsid w:val="00726CB1"/>
    <w:rsid w:val="007324BC"/>
    <w:rsid w:val="00732D54"/>
    <w:rsid w:val="00733146"/>
    <w:rsid w:val="0073535D"/>
    <w:rsid w:val="007366AD"/>
    <w:rsid w:val="00736A48"/>
    <w:rsid w:val="0074024E"/>
    <w:rsid w:val="007414C3"/>
    <w:rsid w:val="00751491"/>
    <w:rsid w:val="007548D7"/>
    <w:rsid w:val="007649FE"/>
    <w:rsid w:val="007674AC"/>
    <w:rsid w:val="00770471"/>
    <w:rsid w:val="0077186B"/>
    <w:rsid w:val="0077200E"/>
    <w:rsid w:val="00772530"/>
    <w:rsid w:val="00776C56"/>
    <w:rsid w:val="00782507"/>
    <w:rsid w:val="00792EEE"/>
    <w:rsid w:val="00794EE9"/>
    <w:rsid w:val="007957B0"/>
    <w:rsid w:val="007969CD"/>
    <w:rsid w:val="007A23F2"/>
    <w:rsid w:val="007A6C6E"/>
    <w:rsid w:val="007B0865"/>
    <w:rsid w:val="007B08B5"/>
    <w:rsid w:val="007B1C9A"/>
    <w:rsid w:val="007B51AC"/>
    <w:rsid w:val="007C5D4F"/>
    <w:rsid w:val="007C6F8D"/>
    <w:rsid w:val="007D1668"/>
    <w:rsid w:val="007D3EC2"/>
    <w:rsid w:val="007D51B8"/>
    <w:rsid w:val="007D5FF5"/>
    <w:rsid w:val="007E3D3A"/>
    <w:rsid w:val="007E4051"/>
    <w:rsid w:val="007F0CB2"/>
    <w:rsid w:val="007F12FC"/>
    <w:rsid w:val="007F59CA"/>
    <w:rsid w:val="007F5ADD"/>
    <w:rsid w:val="0080467A"/>
    <w:rsid w:val="00807ADD"/>
    <w:rsid w:val="00814EA6"/>
    <w:rsid w:val="00821C7A"/>
    <w:rsid w:val="008223F3"/>
    <w:rsid w:val="00823F07"/>
    <w:rsid w:val="00825EDA"/>
    <w:rsid w:val="00827B99"/>
    <w:rsid w:val="008335AA"/>
    <w:rsid w:val="00837CD4"/>
    <w:rsid w:val="008414D2"/>
    <w:rsid w:val="008415BA"/>
    <w:rsid w:val="0084498A"/>
    <w:rsid w:val="00850FE3"/>
    <w:rsid w:val="00852A68"/>
    <w:rsid w:val="00854F51"/>
    <w:rsid w:val="0086275C"/>
    <w:rsid w:val="008648BC"/>
    <w:rsid w:val="008656E2"/>
    <w:rsid w:val="00866898"/>
    <w:rsid w:val="00866B6C"/>
    <w:rsid w:val="008675D5"/>
    <w:rsid w:val="00872B30"/>
    <w:rsid w:val="00874BFF"/>
    <w:rsid w:val="00875535"/>
    <w:rsid w:val="0087751B"/>
    <w:rsid w:val="00880D76"/>
    <w:rsid w:val="0088521B"/>
    <w:rsid w:val="008855C2"/>
    <w:rsid w:val="00893BE0"/>
    <w:rsid w:val="008975A9"/>
    <w:rsid w:val="008A0310"/>
    <w:rsid w:val="008A2264"/>
    <w:rsid w:val="008A3772"/>
    <w:rsid w:val="008A5FE9"/>
    <w:rsid w:val="008A7219"/>
    <w:rsid w:val="008B1480"/>
    <w:rsid w:val="008B37B4"/>
    <w:rsid w:val="008B3AF6"/>
    <w:rsid w:val="008B41D5"/>
    <w:rsid w:val="008B516B"/>
    <w:rsid w:val="008B740B"/>
    <w:rsid w:val="008B7445"/>
    <w:rsid w:val="008B77BD"/>
    <w:rsid w:val="008C02BD"/>
    <w:rsid w:val="008C0CFE"/>
    <w:rsid w:val="008C0E44"/>
    <w:rsid w:val="008C0F13"/>
    <w:rsid w:val="008C3CBE"/>
    <w:rsid w:val="008C465A"/>
    <w:rsid w:val="008C71C8"/>
    <w:rsid w:val="008C7874"/>
    <w:rsid w:val="008D1683"/>
    <w:rsid w:val="008D36BD"/>
    <w:rsid w:val="008D3C9B"/>
    <w:rsid w:val="008D7864"/>
    <w:rsid w:val="008E006C"/>
    <w:rsid w:val="008E5C0D"/>
    <w:rsid w:val="008E775B"/>
    <w:rsid w:val="008E7BFF"/>
    <w:rsid w:val="008F1707"/>
    <w:rsid w:val="008F2E60"/>
    <w:rsid w:val="008F2F6C"/>
    <w:rsid w:val="008F5664"/>
    <w:rsid w:val="008F7985"/>
    <w:rsid w:val="00907027"/>
    <w:rsid w:val="00907DDD"/>
    <w:rsid w:val="00913518"/>
    <w:rsid w:val="00915E2B"/>
    <w:rsid w:val="00921124"/>
    <w:rsid w:val="009239DC"/>
    <w:rsid w:val="00927EE8"/>
    <w:rsid w:val="00931A44"/>
    <w:rsid w:val="00935AFF"/>
    <w:rsid w:val="00941A6A"/>
    <w:rsid w:val="009425A9"/>
    <w:rsid w:val="00942A90"/>
    <w:rsid w:val="00943395"/>
    <w:rsid w:val="00943DB0"/>
    <w:rsid w:val="00946E7D"/>
    <w:rsid w:val="00964539"/>
    <w:rsid w:val="00971207"/>
    <w:rsid w:val="009734C6"/>
    <w:rsid w:val="009774FF"/>
    <w:rsid w:val="009815CF"/>
    <w:rsid w:val="00982CC5"/>
    <w:rsid w:val="00987B4A"/>
    <w:rsid w:val="00990DDC"/>
    <w:rsid w:val="009A3CB3"/>
    <w:rsid w:val="009A52F9"/>
    <w:rsid w:val="009A56DE"/>
    <w:rsid w:val="009B3585"/>
    <w:rsid w:val="009B38A8"/>
    <w:rsid w:val="009B41C9"/>
    <w:rsid w:val="009B61AD"/>
    <w:rsid w:val="009C4F79"/>
    <w:rsid w:val="009C7130"/>
    <w:rsid w:val="009D1487"/>
    <w:rsid w:val="009D2D42"/>
    <w:rsid w:val="009D2FF9"/>
    <w:rsid w:val="009D3855"/>
    <w:rsid w:val="009D60EC"/>
    <w:rsid w:val="009D7DF2"/>
    <w:rsid w:val="009E0C51"/>
    <w:rsid w:val="009E28E2"/>
    <w:rsid w:val="009E48C4"/>
    <w:rsid w:val="009E57FC"/>
    <w:rsid w:val="009F0B51"/>
    <w:rsid w:val="009F2B18"/>
    <w:rsid w:val="009F689D"/>
    <w:rsid w:val="009F7485"/>
    <w:rsid w:val="00A02700"/>
    <w:rsid w:val="00A03E9F"/>
    <w:rsid w:val="00A04036"/>
    <w:rsid w:val="00A043B8"/>
    <w:rsid w:val="00A11440"/>
    <w:rsid w:val="00A1326A"/>
    <w:rsid w:val="00A20CEE"/>
    <w:rsid w:val="00A20E7E"/>
    <w:rsid w:val="00A21620"/>
    <w:rsid w:val="00A330D9"/>
    <w:rsid w:val="00A338CB"/>
    <w:rsid w:val="00A33C7D"/>
    <w:rsid w:val="00A35BD5"/>
    <w:rsid w:val="00A37F32"/>
    <w:rsid w:val="00A41BA6"/>
    <w:rsid w:val="00A43D7D"/>
    <w:rsid w:val="00A460D3"/>
    <w:rsid w:val="00A50902"/>
    <w:rsid w:val="00A535EE"/>
    <w:rsid w:val="00A53638"/>
    <w:rsid w:val="00A55673"/>
    <w:rsid w:val="00A56663"/>
    <w:rsid w:val="00A57D69"/>
    <w:rsid w:val="00A6036A"/>
    <w:rsid w:val="00A60A29"/>
    <w:rsid w:val="00A61C4A"/>
    <w:rsid w:val="00A6530E"/>
    <w:rsid w:val="00A83ED5"/>
    <w:rsid w:val="00A84AEF"/>
    <w:rsid w:val="00A84C3C"/>
    <w:rsid w:val="00A87F1D"/>
    <w:rsid w:val="00A90579"/>
    <w:rsid w:val="00AA39D5"/>
    <w:rsid w:val="00AA4F7F"/>
    <w:rsid w:val="00AA5311"/>
    <w:rsid w:val="00AA6D72"/>
    <w:rsid w:val="00AB1625"/>
    <w:rsid w:val="00AB1724"/>
    <w:rsid w:val="00AB20DD"/>
    <w:rsid w:val="00AB242F"/>
    <w:rsid w:val="00AB2E89"/>
    <w:rsid w:val="00AB6281"/>
    <w:rsid w:val="00AB7D50"/>
    <w:rsid w:val="00AC0AD2"/>
    <w:rsid w:val="00AC244E"/>
    <w:rsid w:val="00AC27B0"/>
    <w:rsid w:val="00AC3A1A"/>
    <w:rsid w:val="00AD005F"/>
    <w:rsid w:val="00AD0AC2"/>
    <w:rsid w:val="00AD32B3"/>
    <w:rsid w:val="00AE1FF9"/>
    <w:rsid w:val="00AE2D0F"/>
    <w:rsid w:val="00AE354A"/>
    <w:rsid w:val="00AF689B"/>
    <w:rsid w:val="00AF6A04"/>
    <w:rsid w:val="00B00BCA"/>
    <w:rsid w:val="00B039CA"/>
    <w:rsid w:val="00B03D68"/>
    <w:rsid w:val="00B04F26"/>
    <w:rsid w:val="00B065AA"/>
    <w:rsid w:val="00B10CEE"/>
    <w:rsid w:val="00B140BB"/>
    <w:rsid w:val="00B1497B"/>
    <w:rsid w:val="00B205B0"/>
    <w:rsid w:val="00B22851"/>
    <w:rsid w:val="00B23BFD"/>
    <w:rsid w:val="00B26328"/>
    <w:rsid w:val="00B32D3A"/>
    <w:rsid w:val="00B33A0F"/>
    <w:rsid w:val="00B33FD8"/>
    <w:rsid w:val="00B35A1E"/>
    <w:rsid w:val="00B35E3F"/>
    <w:rsid w:val="00B4119A"/>
    <w:rsid w:val="00B4487E"/>
    <w:rsid w:val="00B45693"/>
    <w:rsid w:val="00B505EF"/>
    <w:rsid w:val="00B5123E"/>
    <w:rsid w:val="00B52A0D"/>
    <w:rsid w:val="00B549CA"/>
    <w:rsid w:val="00B56D5D"/>
    <w:rsid w:val="00B5781F"/>
    <w:rsid w:val="00B66E7E"/>
    <w:rsid w:val="00B671E3"/>
    <w:rsid w:val="00B811BF"/>
    <w:rsid w:val="00B82A52"/>
    <w:rsid w:val="00B86014"/>
    <w:rsid w:val="00B9329D"/>
    <w:rsid w:val="00B94446"/>
    <w:rsid w:val="00B95267"/>
    <w:rsid w:val="00B97549"/>
    <w:rsid w:val="00BA01CB"/>
    <w:rsid w:val="00BA06EE"/>
    <w:rsid w:val="00BA5D60"/>
    <w:rsid w:val="00BA7B92"/>
    <w:rsid w:val="00BB00B0"/>
    <w:rsid w:val="00BB116F"/>
    <w:rsid w:val="00BB3FAC"/>
    <w:rsid w:val="00BB43E6"/>
    <w:rsid w:val="00BB55C2"/>
    <w:rsid w:val="00BB7D50"/>
    <w:rsid w:val="00BC09A7"/>
    <w:rsid w:val="00BC3EC3"/>
    <w:rsid w:val="00BC412F"/>
    <w:rsid w:val="00BC4C4E"/>
    <w:rsid w:val="00BC4CBD"/>
    <w:rsid w:val="00BC520C"/>
    <w:rsid w:val="00BC5307"/>
    <w:rsid w:val="00BC6DDF"/>
    <w:rsid w:val="00BC7B7C"/>
    <w:rsid w:val="00BD0F84"/>
    <w:rsid w:val="00BD1835"/>
    <w:rsid w:val="00BD1B28"/>
    <w:rsid w:val="00BD3B56"/>
    <w:rsid w:val="00BD522C"/>
    <w:rsid w:val="00BD56C6"/>
    <w:rsid w:val="00BD5A50"/>
    <w:rsid w:val="00BD6B1E"/>
    <w:rsid w:val="00BD73D9"/>
    <w:rsid w:val="00BE1C8B"/>
    <w:rsid w:val="00BE26D9"/>
    <w:rsid w:val="00BE5468"/>
    <w:rsid w:val="00BF220F"/>
    <w:rsid w:val="00BF291A"/>
    <w:rsid w:val="00BF7EE6"/>
    <w:rsid w:val="00C00623"/>
    <w:rsid w:val="00C04906"/>
    <w:rsid w:val="00C07554"/>
    <w:rsid w:val="00C1166D"/>
    <w:rsid w:val="00C12EEB"/>
    <w:rsid w:val="00C13BFE"/>
    <w:rsid w:val="00C17DEA"/>
    <w:rsid w:val="00C30668"/>
    <w:rsid w:val="00C32523"/>
    <w:rsid w:val="00C36AC9"/>
    <w:rsid w:val="00C4278D"/>
    <w:rsid w:val="00C427B9"/>
    <w:rsid w:val="00C43875"/>
    <w:rsid w:val="00C468F4"/>
    <w:rsid w:val="00C51BB1"/>
    <w:rsid w:val="00C52594"/>
    <w:rsid w:val="00C553E2"/>
    <w:rsid w:val="00C57752"/>
    <w:rsid w:val="00C57945"/>
    <w:rsid w:val="00C618F7"/>
    <w:rsid w:val="00C649BB"/>
    <w:rsid w:val="00C664CD"/>
    <w:rsid w:val="00C66EA6"/>
    <w:rsid w:val="00C67072"/>
    <w:rsid w:val="00C7365E"/>
    <w:rsid w:val="00C8358C"/>
    <w:rsid w:val="00C837E3"/>
    <w:rsid w:val="00C870E3"/>
    <w:rsid w:val="00C9120B"/>
    <w:rsid w:val="00C914C8"/>
    <w:rsid w:val="00C9221F"/>
    <w:rsid w:val="00C92E4F"/>
    <w:rsid w:val="00C92EDA"/>
    <w:rsid w:val="00C93EA6"/>
    <w:rsid w:val="00C93F88"/>
    <w:rsid w:val="00CA0A2D"/>
    <w:rsid w:val="00CA29EF"/>
    <w:rsid w:val="00CA3225"/>
    <w:rsid w:val="00CA3DB9"/>
    <w:rsid w:val="00CA5F8C"/>
    <w:rsid w:val="00CB27FF"/>
    <w:rsid w:val="00CB3206"/>
    <w:rsid w:val="00CB3D5E"/>
    <w:rsid w:val="00CB4DE6"/>
    <w:rsid w:val="00CC4AA2"/>
    <w:rsid w:val="00CC6CE7"/>
    <w:rsid w:val="00CC704F"/>
    <w:rsid w:val="00CD03F4"/>
    <w:rsid w:val="00CD0A05"/>
    <w:rsid w:val="00CD5CB3"/>
    <w:rsid w:val="00CD71BA"/>
    <w:rsid w:val="00CD7571"/>
    <w:rsid w:val="00CE0819"/>
    <w:rsid w:val="00CE1DBE"/>
    <w:rsid w:val="00CE2EEE"/>
    <w:rsid w:val="00CE6D18"/>
    <w:rsid w:val="00CE7372"/>
    <w:rsid w:val="00CF159C"/>
    <w:rsid w:val="00CF3016"/>
    <w:rsid w:val="00CF3DEF"/>
    <w:rsid w:val="00CF3EB5"/>
    <w:rsid w:val="00CF7DF1"/>
    <w:rsid w:val="00D005B6"/>
    <w:rsid w:val="00D0390F"/>
    <w:rsid w:val="00D1210B"/>
    <w:rsid w:val="00D129E9"/>
    <w:rsid w:val="00D17BFD"/>
    <w:rsid w:val="00D20221"/>
    <w:rsid w:val="00D23CA1"/>
    <w:rsid w:val="00D260C1"/>
    <w:rsid w:val="00D30AA1"/>
    <w:rsid w:val="00D31BD3"/>
    <w:rsid w:val="00D31C71"/>
    <w:rsid w:val="00D32A6C"/>
    <w:rsid w:val="00D342B9"/>
    <w:rsid w:val="00D343EF"/>
    <w:rsid w:val="00D407B9"/>
    <w:rsid w:val="00D40977"/>
    <w:rsid w:val="00D51D54"/>
    <w:rsid w:val="00D52364"/>
    <w:rsid w:val="00D563D5"/>
    <w:rsid w:val="00D564D0"/>
    <w:rsid w:val="00D56801"/>
    <w:rsid w:val="00D60D19"/>
    <w:rsid w:val="00D63ACF"/>
    <w:rsid w:val="00D66069"/>
    <w:rsid w:val="00D66504"/>
    <w:rsid w:val="00D7271D"/>
    <w:rsid w:val="00D727BE"/>
    <w:rsid w:val="00D73EAB"/>
    <w:rsid w:val="00D74B85"/>
    <w:rsid w:val="00D77878"/>
    <w:rsid w:val="00D81AEB"/>
    <w:rsid w:val="00D8358D"/>
    <w:rsid w:val="00D8360C"/>
    <w:rsid w:val="00D836C6"/>
    <w:rsid w:val="00D856A7"/>
    <w:rsid w:val="00D9104C"/>
    <w:rsid w:val="00D93149"/>
    <w:rsid w:val="00D955F5"/>
    <w:rsid w:val="00D9759B"/>
    <w:rsid w:val="00DA12C0"/>
    <w:rsid w:val="00DA5902"/>
    <w:rsid w:val="00DA7B86"/>
    <w:rsid w:val="00DB153C"/>
    <w:rsid w:val="00DB19F8"/>
    <w:rsid w:val="00DB41E7"/>
    <w:rsid w:val="00DB5118"/>
    <w:rsid w:val="00DB55CF"/>
    <w:rsid w:val="00DC24BF"/>
    <w:rsid w:val="00DC2A7A"/>
    <w:rsid w:val="00DD1241"/>
    <w:rsid w:val="00DD1E2E"/>
    <w:rsid w:val="00DD5D4B"/>
    <w:rsid w:val="00DE090B"/>
    <w:rsid w:val="00DE20C6"/>
    <w:rsid w:val="00DE33AB"/>
    <w:rsid w:val="00DE4088"/>
    <w:rsid w:val="00DE40A1"/>
    <w:rsid w:val="00DF09CF"/>
    <w:rsid w:val="00DF1750"/>
    <w:rsid w:val="00DF39B1"/>
    <w:rsid w:val="00DF3E25"/>
    <w:rsid w:val="00DF57F5"/>
    <w:rsid w:val="00DF58C1"/>
    <w:rsid w:val="00DF5D3E"/>
    <w:rsid w:val="00DF64CA"/>
    <w:rsid w:val="00DF76CF"/>
    <w:rsid w:val="00E025CB"/>
    <w:rsid w:val="00E03D7D"/>
    <w:rsid w:val="00E04F22"/>
    <w:rsid w:val="00E04F7A"/>
    <w:rsid w:val="00E07E55"/>
    <w:rsid w:val="00E129A2"/>
    <w:rsid w:val="00E12F60"/>
    <w:rsid w:val="00E152BB"/>
    <w:rsid w:val="00E15EBC"/>
    <w:rsid w:val="00E16AE8"/>
    <w:rsid w:val="00E2480A"/>
    <w:rsid w:val="00E320AB"/>
    <w:rsid w:val="00E36634"/>
    <w:rsid w:val="00E41437"/>
    <w:rsid w:val="00E42689"/>
    <w:rsid w:val="00E53A60"/>
    <w:rsid w:val="00E5660A"/>
    <w:rsid w:val="00E61AC4"/>
    <w:rsid w:val="00E66F84"/>
    <w:rsid w:val="00E67173"/>
    <w:rsid w:val="00E70E3B"/>
    <w:rsid w:val="00E70E98"/>
    <w:rsid w:val="00E73851"/>
    <w:rsid w:val="00E761CD"/>
    <w:rsid w:val="00E76B8A"/>
    <w:rsid w:val="00E77E3B"/>
    <w:rsid w:val="00E8122D"/>
    <w:rsid w:val="00E874EF"/>
    <w:rsid w:val="00E915FE"/>
    <w:rsid w:val="00E916F0"/>
    <w:rsid w:val="00E9468E"/>
    <w:rsid w:val="00E96386"/>
    <w:rsid w:val="00E975F9"/>
    <w:rsid w:val="00EA0D3A"/>
    <w:rsid w:val="00EA2EA8"/>
    <w:rsid w:val="00EA7F60"/>
    <w:rsid w:val="00EB00C3"/>
    <w:rsid w:val="00EB14FD"/>
    <w:rsid w:val="00EB1A91"/>
    <w:rsid w:val="00EB77D5"/>
    <w:rsid w:val="00EC3480"/>
    <w:rsid w:val="00EC5E0F"/>
    <w:rsid w:val="00EC6291"/>
    <w:rsid w:val="00EC744D"/>
    <w:rsid w:val="00ED0CFC"/>
    <w:rsid w:val="00ED140C"/>
    <w:rsid w:val="00ED142A"/>
    <w:rsid w:val="00ED147D"/>
    <w:rsid w:val="00ED2064"/>
    <w:rsid w:val="00ED2EA0"/>
    <w:rsid w:val="00ED6F85"/>
    <w:rsid w:val="00EE4823"/>
    <w:rsid w:val="00EE5846"/>
    <w:rsid w:val="00EF0353"/>
    <w:rsid w:val="00EF090C"/>
    <w:rsid w:val="00EF2DC3"/>
    <w:rsid w:val="00EF5ED8"/>
    <w:rsid w:val="00F01508"/>
    <w:rsid w:val="00F06CB1"/>
    <w:rsid w:val="00F06E72"/>
    <w:rsid w:val="00F16A93"/>
    <w:rsid w:val="00F17864"/>
    <w:rsid w:val="00F211DF"/>
    <w:rsid w:val="00F23181"/>
    <w:rsid w:val="00F25B20"/>
    <w:rsid w:val="00F26AFE"/>
    <w:rsid w:val="00F347AE"/>
    <w:rsid w:val="00F3557D"/>
    <w:rsid w:val="00F36B97"/>
    <w:rsid w:val="00F37AE9"/>
    <w:rsid w:val="00F4057D"/>
    <w:rsid w:val="00F42D37"/>
    <w:rsid w:val="00F51531"/>
    <w:rsid w:val="00F5159C"/>
    <w:rsid w:val="00F53AEE"/>
    <w:rsid w:val="00F54727"/>
    <w:rsid w:val="00F6159D"/>
    <w:rsid w:val="00F62507"/>
    <w:rsid w:val="00F641FA"/>
    <w:rsid w:val="00F659A2"/>
    <w:rsid w:val="00F66617"/>
    <w:rsid w:val="00F80899"/>
    <w:rsid w:val="00F83E8A"/>
    <w:rsid w:val="00F840FC"/>
    <w:rsid w:val="00F8550A"/>
    <w:rsid w:val="00F86932"/>
    <w:rsid w:val="00F876E7"/>
    <w:rsid w:val="00F87B34"/>
    <w:rsid w:val="00F90FF3"/>
    <w:rsid w:val="00F9768F"/>
    <w:rsid w:val="00FA0E7B"/>
    <w:rsid w:val="00FA2445"/>
    <w:rsid w:val="00FB310A"/>
    <w:rsid w:val="00FB3E53"/>
    <w:rsid w:val="00FC190B"/>
    <w:rsid w:val="00FC43BE"/>
    <w:rsid w:val="00FC4BB5"/>
    <w:rsid w:val="00FC61DA"/>
    <w:rsid w:val="00FC7EB0"/>
    <w:rsid w:val="00FD0C86"/>
    <w:rsid w:val="00FD3054"/>
    <w:rsid w:val="00FD62CA"/>
    <w:rsid w:val="00FE5068"/>
    <w:rsid w:val="00FE7394"/>
    <w:rsid w:val="00FF04B4"/>
    <w:rsid w:val="00FF3A58"/>
    <w:rsid w:val="00FF5264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E95"/>
    <w:rPr>
      <w:sz w:val="24"/>
      <w:szCs w:val="24"/>
    </w:rPr>
  </w:style>
  <w:style w:type="paragraph" w:styleId="1">
    <w:name w:val="heading 1"/>
    <w:basedOn w:val="a"/>
    <w:next w:val="a"/>
    <w:qFormat/>
    <w:rsid w:val="002F0E95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2F0E95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D1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3</cp:revision>
  <cp:lastPrinted>2014-02-14T08:47:00Z</cp:lastPrinted>
  <dcterms:created xsi:type="dcterms:W3CDTF">2014-02-26T06:16:00Z</dcterms:created>
  <dcterms:modified xsi:type="dcterms:W3CDTF">2014-03-03T06:25:00Z</dcterms:modified>
</cp:coreProperties>
</file>