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0" w:rsidRDefault="00A432F0" w:rsidP="009C4E4A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.                                                            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ОТЧЕТ</w:t>
      </w:r>
    </w:p>
    <w:p w:rsidR="00A432F0" w:rsidRDefault="00A432F0" w:rsidP="009C4E4A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ГЛАВЫ КРАСНЕНСКОГО СЕЛЬСКОГО ПОСЕЛЕНИЯ О ПРОДЕЛАННОЙ РАБОТЕ ЗА 2016 ГОД </w:t>
      </w:r>
    </w:p>
    <w:p w:rsidR="00A432F0" w:rsidRPr="0022590F" w:rsidRDefault="00A432F0" w:rsidP="009C4E4A">
      <w:pPr>
        <w:ind w:firstLine="709"/>
        <w:jc w:val="both"/>
        <w:rPr>
          <w:rFonts w:ascii="Tahoma" w:hAnsi="Tahoma" w:cs="Tahoma"/>
          <w:color w:val="000000"/>
          <w:sz w:val="36"/>
          <w:szCs w:val="36"/>
        </w:rPr>
      </w:pPr>
      <w:r w:rsidRPr="0022590F">
        <w:rPr>
          <w:color w:val="000000"/>
          <w:sz w:val="36"/>
          <w:szCs w:val="36"/>
          <w:bdr w:val="none" w:sz="0" w:space="0" w:color="auto" w:frame="1"/>
        </w:rPr>
        <w:t> </w:t>
      </w:r>
    </w:p>
    <w:p w:rsidR="00A432F0" w:rsidRPr="00B314E9" w:rsidRDefault="00A432F0" w:rsidP="00BA4E68">
      <w:pPr>
        <w:ind w:firstLine="709"/>
        <w:jc w:val="center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Добрый день дорогие жители наших сел, уважаемые коллеги и гости!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       Отчитываясь о работе  сельского поселения за 2016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      Задача администрации поселения - это исполнение полномочий, предусмотренных   в ФЗ- № 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     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      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   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сельском поселении.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    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Pr="00B314E9">
          <w:rPr>
            <w:color w:val="000000"/>
            <w:sz w:val="36"/>
            <w:szCs w:val="36"/>
            <w:bdr w:val="none" w:sz="0" w:space="0" w:color="auto" w:frame="1"/>
          </w:rPr>
          <w:t>2016 г</w:t>
        </w:r>
      </w:smartTag>
      <w:r w:rsidRPr="00B314E9">
        <w:rPr>
          <w:color w:val="000000"/>
          <w:sz w:val="36"/>
          <w:szCs w:val="36"/>
          <w:bdr w:val="none" w:sz="0" w:space="0" w:color="auto" w:frame="1"/>
        </w:rPr>
        <w:t xml:space="preserve">. работниками администрации выдано  1549 справок. Граждане обращаются в администрацию поселения по поводу выдачи справок для оформления документов на получение субсидии, льгот, адресной помощи, детских пособий, оформления домовладений и земельных участков в собственность,  справки о месте проживания и прописки, по вопросам принадлежности объектов недвижимости, о составе семьи, характеристики и иным вопросам.                      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 xml:space="preserve"> В администрации поселения работает специалист МФЦ ( Мои документы) Быханова Т. Ю., которая ведет прием и оформление документов. За прошедший год обратились за консультацией 50 человек, количество принятых и выданных  ответов по различным услугам 130.  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В 2016г. было проведено 18 встреч с жителями поселения, в том числе 4 встречи в рамках проведения собрания граждан и 4 встречи в рамках проведения публичных слушаний по различным вопросам деятельности.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 545, исходящих 560).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       В рамках нормотворческой деятельности за отчетный период принято 240 нормативных актов из них 196 постановления,  54 распоряжений по основной деятельности .                                                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 xml:space="preserve"> Законодательным органом Красненского сельского поселения является Совет  народных депутатов за 2016 год проведено 20 заседаний Совета. Принято 55 правовых актов,  Основное направление: бюджет, налоги, изменения в Устав. 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 xml:space="preserve">             Все нормативно - правовые документы публикуются  путем размещения информации в печатном издании «Муниципальный вестник Красненского сельского поселения», а также в электронном виде на официальном сайте поселения. 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Проекты решений сессии, постановления администрации направляются в прокуратуру района и находятся под постоянным контролем  Воронежского правового управления.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    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550 человек. Из них призывников 18 человек. Призваны на службу 6 человек. В настоящее время 2 человека изъявили желание на воинскую службу по контракту.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 xml:space="preserve">     В целях учета личных подсобных хозяйств осуществляется ведение похозяйственных книг, заложенных в 2012 году на основании сведений, предоставляемых гражданами, ведущими личное подсобное хозяйство. За отчетный период учтено 1067 хозяйств. Помимо бумажных носителей в администрации работает электронная версия программы МИСП – муниципальная информационная система поселения,       На территории поселения проживает - 2714  человека. В </w:t>
      </w:r>
      <w:smartTag w:uri="urn:schemas-microsoft-com:office:smarttags" w:element="metricconverter">
        <w:smartTagPr>
          <w:attr w:name="ProductID" w:val="2016 г"/>
        </w:smartTagPr>
        <w:r w:rsidRPr="00B314E9">
          <w:rPr>
            <w:color w:val="000000"/>
            <w:sz w:val="36"/>
            <w:szCs w:val="36"/>
            <w:bdr w:val="none" w:sz="0" w:space="0" w:color="auto" w:frame="1"/>
          </w:rPr>
          <w:t>2016 г</w:t>
        </w:r>
      </w:smartTag>
      <w:r w:rsidRPr="00B314E9">
        <w:rPr>
          <w:color w:val="000000"/>
          <w:sz w:val="36"/>
          <w:szCs w:val="36"/>
          <w:bdr w:val="none" w:sz="0" w:space="0" w:color="auto" w:frame="1"/>
        </w:rPr>
        <w:t xml:space="preserve">  проведена Всероссийская сельскохозяйственная перепись. Проведена Всероссийская сельскохозяйственная перепись 2016 и позволит получить статистическую информацию необходимую для развития  сельского хозяйства, мер экономического воздействия на повышение эффективности сельхоз. производителей, а так же оценку продовольственной безопасности Российской Федерации.</w:t>
      </w:r>
    </w:p>
    <w:p w:rsidR="00A432F0" w:rsidRPr="00B314E9" w:rsidRDefault="00A432F0" w:rsidP="007A77CA">
      <w:pPr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         Наше старшее поколение жителей также не остаются без внимания. С юбилейными датами по инициативе губернатора области Алексея Васильевича Гордеева  администрация района, сельская администрация, общество ветеранов в лице Антиповой Веры Петровны, приезжали к  каждому юбиляру с поздравлениями. (5 ветеранов)</w:t>
      </w:r>
    </w:p>
    <w:p w:rsidR="00A432F0" w:rsidRPr="00B314E9" w:rsidRDefault="00A432F0" w:rsidP="007A77CA">
      <w:pPr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       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собрания граждан и подворные обходы по обучению населения первичным мерам пожарной безопасности.</w:t>
      </w:r>
    </w:p>
    <w:p w:rsidR="00A432F0" w:rsidRPr="00B314E9" w:rsidRDefault="00A432F0" w:rsidP="007A77CA">
      <w:pPr>
        <w:jc w:val="both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A432F0" w:rsidRPr="00B314E9" w:rsidRDefault="00A432F0" w:rsidP="007A77CA">
      <w:pPr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b/>
          <w:bCs/>
          <w:color w:val="000000"/>
          <w:sz w:val="36"/>
          <w:szCs w:val="36"/>
          <w:bdr w:val="none" w:sz="0" w:space="0" w:color="auto" w:frame="1"/>
        </w:rPr>
        <w:t>Уважаемые жители!</w:t>
      </w:r>
      <w:r w:rsidRPr="00B314E9">
        <w:rPr>
          <w:rStyle w:val="apple-converted-space"/>
          <w:color w:val="000000"/>
          <w:sz w:val="36"/>
          <w:szCs w:val="36"/>
          <w:bdr w:val="none" w:sz="0" w:space="0" w:color="auto" w:frame="1"/>
        </w:rPr>
        <w:t> </w:t>
      </w:r>
      <w:r w:rsidRPr="00B314E9">
        <w:rPr>
          <w:color w:val="000000"/>
          <w:sz w:val="36"/>
          <w:szCs w:val="36"/>
          <w:bdr w:val="none" w:sz="0" w:space="0" w:color="auto" w:frame="1"/>
        </w:rPr>
        <w:t>Обращаюсь к Вам  с огромной просьбой. Будьте внимательны к своему жилью. Во многих домовладениях  электропроводка сделана сорок и более лет назад, не чистятся дымоходы.</w:t>
      </w:r>
    </w:p>
    <w:p w:rsidR="00A432F0" w:rsidRPr="00B314E9" w:rsidRDefault="00A432F0" w:rsidP="007A77CA">
      <w:pPr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Мы экономим на малом и получаем большую беду – пожары. Будьте бдительны. Обращайте внимание на живущих с вами соседей.  Без Вашей помощи администрация не сможет  справиться с поставленными  задачами в сфере пожарной безопасности.</w:t>
      </w:r>
    </w:p>
    <w:p w:rsidR="00A432F0" w:rsidRPr="00B314E9" w:rsidRDefault="00A432F0" w:rsidP="007A77CA">
      <w:pPr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jc w:val="both"/>
        <w:rPr>
          <w:b/>
          <w:color w:val="000000"/>
          <w:sz w:val="36"/>
          <w:szCs w:val="36"/>
          <w:bdr w:val="none" w:sz="0" w:space="0" w:color="auto" w:frame="1"/>
        </w:rPr>
      </w:pPr>
      <w:r w:rsidRPr="00B314E9">
        <w:rPr>
          <w:b/>
          <w:color w:val="000000"/>
          <w:sz w:val="36"/>
          <w:szCs w:val="36"/>
          <w:bdr w:val="none" w:sz="0" w:space="0" w:color="auto" w:frame="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A432F0" w:rsidRPr="00B314E9" w:rsidRDefault="00A432F0" w:rsidP="007A77CA">
      <w:pPr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B314E9">
          <w:rPr>
            <w:color w:val="000000"/>
            <w:sz w:val="36"/>
            <w:szCs w:val="36"/>
            <w:bdr w:val="none" w:sz="0" w:space="0" w:color="auto" w:frame="1"/>
          </w:rPr>
          <w:t>2015 г</w:t>
        </w:r>
      </w:smartTag>
      <w:r w:rsidRPr="00B314E9">
        <w:rPr>
          <w:color w:val="000000"/>
          <w:sz w:val="36"/>
          <w:szCs w:val="36"/>
          <w:bdr w:val="none" w:sz="0" w:space="0" w:color="auto" w:frame="1"/>
        </w:rPr>
        <w:t xml:space="preserve">. создана комиссия по собираемости налогов, сборов и арендных платежей. Основной задачей комиссии является разъяснительная работа, подача информации. Гражданам явившимся на комиссию разъясняем, что налоги - это доход, который в дальнейшем расходуется на благо нашего поселения. Не получая этих бюджетных средств, </w:t>
      </w:r>
      <w:smartTag w:uri="urn:schemas-microsoft-com:office:smarttags" w:element="metricconverter">
        <w:smartTagPr>
          <w:attr w:name="ProductID" w:val="2016 г"/>
        </w:smartTagPr>
        <w:r w:rsidRPr="00B314E9">
          <w:rPr>
            <w:color w:val="000000"/>
            <w:sz w:val="36"/>
            <w:szCs w:val="36"/>
            <w:bdr w:val="none" w:sz="0" w:space="0" w:color="auto" w:frame="1"/>
          </w:rPr>
          <w:t>Красненское сельское поселение</w:t>
        </w:r>
      </w:smartTag>
      <w:r w:rsidRPr="00B314E9">
        <w:rPr>
          <w:color w:val="000000"/>
          <w:sz w:val="36"/>
          <w:szCs w:val="36"/>
          <w:bdr w:val="none" w:sz="0" w:space="0" w:color="auto" w:frame="1"/>
        </w:rPr>
        <w:t xml:space="preserve"> не может полноценно формировать свой бюджет, исполнять свои обязанности.</w:t>
      </w:r>
    </w:p>
    <w:p w:rsidR="00A432F0" w:rsidRPr="00B314E9" w:rsidRDefault="00A432F0" w:rsidP="007A77CA">
      <w:pPr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u w:val="single"/>
          <w:bdr w:val="none" w:sz="0" w:space="0" w:color="auto" w:frame="1"/>
        </w:rPr>
        <w:t xml:space="preserve">Расходы 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Заработная плата, коммунальные услуги, хозяйственные нужды, уплата налогов 2 831 335 руб.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 xml:space="preserve">Ремонт дорог ул. 50 лет Октября – 2130166 руб., 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ind w:left="54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  <w:lang w:val="en-US"/>
        </w:rPr>
        <w:t xml:space="preserve">     </w:t>
      </w:r>
      <w:r w:rsidRPr="00B314E9">
        <w:rPr>
          <w:color w:val="000000"/>
          <w:sz w:val="36"/>
          <w:szCs w:val="36"/>
          <w:bdr w:val="none" w:sz="0" w:space="0" w:color="auto" w:frame="1"/>
        </w:rPr>
        <w:t>ул. Майская -  409880 руб., ул. Куцыгина -512349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ind w:left="54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 xml:space="preserve">     в п.Перелешино;ул. Центральная-204 940 руб., ул.      Садовая -    204940руб. в п. Первомайский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Уличное освещение – 435 423 руб.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Благоустройство сквера – 157 100 руб.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Благоустройство поселка( уборка мусора, выравнивание дорог)- 168 817 руб.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Содержание клубов и библиотеки – 1 463 651 руб.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Вырубка деревьев- 153</w:t>
      </w:r>
      <w:r w:rsidRPr="00B314E9">
        <w:rPr>
          <w:color w:val="000000"/>
          <w:sz w:val="36"/>
          <w:szCs w:val="36"/>
          <w:bdr w:val="none" w:sz="0" w:space="0" w:color="auto" w:frame="1"/>
          <w:lang w:val="en-US"/>
        </w:rPr>
        <w:t xml:space="preserve"> </w:t>
      </w:r>
      <w:r w:rsidRPr="00B314E9">
        <w:rPr>
          <w:color w:val="000000"/>
          <w:sz w:val="36"/>
          <w:szCs w:val="36"/>
          <w:bdr w:val="none" w:sz="0" w:space="0" w:color="auto" w:frame="1"/>
        </w:rPr>
        <w:t>475 руб.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Пешеходные переходы – 532</w:t>
      </w:r>
      <w:r w:rsidRPr="00B314E9">
        <w:rPr>
          <w:color w:val="000000"/>
          <w:sz w:val="36"/>
          <w:szCs w:val="36"/>
          <w:bdr w:val="none" w:sz="0" w:space="0" w:color="auto" w:frame="1"/>
          <w:lang w:val="en-US"/>
        </w:rPr>
        <w:t xml:space="preserve"> </w:t>
      </w:r>
      <w:r w:rsidRPr="00B314E9">
        <w:rPr>
          <w:color w:val="000000"/>
          <w:sz w:val="36"/>
          <w:szCs w:val="36"/>
          <w:bdr w:val="none" w:sz="0" w:space="0" w:color="auto" w:frame="1"/>
        </w:rPr>
        <w:t>880 руб..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Проектные работы по газу, изготовление технических планов и паспортов – 242 864 руб.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Социальная поддержка граждан, выплата пенсий – 74 532 руб.</w:t>
      </w:r>
    </w:p>
    <w:p w:rsidR="00A432F0" w:rsidRPr="00B314E9" w:rsidRDefault="00A432F0" w:rsidP="007A77C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Коммунальное хозяйство – 111</w:t>
      </w:r>
      <w:r w:rsidRPr="00B314E9">
        <w:rPr>
          <w:color w:val="000000"/>
          <w:sz w:val="36"/>
          <w:szCs w:val="36"/>
          <w:bdr w:val="none" w:sz="0" w:space="0" w:color="auto" w:frame="1"/>
          <w:lang w:val="en-US"/>
        </w:rPr>
        <w:t xml:space="preserve"> </w:t>
      </w:r>
      <w:r w:rsidRPr="00B314E9">
        <w:rPr>
          <w:color w:val="000000"/>
          <w:sz w:val="36"/>
          <w:szCs w:val="36"/>
          <w:bdr w:val="none" w:sz="0" w:space="0" w:color="auto" w:frame="1"/>
        </w:rPr>
        <w:t>626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ind w:left="540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pStyle w:val="NormalWeb"/>
        <w:spacing w:before="0" w:beforeAutospacing="0" w:after="0" w:afterAutospacing="0"/>
        <w:ind w:left="540"/>
        <w:jc w:val="both"/>
        <w:rPr>
          <w:color w:val="000000"/>
          <w:sz w:val="36"/>
          <w:szCs w:val="36"/>
          <w:u w:val="single"/>
          <w:bdr w:val="none" w:sz="0" w:space="0" w:color="auto" w:frame="1"/>
        </w:rPr>
      </w:pPr>
      <w:r w:rsidRPr="00B314E9">
        <w:rPr>
          <w:color w:val="000000"/>
          <w:sz w:val="36"/>
          <w:szCs w:val="36"/>
          <w:u w:val="single"/>
          <w:bdr w:val="none" w:sz="0" w:space="0" w:color="auto" w:frame="1"/>
        </w:rPr>
        <w:t>Доходы  - всего 12</w:t>
      </w:r>
      <w:r w:rsidRPr="00B314E9">
        <w:rPr>
          <w:color w:val="000000"/>
          <w:sz w:val="36"/>
          <w:szCs w:val="36"/>
          <w:u w:val="single"/>
          <w:bdr w:val="none" w:sz="0" w:space="0" w:color="auto" w:frame="1"/>
          <w:lang w:val="en-US"/>
        </w:rPr>
        <w:t> </w:t>
      </w:r>
      <w:r w:rsidRPr="00B314E9">
        <w:rPr>
          <w:color w:val="000000"/>
          <w:sz w:val="36"/>
          <w:szCs w:val="36"/>
          <w:u w:val="single"/>
          <w:bdr w:val="none" w:sz="0" w:space="0" w:color="auto" w:frame="1"/>
        </w:rPr>
        <w:t>102</w:t>
      </w:r>
      <w:r w:rsidRPr="00B314E9">
        <w:rPr>
          <w:color w:val="000000"/>
          <w:sz w:val="36"/>
          <w:szCs w:val="36"/>
          <w:u w:val="single"/>
          <w:bdr w:val="none" w:sz="0" w:space="0" w:color="auto" w:frame="1"/>
          <w:lang w:val="en-US"/>
        </w:rPr>
        <w:t xml:space="preserve"> </w:t>
      </w:r>
      <w:r w:rsidRPr="00B314E9">
        <w:rPr>
          <w:color w:val="000000"/>
          <w:sz w:val="36"/>
          <w:szCs w:val="36"/>
          <w:u w:val="single"/>
          <w:bdr w:val="none" w:sz="0" w:space="0" w:color="auto" w:frame="1"/>
        </w:rPr>
        <w:t>807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Налоговые доходы – 3 895 275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НДФЛ – 550 921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Земельный налог – 752 640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Налог на имущество 120 695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Аренда – 42 710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Акцизы на бензин – 2 420 308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EEECE1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3. Безвозмездная помощь – 8 207 531 руб.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</w:rPr>
        <w:t xml:space="preserve">18 сентября </w:t>
      </w:r>
      <w:smartTag w:uri="urn:schemas-microsoft-com:office:smarttags" w:element="metricconverter">
        <w:smartTagPr>
          <w:attr w:name="ProductID" w:val="2016 г"/>
        </w:smartTagPr>
        <w:r w:rsidRPr="00B314E9">
          <w:rPr>
            <w:color w:val="000000"/>
            <w:sz w:val="36"/>
            <w:szCs w:val="36"/>
          </w:rPr>
          <w:t>2016 г</w:t>
        </w:r>
      </w:smartTag>
      <w:r w:rsidRPr="00B314E9">
        <w:rPr>
          <w:color w:val="000000"/>
          <w:sz w:val="36"/>
          <w:szCs w:val="36"/>
        </w:rPr>
        <w:t>.состоялись выборы депутатов Гос. думы.</w:t>
      </w: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</w:rPr>
        <w:t xml:space="preserve"> Для граждан нашего поселения понятие гражданского долга – не пустые слова. Всех нас, независимо от политических взглядов и убеждений, объединяет чувство любви и преданности к нашей Родине. Участвуя в выборах, мы вместе решаем судьбу своего родного края, выбирая его будущее.</w:t>
      </w: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</w:rPr>
        <w:t>Благодарю Избирательными комиссиями за обеспечение гарантий избирательных прав граждан, избирателей проявивших свою гражданскую ответственность, придя на избирательные участки и сделавших свой свободный, осознанный, ответственный выбор! Результаты выборов отразили интересы большинства населения.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     </w:t>
      </w:r>
    </w:p>
    <w:p w:rsidR="00A432F0" w:rsidRPr="00B314E9" w:rsidRDefault="00A432F0" w:rsidP="007A77CA">
      <w:pPr>
        <w:jc w:val="both"/>
        <w:rPr>
          <w:rFonts w:ascii="Tahoma" w:hAnsi="Tahoma" w:cs="Tahoma"/>
          <w:color w:val="000000"/>
          <w:sz w:val="36"/>
          <w:szCs w:val="36"/>
        </w:rPr>
      </w:pPr>
      <w:r w:rsidRPr="00B314E9">
        <w:rPr>
          <w:b/>
          <w:bCs/>
          <w:color w:val="000000"/>
          <w:sz w:val="36"/>
          <w:szCs w:val="36"/>
          <w:bdr w:val="none" w:sz="0" w:space="0" w:color="auto" w:frame="1"/>
        </w:rPr>
        <w:t>Благоустройство</w:t>
      </w:r>
    </w:p>
    <w:p w:rsidR="00A432F0" w:rsidRPr="00B314E9" w:rsidRDefault="00A432F0" w:rsidP="007A77CA">
      <w:pPr>
        <w:jc w:val="both"/>
        <w:rPr>
          <w:color w:val="000000"/>
          <w:sz w:val="36"/>
          <w:szCs w:val="36"/>
          <w:bdr w:val="none" w:sz="0" w:space="0" w:color="auto" w:frame="1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      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начали заниматься уборкой своих придомовых территорий. Через центр занятости населения были привлечены работники по благоустройству.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>Продолжена работа по опиливанию деревьев в п.Перелешино и в п.Первомайский. В июне 2016 года в рамках региональной программы капитального ремонта многоквартирных домов по Воронежской области, вступили в краткосрочную программу капитального ремонта МКД на 2016-2017гг. по адресу: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п. Перелешино ул.50 лет Октября д. №№ 1,2,6,9. За счет программы проводится ремонт кровли, водоотведения, электроснабжения, фасада. 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     В 2016 году отремонтировано с использованием средств дорожного фонда участки дорог в п.Перелешино ул. Куцыгина, ул. Майская; п. Первомайский ул. Центральная, ул. Школьная (укладка щебня). Проведена работа по ремонту дороги с твердым покрытием по ул.50 лет Октября п.Перелешино из средств областного бюджета.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    В 2016 году завершена газификация  Красненского сельского поселения. Газифицирован последний участок по ул. Мира п.Перелешино.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    Продолжаются работы по благоустройству территории под сквер «Дружный» по ул. Куцыгина п.Перелешино для вхождения в областную программу.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    Подготовлена и сдана документация для включения в программу проведения капитального ремонта Перелешинского СДК.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    Созданы 2 ТОСа в с.Красное «Красное» председатель Баранов С.Н и в п.Перелешино «Родник» председатель Губина Н.Г.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>ТОС «Красное» принял участие в заявочной компании на 2016 год. В рамках этой программы была установлена детская площадка.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   Выполнены работы по устройству переходов в МКОУ СОШ п.Перелешино.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   Продолжаются работы по оформлению муниципального имущества в собственность.</w:t>
      </w:r>
    </w:p>
    <w:p w:rsidR="00A432F0" w:rsidRPr="00B314E9" w:rsidRDefault="00A432F0" w:rsidP="007A77CA">
      <w:pPr>
        <w:tabs>
          <w:tab w:val="left" w:pos="540"/>
        </w:tabs>
        <w:jc w:val="both"/>
        <w:rPr>
          <w:sz w:val="36"/>
          <w:szCs w:val="36"/>
        </w:rPr>
      </w:pPr>
      <w:r w:rsidRPr="00B314E9">
        <w:rPr>
          <w:sz w:val="36"/>
          <w:szCs w:val="36"/>
        </w:rPr>
        <w:t xml:space="preserve">   Несколько слов хочется сказать о наших спортивных достижениях. За отчетный период наши спортсмены команда «Заря» Красненского сельского поселения стали лидерами, участвуя в районных соревнованиях.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Cs/>
          <w:color w:val="000000"/>
          <w:sz w:val="36"/>
          <w:szCs w:val="36"/>
          <w:bdr w:val="none" w:sz="0" w:space="0" w:color="auto" w:frame="1"/>
        </w:rPr>
        <w:t xml:space="preserve">Спасибо нашим футболистам команды «Заря» занявших 2-е место в районе. Также у нас активно действует каток.  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Cs/>
          <w:color w:val="000000"/>
          <w:sz w:val="36"/>
          <w:szCs w:val="36"/>
          <w:bdr w:val="none" w:sz="0" w:space="0" w:color="auto" w:frame="1"/>
        </w:rPr>
        <w:t xml:space="preserve">   Кратко остановлюсь на основных задачах на 2017 год.</w:t>
      </w:r>
    </w:p>
    <w:p w:rsidR="00A432F0" w:rsidRPr="00B314E9" w:rsidRDefault="00A432F0" w:rsidP="007A77C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Cs/>
          <w:color w:val="000000"/>
          <w:sz w:val="36"/>
          <w:szCs w:val="36"/>
          <w:bdr w:val="none" w:sz="0" w:space="0" w:color="auto" w:frame="1"/>
        </w:rPr>
        <w:t xml:space="preserve">Планируется провести ремонт дороги в п.Перелешино ул. Гагарина 1400м. </w:t>
      </w:r>
    </w:p>
    <w:p w:rsidR="00A432F0" w:rsidRPr="00B314E9" w:rsidRDefault="00A432F0" w:rsidP="007A77C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Cs/>
          <w:color w:val="000000"/>
          <w:sz w:val="36"/>
          <w:szCs w:val="36"/>
          <w:bdr w:val="none" w:sz="0" w:space="0" w:color="auto" w:frame="1"/>
        </w:rPr>
        <w:t>Продолжить работу по формированию ТОСов.</w:t>
      </w:r>
    </w:p>
    <w:p w:rsidR="00A432F0" w:rsidRPr="00B314E9" w:rsidRDefault="00A432F0" w:rsidP="007A77C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Cs/>
          <w:color w:val="000000"/>
          <w:sz w:val="36"/>
          <w:szCs w:val="36"/>
          <w:bdr w:val="none" w:sz="0" w:space="0" w:color="auto" w:frame="1"/>
        </w:rPr>
        <w:t>Будут продолжены работы по содержанию мест захоронения, благоустройству территорий.</w:t>
      </w:r>
    </w:p>
    <w:p w:rsidR="00A432F0" w:rsidRPr="00B314E9" w:rsidRDefault="00A432F0" w:rsidP="007A77C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Cs/>
          <w:color w:val="000000"/>
          <w:sz w:val="36"/>
          <w:szCs w:val="36"/>
          <w:bdr w:val="none" w:sz="0" w:space="0" w:color="auto" w:frame="1"/>
        </w:rPr>
        <w:t>Установить дополнительные контейнеры по ул. Куцыгина, ул.70 лет Октября для вывоза ТБО.</w:t>
      </w:r>
    </w:p>
    <w:p w:rsidR="00A432F0" w:rsidRPr="00B314E9" w:rsidRDefault="00A432F0" w:rsidP="007A77C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Cs/>
          <w:color w:val="000000"/>
          <w:sz w:val="36"/>
          <w:szCs w:val="36"/>
          <w:bdr w:val="none" w:sz="0" w:space="0" w:color="auto" w:frame="1"/>
        </w:rPr>
        <w:t>Продолжатся работы по вхождению в региональную программу по капитальному ремонту МКД.</w:t>
      </w:r>
    </w:p>
    <w:p w:rsidR="00A432F0" w:rsidRPr="00B314E9" w:rsidRDefault="00A432F0" w:rsidP="007A77C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Cs/>
          <w:color w:val="000000"/>
          <w:sz w:val="36"/>
          <w:szCs w:val="36"/>
          <w:bdr w:val="none" w:sz="0" w:space="0" w:color="auto" w:frame="1"/>
        </w:rPr>
        <w:t>Подготовка материалов для участия в приоритетном проекте «Формирование комфортной городской среды», в части проведения работ по благоустройству внутридомовых территорий.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B314E9">
        <w:rPr>
          <w:b/>
          <w:bCs/>
          <w:color w:val="000000"/>
          <w:sz w:val="36"/>
          <w:szCs w:val="36"/>
          <w:bdr w:val="none" w:sz="0" w:space="0" w:color="auto" w:frame="1"/>
        </w:rPr>
        <w:t>           </w:t>
      </w: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pStyle w:val="NormalWeb"/>
        <w:spacing w:before="0" w:beforeAutospacing="0" w:after="0" w:afterAutospacing="0"/>
        <w:jc w:val="both"/>
        <w:rPr>
          <w:color w:val="000000"/>
          <w:sz w:val="36"/>
          <w:szCs w:val="36"/>
          <w:bdr w:val="none" w:sz="0" w:space="0" w:color="auto" w:frame="1"/>
        </w:rPr>
      </w:pP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  <w:bdr w:val="none" w:sz="0" w:space="0" w:color="auto" w:frame="1"/>
        </w:rPr>
        <w:t>  </w:t>
      </w:r>
      <w:r w:rsidRPr="00B314E9">
        <w:rPr>
          <w:color w:val="000000"/>
          <w:sz w:val="36"/>
          <w:szCs w:val="36"/>
        </w:rPr>
        <w:t>Задач поставлено много, и нам необходимо их выполнять.</w:t>
      </w: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</w:rPr>
        <w:t xml:space="preserve">Хочу выразить благодарность работникам Администрации Красненского сельского поселения,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</w:t>
      </w: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</w:rPr>
        <w:t xml:space="preserve">   И в заключении хотелось поблагодарить районную администрацию, лично главу Панинского муниципального  района Щеглова Н.В. за улучшение качества жизни наших жителей.</w:t>
      </w: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</w:rPr>
        <w:t>Выразить благодарность наших руководителей предприятий, организаций, депутатов, руководителей учреждений (школ, ФАП</w:t>
      </w:r>
      <w:bookmarkStart w:id="0" w:name="_GoBack"/>
      <w:bookmarkEnd w:id="0"/>
      <w:r w:rsidRPr="00B314E9">
        <w:rPr>
          <w:color w:val="000000"/>
          <w:sz w:val="36"/>
          <w:szCs w:val="36"/>
        </w:rPr>
        <w:t>, клубов, дошкольных учреждений), индивидуальных предпринимателей и КФХ за помощь населению и администрации поселения в работе. Чувствуется взаимосвязь Администрации поселения и всех предприятий и учреждений расположенных на нашей территории, мне хочется, чтобы все живущие здесь понимали, что все зависит от нас.</w:t>
      </w: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</w:rPr>
        <w:t xml:space="preserve">Пусть каждый из нас сделает немного хорошего, внесет свой посильный вклад в развитие поселения и всем нам станет жить лучше и комфортнее. </w:t>
      </w:r>
    </w:p>
    <w:p w:rsidR="00A432F0" w:rsidRPr="00B314E9" w:rsidRDefault="00A432F0" w:rsidP="007A77CA">
      <w:pPr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B314E9">
        <w:rPr>
          <w:color w:val="000000"/>
          <w:sz w:val="36"/>
          <w:szCs w:val="36"/>
        </w:rPr>
        <w:t>Желаю Вам всем крепкого здоровья, семейного благополучия, чистого, светлого неба над головой, удачи и счастья детям, внукам и всем простого человеческого счастья.</w:t>
      </w:r>
    </w:p>
    <w:p w:rsidR="00A432F0" w:rsidRPr="00B314E9" w:rsidRDefault="00A432F0" w:rsidP="007A77CA">
      <w:pPr>
        <w:jc w:val="both"/>
        <w:rPr>
          <w:rFonts w:ascii="Calibri" w:hAnsi="Calibri"/>
          <w:sz w:val="36"/>
          <w:szCs w:val="36"/>
        </w:rPr>
      </w:pPr>
      <w:r w:rsidRPr="00B314E9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 xml:space="preserve">Огромное Вам всем спасибо и спасибо за внимание! </w:t>
      </w:r>
    </w:p>
    <w:p w:rsidR="00A432F0" w:rsidRPr="00B314E9" w:rsidRDefault="00A432F0" w:rsidP="006C7DDD">
      <w:pPr>
        <w:pStyle w:val="NormalWeb"/>
        <w:spacing w:before="0" w:beforeAutospacing="0" w:after="0" w:afterAutospacing="0"/>
        <w:jc w:val="both"/>
        <w:rPr>
          <w:sz w:val="36"/>
          <w:szCs w:val="36"/>
        </w:rPr>
      </w:pPr>
    </w:p>
    <w:p w:rsidR="00A432F0" w:rsidRPr="00B314E9" w:rsidRDefault="00A432F0">
      <w:pPr>
        <w:rPr>
          <w:sz w:val="36"/>
          <w:szCs w:val="36"/>
        </w:rPr>
      </w:pPr>
    </w:p>
    <w:sectPr w:rsidR="00A432F0" w:rsidRPr="00B314E9" w:rsidSect="003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422B"/>
    <w:multiLevelType w:val="hybridMultilevel"/>
    <w:tmpl w:val="A5F4FF18"/>
    <w:lvl w:ilvl="0" w:tplc="DFC4FA8E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9C48FE"/>
    <w:multiLevelType w:val="hybridMultilevel"/>
    <w:tmpl w:val="A0EC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B60"/>
    <w:rsid w:val="00157CD9"/>
    <w:rsid w:val="0022590F"/>
    <w:rsid w:val="002E1F50"/>
    <w:rsid w:val="00330FE6"/>
    <w:rsid w:val="00345E59"/>
    <w:rsid w:val="00405C74"/>
    <w:rsid w:val="005712FD"/>
    <w:rsid w:val="00667DAB"/>
    <w:rsid w:val="006B1C4E"/>
    <w:rsid w:val="006C7DDD"/>
    <w:rsid w:val="006D5BCB"/>
    <w:rsid w:val="006D6D1B"/>
    <w:rsid w:val="00712D0F"/>
    <w:rsid w:val="00751B60"/>
    <w:rsid w:val="00755C06"/>
    <w:rsid w:val="007A77CA"/>
    <w:rsid w:val="009C4E4A"/>
    <w:rsid w:val="00A33324"/>
    <w:rsid w:val="00A432F0"/>
    <w:rsid w:val="00AC0835"/>
    <w:rsid w:val="00AD5F47"/>
    <w:rsid w:val="00B02063"/>
    <w:rsid w:val="00B314E9"/>
    <w:rsid w:val="00BA4E68"/>
    <w:rsid w:val="00BD7827"/>
    <w:rsid w:val="00DC22E8"/>
    <w:rsid w:val="00F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4E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C4E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9</Pages>
  <Words>1885</Words>
  <Characters>10750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Admin</cp:lastModifiedBy>
  <cp:revision>16</cp:revision>
  <cp:lastPrinted>2017-02-02T06:19:00Z</cp:lastPrinted>
  <dcterms:created xsi:type="dcterms:W3CDTF">2017-01-16T11:40:00Z</dcterms:created>
  <dcterms:modified xsi:type="dcterms:W3CDTF">2017-02-02T06:20:00Z</dcterms:modified>
</cp:coreProperties>
</file>