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C" w:rsidRPr="00EF01EC" w:rsidRDefault="00EF01EC" w:rsidP="00EF01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F01EC">
        <w:rPr>
          <w:b/>
          <w:sz w:val="28"/>
          <w:szCs w:val="28"/>
        </w:rPr>
        <w:t>РОССИЙСКАЯ ФЕДЕРАЦИЯ</w:t>
      </w:r>
    </w:p>
    <w:p w:rsidR="00EF01EC" w:rsidRPr="00EF01EC" w:rsidRDefault="00EF01EC" w:rsidP="00EF01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01EC">
        <w:rPr>
          <w:rFonts w:eastAsia="Calibri"/>
          <w:sz w:val="28"/>
          <w:szCs w:val="28"/>
          <w:lang w:eastAsia="en-US"/>
        </w:rPr>
        <w:t xml:space="preserve"> </w:t>
      </w:r>
      <w:r w:rsidRPr="00EF01EC">
        <w:rPr>
          <w:rFonts w:eastAsia="Calibri"/>
          <w:b/>
          <w:bCs/>
          <w:sz w:val="28"/>
          <w:szCs w:val="28"/>
          <w:lang w:eastAsia="en-US"/>
        </w:rPr>
        <w:t xml:space="preserve">      АДМИНИСТРАЦИЯ МУНИЦИПАЛЬНОГО ОБРАЗОВАНИЯ </w:t>
      </w:r>
    </w:p>
    <w:p w:rsidR="00EF01EC" w:rsidRPr="00EF01EC" w:rsidRDefault="00EF01EC" w:rsidP="00EF01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01EC">
        <w:rPr>
          <w:rFonts w:eastAsia="Calibri"/>
          <w:b/>
          <w:bCs/>
          <w:sz w:val="28"/>
          <w:szCs w:val="28"/>
          <w:lang w:eastAsia="en-US"/>
        </w:rPr>
        <w:t>МОШОКСКОЕ СЕЛЬСКОЕ ПОСЕЛЕНИЕ</w:t>
      </w:r>
    </w:p>
    <w:p w:rsidR="00EF01EC" w:rsidRPr="00EF01EC" w:rsidRDefault="00EF01EC" w:rsidP="00EF01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01EC">
        <w:rPr>
          <w:rFonts w:eastAsia="Calibri"/>
          <w:b/>
          <w:bCs/>
          <w:sz w:val="28"/>
          <w:szCs w:val="28"/>
          <w:lang w:eastAsia="en-US"/>
        </w:rPr>
        <w:t>СУДОГОДСКОГО РАЙОНА</w:t>
      </w:r>
      <w:r w:rsidRPr="00EF01EC">
        <w:rPr>
          <w:rFonts w:eastAsia="Calibri"/>
          <w:b/>
          <w:bCs/>
          <w:sz w:val="28"/>
          <w:szCs w:val="28"/>
          <w:lang w:eastAsia="en-US"/>
        </w:rPr>
        <w:br/>
        <w:t>ВЛАДИМИРСКОЙ ОБЛАСТИ</w:t>
      </w:r>
    </w:p>
    <w:p w:rsidR="00EF01EC" w:rsidRPr="00EF01EC" w:rsidRDefault="00EF01EC" w:rsidP="00EF01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01EC">
        <w:rPr>
          <w:rFonts w:eastAsia="Calibri"/>
          <w:b/>
          <w:bCs/>
          <w:sz w:val="28"/>
          <w:szCs w:val="28"/>
          <w:lang w:eastAsia="en-US"/>
        </w:rPr>
        <w:t>ПОСТАНОВЛЕНИЕ</w:t>
      </w:r>
      <w:r w:rsidRPr="00EF01EC">
        <w:rPr>
          <w:rFonts w:eastAsia="Calibri"/>
          <w:b/>
          <w:bCs/>
          <w:sz w:val="28"/>
          <w:szCs w:val="28"/>
          <w:lang w:eastAsia="en-US"/>
        </w:rPr>
        <w:br/>
      </w:r>
    </w:p>
    <w:p w:rsidR="00EF01EC" w:rsidRPr="00EF01EC" w:rsidRDefault="00EF01EC" w:rsidP="00EF01EC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F01EC" w:rsidRPr="00EF01EC" w:rsidRDefault="00EF01EC" w:rsidP="00EF01EC">
      <w:pPr>
        <w:spacing w:line="276" w:lineRule="auto"/>
        <w:jc w:val="both"/>
        <w:rPr>
          <w:rFonts w:eastAsia="Calibri"/>
          <w:b/>
          <w:lang w:eastAsia="en-US"/>
        </w:rPr>
      </w:pPr>
      <w:r w:rsidRPr="00EF01EC">
        <w:rPr>
          <w:rFonts w:eastAsia="Calibri"/>
          <w:b/>
          <w:lang w:eastAsia="en-US"/>
        </w:rPr>
        <w:t>10.10.</w:t>
      </w:r>
      <w:r w:rsidR="00A85F9E">
        <w:rPr>
          <w:rFonts w:eastAsia="Calibri"/>
          <w:b/>
          <w:lang w:eastAsia="en-US"/>
        </w:rPr>
        <w:t>2022</w:t>
      </w:r>
      <w:r w:rsidRPr="00EF01EC">
        <w:rPr>
          <w:rFonts w:eastAsia="Calibri"/>
          <w:b/>
          <w:lang w:eastAsia="en-US"/>
        </w:rPr>
        <w:t xml:space="preserve"> г.                                                                                               </w:t>
      </w:r>
      <w:r w:rsidR="004A4BB3">
        <w:rPr>
          <w:rFonts w:eastAsia="Calibri"/>
          <w:b/>
          <w:lang w:eastAsia="en-US"/>
        </w:rPr>
        <w:t xml:space="preserve">                           № 124</w:t>
      </w:r>
    </w:p>
    <w:p w:rsidR="00EF01EC" w:rsidRPr="00EF01EC" w:rsidRDefault="00EF01EC" w:rsidP="00EF01EC">
      <w:pPr>
        <w:spacing w:line="276" w:lineRule="auto"/>
        <w:jc w:val="both"/>
        <w:rPr>
          <w:rFonts w:eastAsia="Calibri"/>
          <w:b/>
          <w:lang w:eastAsia="en-US"/>
        </w:rPr>
      </w:pPr>
      <w:r w:rsidRPr="00EF01EC">
        <w:rPr>
          <w:rFonts w:eastAsia="Calibri"/>
          <w:b/>
          <w:lang w:eastAsia="en-US"/>
        </w:rPr>
        <w:t xml:space="preserve">с.Мошок                                               </w:t>
      </w:r>
    </w:p>
    <w:p w:rsidR="00EF01EC" w:rsidRPr="00EF01EC" w:rsidRDefault="00EF01EC" w:rsidP="00EF01EC">
      <w:pPr>
        <w:autoSpaceDE w:val="0"/>
        <w:autoSpaceDN w:val="0"/>
        <w:rPr>
          <w:i/>
        </w:rPr>
      </w:pPr>
      <w:r w:rsidRPr="00EF01EC">
        <w:rPr>
          <w:rFonts w:ascii="Calibri" w:hAnsi="Calibri" w:cs="Calibri"/>
          <w:b/>
          <w:i/>
          <w:sz w:val="22"/>
          <w:szCs w:val="20"/>
        </w:rPr>
        <w:t xml:space="preserve"> </w:t>
      </w:r>
      <w:r w:rsidRPr="00EF01EC">
        <w:rPr>
          <w:i/>
        </w:rPr>
        <w:t xml:space="preserve">Об  утверждении муниципальной программы </w:t>
      </w:r>
    </w:p>
    <w:p w:rsidR="00B06AAE" w:rsidRDefault="004A4BB3" w:rsidP="00EF01EC">
      <w:pPr>
        <w:rPr>
          <w:i/>
        </w:rPr>
      </w:pPr>
      <w:r>
        <w:rPr>
          <w:i/>
        </w:rPr>
        <w:t xml:space="preserve">«Капитальный ремонт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  <w:r w:rsidR="00B06AAE">
        <w:rPr>
          <w:i/>
        </w:rPr>
        <w:t>жилого</w:t>
      </w:r>
    </w:p>
    <w:p w:rsidR="00EF01EC" w:rsidRPr="00EF01EC" w:rsidRDefault="00B06AAE" w:rsidP="00EF01EC">
      <w:pPr>
        <w:rPr>
          <w:i/>
        </w:rPr>
      </w:pPr>
      <w:r>
        <w:rPr>
          <w:i/>
        </w:rPr>
        <w:t xml:space="preserve"> фонда </w:t>
      </w:r>
      <w:r w:rsidR="00EF01EC" w:rsidRPr="00EF01EC">
        <w:rPr>
          <w:i/>
        </w:rPr>
        <w:t>муниципального образования Мошокское</w:t>
      </w:r>
    </w:p>
    <w:p w:rsidR="00EF01EC" w:rsidRPr="00EF01EC" w:rsidRDefault="00EF01EC" w:rsidP="00EF01EC">
      <w:pPr>
        <w:rPr>
          <w:i/>
        </w:rPr>
      </w:pPr>
      <w:r w:rsidRPr="00EF01EC">
        <w:rPr>
          <w:i/>
        </w:rPr>
        <w:t xml:space="preserve"> сельское поселение Судогодского района </w:t>
      </w:r>
    </w:p>
    <w:p w:rsidR="00EF01EC" w:rsidRPr="00EF01EC" w:rsidRDefault="00B06AAE" w:rsidP="00EF01EC">
      <w:pPr>
        <w:rPr>
          <w:i/>
        </w:rPr>
      </w:pPr>
      <w:r>
        <w:rPr>
          <w:i/>
        </w:rPr>
        <w:t>на 2020-2022 год</w:t>
      </w:r>
      <w:r w:rsidR="00EF01EC" w:rsidRPr="00EF01EC">
        <w:rPr>
          <w:i/>
        </w:rPr>
        <w:t>».</w:t>
      </w:r>
    </w:p>
    <w:p w:rsidR="00EF01EC" w:rsidRPr="00EF01EC" w:rsidRDefault="00EF01EC" w:rsidP="00EF01EC">
      <w:pPr>
        <w:rPr>
          <w:i/>
        </w:rPr>
      </w:pPr>
    </w:p>
    <w:p w:rsidR="00EF01EC" w:rsidRPr="00EF01EC" w:rsidRDefault="00EF01EC" w:rsidP="00EF01E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1EC">
        <w:rPr>
          <w:rFonts w:eastAsia="Calibri"/>
          <w:sz w:val="28"/>
          <w:szCs w:val="28"/>
          <w:lang w:eastAsia="en-US"/>
        </w:rPr>
        <w:t xml:space="preserve">           В   соответствии   с   Федеральным   законом   от  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07"/>
        </w:smartTagPr>
        <w:r w:rsidRPr="00EF01EC">
          <w:rPr>
            <w:rFonts w:eastAsia="Calibri"/>
            <w:sz w:val="28"/>
            <w:szCs w:val="28"/>
            <w:lang w:eastAsia="en-US"/>
          </w:rPr>
          <w:t>26.04.2007</w:t>
        </w:r>
      </w:smartTag>
      <w:r w:rsidRPr="00EF01EC">
        <w:rPr>
          <w:rFonts w:eastAsia="Calibri"/>
          <w:sz w:val="28"/>
          <w:szCs w:val="28"/>
          <w:lang w:eastAsia="en-US"/>
        </w:rPr>
        <w:t xml:space="preserve">   №  63-ФЗ  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F01EC">
          <w:rPr>
            <w:rFonts w:eastAsia="Calibri"/>
            <w:sz w:val="28"/>
            <w:szCs w:val="28"/>
            <w:lang w:eastAsia="en-US"/>
          </w:rPr>
          <w:t>06.10.2003</w:t>
        </w:r>
      </w:smartTag>
      <w:r w:rsidRPr="00EF01EC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постановляю:</w:t>
      </w:r>
    </w:p>
    <w:p w:rsidR="00EF01EC" w:rsidRPr="00EF01EC" w:rsidRDefault="00EF01EC" w:rsidP="00EF01EC">
      <w:pPr>
        <w:pStyle w:val="a3"/>
        <w:numPr>
          <w:ilvl w:val="0"/>
          <w:numId w:val="1"/>
        </w:num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1EC">
        <w:rPr>
          <w:sz w:val="28"/>
          <w:szCs w:val="28"/>
        </w:rPr>
        <w:t>Утвердить муниципальную</w:t>
      </w:r>
      <w:r w:rsidR="004A4BB3">
        <w:rPr>
          <w:sz w:val="28"/>
          <w:szCs w:val="28"/>
        </w:rPr>
        <w:t xml:space="preserve"> программу   «Капитальный ремонт муниципального жил</w:t>
      </w:r>
      <w:r w:rsidR="00B06AAE">
        <w:rPr>
          <w:sz w:val="28"/>
          <w:szCs w:val="28"/>
        </w:rPr>
        <w:t>ого фонда</w:t>
      </w:r>
      <w:r w:rsidRPr="00EF01EC">
        <w:rPr>
          <w:sz w:val="28"/>
          <w:szCs w:val="28"/>
        </w:rPr>
        <w:t xml:space="preserve">  муниципального образования Мошокское  сельское поселение Судог</w:t>
      </w:r>
      <w:r w:rsidR="00B06AAE">
        <w:rPr>
          <w:sz w:val="28"/>
          <w:szCs w:val="28"/>
        </w:rPr>
        <w:t>одского района на 2020-2022г.</w:t>
      </w:r>
      <w:r w:rsidRPr="00EF01EC">
        <w:rPr>
          <w:sz w:val="28"/>
          <w:szCs w:val="28"/>
        </w:rPr>
        <w:t>» согласно приложению к настоящему постановлению.</w:t>
      </w:r>
    </w:p>
    <w:p w:rsidR="00EF01EC" w:rsidRPr="00EF01EC" w:rsidRDefault="00EF01EC" w:rsidP="00EF01E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EF01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F01E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главу администрации муниципального образования  Мошокское сельское поселение Судогодского района.</w:t>
      </w:r>
    </w:p>
    <w:p w:rsidR="00EF01EC" w:rsidRPr="00EF01EC" w:rsidRDefault="00EF01EC" w:rsidP="00EF01EC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EF01EC">
        <w:rPr>
          <w:sz w:val="28"/>
          <w:szCs w:val="28"/>
        </w:rPr>
        <w:t xml:space="preserve">Настоящее   постановление   вступает   в  силу </w:t>
      </w:r>
      <w:r w:rsidR="004A4BB3">
        <w:rPr>
          <w:sz w:val="28"/>
          <w:szCs w:val="28"/>
        </w:rPr>
        <w:t xml:space="preserve">с 01.01.2020 года, </w:t>
      </w:r>
      <w:r w:rsidRPr="00EF01EC">
        <w:rPr>
          <w:sz w:val="28"/>
          <w:szCs w:val="28"/>
        </w:rPr>
        <w:t xml:space="preserve">  </w:t>
      </w:r>
      <w:r w:rsidR="004A4BB3" w:rsidRPr="00EF01EC">
        <w:rPr>
          <w:sz w:val="28"/>
          <w:szCs w:val="28"/>
        </w:rPr>
        <w:t>подлежит</w:t>
      </w:r>
      <w:r w:rsidR="004A4BB3">
        <w:rPr>
          <w:sz w:val="28"/>
          <w:szCs w:val="28"/>
        </w:rPr>
        <w:t xml:space="preserve">   официальному  опубликования и </w:t>
      </w:r>
      <w:r w:rsidRPr="00EF01EC">
        <w:rPr>
          <w:sz w:val="28"/>
          <w:szCs w:val="28"/>
        </w:rPr>
        <w:t xml:space="preserve"> размещению на официальном сайте администрации </w:t>
      </w:r>
      <w:r w:rsidRPr="00EF01EC">
        <w:rPr>
          <w:rFonts w:eastAsia="Calibri"/>
          <w:sz w:val="28"/>
          <w:szCs w:val="28"/>
          <w:lang w:eastAsia="en-US"/>
        </w:rPr>
        <w:t>муниципального образования  Мошокское сельское поселение Судогодского района</w:t>
      </w:r>
      <w:proofErr w:type="gramStart"/>
      <w:r w:rsidRPr="00EF01EC">
        <w:rPr>
          <w:rFonts w:eastAsia="Calibri"/>
          <w:sz w:val="28"/>
          <w:szCs w:val="28"/>
          <w:lang w:eastAsia="en-US"/>
        </w:rPr>
        <w:t xml:space="preserve"> </w:t>
      </w:r>
      <w:r w:rsidRPr="00EF01EC">
        <w:rPr>
          <w:sz w:val="28"/>
          <w:szCs w:val="28"/>
        </w:rPr>
        <w:t>.</w:t>
      </w:r>
      <w:proofErr w:type="gramEnd"/>
    </w:p>
    <w:p w:rsidR="00EF01EC" w:rsidRPr="00EF01EC" w:rsidRDefault="00EF01EC" w:rsidP="00EF01EC">
      <w:pPr>
        <w:tabs>
          <w:tab w:val="left" w:pos="720"/>
        </w:tabs>
        <w:jc w:val="both"/>
        <w:rPr>
          <w:sz w:val="28"/>
          <w:szCs w:val="28"/>
          <w:lang w:val="x-none" w:eastAsia="x-none"/>
        </w:rPr>
      </w:pPr>
    </w:p>
    <w:p w:rsidR="00EF01EC" w:rsidRPr="00EF01EC" w:rsidRDefault="00EF01EC" w:rsidP="00EF01EC">
      <w:pPr>
        <w:autoSpaceDE w:val="0"/>
        <w:autoSpaceDN w:val="0"/>
        <w:jc w:val="both"/>
        <w:rPr>
          <w:sz w:val="28"/>
          <w:szCs w:val="28"/>
        </w:rPr>
      </w:pPr>
    </w:p>
    <w:p w:rsidR="00EF01EC" w:rsidRPr="00EF01EC" w:rsidRDefault="00EF01EC" w:rsidP="00EF01EC">
      <w:pPr>
        <w:autoSpaceDE w:val="0"/>
        <w:autoSpaceDN w:val="0"/>
        <w:jc w:val="both"/>
        <w:rPr>
          <w:sz w:val="28"/>
          <w:szCs w:val="28"/>
        </w:rPr>
      </w:pPr>
    </w:p>
    <w:p w:rsidR="00EF01EC" w:rsidRPr="00EF01EC" w:rsidRDefault="00EF01EC" w:rsidP="00EF01EC">
      <w:pPr>
        <w:autoSpaceDE w:val="0"/>
        <w:autoSpaceDN w:val="0"/>
        <w:rPr>
          <w:sz w:val="28"/>
          <w:szCs w:val="28"/>
        </w:rPr>
      </w:pPr>
      <w:r w:rsidRPr="00EF01EC">
        <w:rPr>
          <w:sz w:val="28"/>
          <w:szCs w:val="28"/>
        </w:rPr>
        <w:t xml:space="preserve">Глава  администрации </w:t>
      </w:r>
    </w:p>
    <w:p w:rsidR="00EF01EC" w:rsidRPr="00EF01EC" w:rsidRDefault="00EF01EC" w:rsidP="00EF01EC">
      <w:pPr>
        <w:autoSpaceDE w:val="0"/>
        <w:autoSpaceDN w:val="0"/>
        <w:rPr>
          <w:sz w:val="28"/>
          <w:szCs w:val="28"/>
        </w:rPr>
      </w:pPr>
      <w:r w:rsidRPr="00EF01EC">
        <w:rPr>
          <w:sz w:val="28"/>
          <w:szCs w:val="28"/>
        </w:rPr>
        <w:t>муниципального образования</w:t>
      </w:r>
    </w:p>
    <w:p w:rsidR="00EF01EC" w:rsidRPr="00EF01EC" w:rsidRDefault="00EF01EC" w:rsidP="00EF01EC">
      <w:pPr>
        <w:autoSpaceDE w:val="0"/>
        <w:autoSpaceDN w:val="0"/>
        <w:rPr>
          <w:sz w:val="28"/>
          <w:szCs w:val="28"/>
        </w:rPr>
      </w:pPr>
      <w:r w:rsidRPr="00EF01EC">
        <w:rPr>
          <w:sz w:val="28"/>
          <w:szCs w:val="28"/>
        </w:rPr>
        <w:t>Мошокское  сельское поселение                                                 Ю.</w:t>
      </w:r>
      <w:r>
        <w:rPr>
          <w:sz w:val="28"/>
          <w:szCs w:val="28"/>
        </w:rPr>
        <w:t xml:space="preserve"> </w:t>
      </w:r>
      <w:r w:rsidRPr="00EF01E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F01EC">
        <w:rPr>
          <w:sz w:val="28"/>
          <w:szCs w:val="28"/>
        </w:rPr>
        <w:t>Багров</w:t>
      </w:r>
    </w:p>
    <w:p w:rsidR="00EF01EC" w:rsidRDefault="00EF01EC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C47E3B" w:rsidRDefault="00C47E3B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C47E3B" w:rsidRDefault="00C47E3B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C47E3B" w:rsidRDefault="00C47E3B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C47E3B" w:rsidRDefault="00C47E3B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C47E3B" w:rsidRPr="00EF01EC" w:rsidRDefault="00C47E3B" w:rsidP="00EF01EC">
      <w:pPr>
        <w:spacing w:line="238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EF01EC" w:rsidRDefault="00EF01EC" w:rsidP="00EF01EC">
      <w:pPr>
        <w:jc w:val="center"/>
      </w:pPr>
    </w:p>
    <w:p w:rsidR="00B06AAE" w:rsidRPr="00B06AAE" w:rsidRDefault="00B06AAE" w:rsidP="00B06AAE">
      <w:pPr>
        <w:jc w:val="right"/>
        <w:rPr>
          <w:sz w:val="20"/>
          <w:szCs w:val="20"/>
        </w:rPr>
      </w:pPr>
      <w:r w:rsidRPr="00B06AAE">
        <w:lastRenderedPageBreak/>
        <w:t>Приложение № 1</w:t>
      </w:r>
    </w:p>
    <w:p w:rsidR="00B06AAE" w:rsidRDefault="00B06AAE" w:rsidP="00B06AAE">
      <w:pPr>
        <w:jc w:val="right"/>
      </w:pPr>
      <w:r w:rsidRPr="00B06AAE">
        <w:t xml:space="preserve">к </w:t>
      </w:r>
      <w:hyperlink r:id="rId6" w:anchor="sub_0" w:history="1">
        <w:r w:rsidRPr="00B06AAE">
          <w:t>постановлению</w:t>
        </w:r>
      </w:hyperlink>
      <w:r>
        <w:t xml:space="preserve"> а</w:t>
      </w:r>
      <w:r w:rsidRPr="00B06AAE">
        <w:t>дминистрации</w:t>
      </w:r>
    </w:p>
    <w:p w:rsidR="00B06AAE" w:rsidRPr="00B06AAE" w:rsidRDefault="00B06AAE" w:rsidP="00B06AAE">
      <w:pPr>
        <w:jc w:val="right"/>
        <w:rPr>
          <w:sz w:val="20"/>
          <w:szCs w:val="20"/>
        </w:rPr>
      </w:pPr>
      <w:r w:rsidRPr="00B06AAE">
        <w:t xml:space="preserve"> муниципального образования</w:t>
      </w:r>
    </w:p>
    <w:p w:rsidR="00B06AAE" w:rsidRDefault="00B06AAE" w:rsidP="00B06AAE">
      <w:pPr>
        <w:jc w:val="right"/>
      </w:pPr>
      <w:r>
        <w:t>муниципального образования</w:t>
      </w:r>
    </w:p>
    <w:p w:rsidR="00B06AAE" w:rsidRDefault="00B06AAE" w:rsidP="00B06AAE">
      <w:pPr>
        <w:jc w:val="right"/>
      </w:pPr>
      <w:r w:rsidRPr="00B06AAE">
        <w:t xml:space="preserve">Мошокское сельское поселение </w:t>
      </w:r>
    </w:p>
    <w:p w:rsidR="00B06AAE" w:rsidRPr="00B06AAE" w:rsidRDefault="00B06AAE" w:rsidP="00B06AAE">
      <w:pPr>
        <w:jc w:val="right"/>
        <w:rPr>
          <w:sz w:val="20"/>
          <w:szCs w:val="20"/>
        </w:rPr>
      </w:pPr>
      <w:r>
        <w:t>от 10.10.</w:t>
      </w:r>
      <w:r w:rsidR="00C47E3B">
        <w:t>2019</w:t>
      </w:r>
      <w:r>
        <w:t xml:space="preserve">  №124</w:t>
      </w:r>
    </w:p>
    <w:p w:rsidR="00B06AAE" w:rsidRPr="00B06AAE" w:rsidRDefault="00B06AAE" w:rsidP="00C25AFE">
      <w:pPr>
        <w:jc w:val="center"/>
        <w:outlineLvl w:val="1"/>
        <w:rPr>
          <w:caps/>
          <w:kern w:val="36"/>
        </w:rPr>
      </w:pPr>
      <w:r w:rsidRPr="00B06AAE">
        <w:rPr>
          <w:caps/>
          <w:kern w:val="36"/>
        </w:rPr>
        <w:t>Муниципальная программа</w:t>
      </w:r>
      <w:r w:rsidRPr="00B06AAE">
        <w:rPr>
          <w:caps/>
          <w:kern w:val="36"/>
          <w:sz w:val="27"/>
          <w:szCs w:val="27"/>
        </w:rPr>
        <w:br/>
      </w:r>
      <w:r w:rsidRPr="00B06AAE">
        <w:rPr>
          <w:caps/>
          <w:kern w:val="36"/>
        </w:rPr>
        <w:t xml:space="preserve">«Проведение капитального ремонта </w:t>
      </w:r>
      <w:proofErr w:type="gramStart"/>
      <w:r>
        <w:rPr>
          <w:caps/>
          <w:kern w:val="36"/>
        </w:rPr>
        <w:t>муниципальных</w:t>
      </w:r>
      <w:proofErr w:type="gramEnd"/>
      <w:r>
        <w:rPr>
          <w:caps/>
          <w:kern w:val="36"/>
        </w:rPr>
        <w:t xml:space="preserve"> жилого фонда</w:t>
      </w:r>
      <w:r w:rsidRPr="00B06AAE">
        <w:rPr>
          <w:caps/>
          <w:kern w:val="36"/>
        </w:rPr>
        <w:t xml:space="preserve"> муниципального образования  Мошокское сельское поселение</w:t>
      </w:r>
      <w:r>
        <w:rPr>
          <w:caps/>
          <w:kern w:val="36"/>
        </w:rPr>
        <w:t xml:space="preserve"> на 2020-2022г.»</w:t>
      </w:r>
    </w:p>
    <w:p w:rsidR="00B06AAE" w:rsidRPr="00B06AAE" w:rsidRDefault="00B06AAE" w:rsidP="00C25AFE">
      <w:pPr>
        <w:jc w:val="center"/>
        <w:outlineLvl w:val="1"/>
        <w:rPr>
          <w:caps/>
          <w:kern w:val="36"/>
          <w:sz w:val="27"/>
          <w:szCs w:val="27"/>
        </w:rPr>
      </w:pPr>
      <w:r w:rsidRPr="00B06AAE">
        <w:rPr>
          <w:caps/>
          <w:kern w:val="36"/>
        </w:rPr>
        <w:t xml:space="preserve">Паспорт </w:t>
      </w:r>
      <w:r w:rsidRPr="00B06AAE">
        <w:rPr>
          <w:caps/>
          <w:kern w:val="36"/>
          <w:sz w:val="27"/>
          <w:szCs w:val="27"/>
        </w:rPr>
        <w:br/>
      </w:r>
      <w:r w:rsidRPr="00B06AAE">
        <w:rPr>
          <w:caps/>
          <w:kern w:val="36"/>
        </w:rPr>
        <w:t>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7190"/>
      </w:tblGrid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Наименование программы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Муниципальная программа «Проведение капитального ре</w:t>
            </w:r>
            <w:r>
              <w:t>монта муниципального жилого фонда</w:t>
            </w:r>
            <w:r w:rsidRPr="00B06AAE">
              <w:t xml:space="preserve"> муниципального образования Мошо</w:t>
            </w:r>
            <w:r>
              <w:t>кское сельское поселение на 2020 -2022</w:t>
            </w:r>
            <w:r w:rsidRPr="00B06AAE">
              <w:t xml:space="preserve"> г</w:t>
            </w:r>
            <w:r>
              <w:t>.</w:t>
            </w:r>
            <w:r w:rsidRPr="00B06AAE">
              <w:t>» (далее - Программа)</w:t>
            </w:r>
          </w:p>
        </w:tc>
      </w:tr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Дата утверждения, наименование и номер соответствующего правового акта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2F391A" w:rsidP="00C25AFE">
            <w:pPr>
              <w:rPr>
                <w:sz w:val="20"/>
                <w:szCs w:val="20"/>
              </w:rPr>
            </w:pPr>
            <w:hyperlink r:id="rId7" w:anchor="sub_0" w:history="1">
              <w:r w:rsidR="00B06AAE" w:rsidRPr="00B06AAE">
                <w:rPr>
                  <w:u w:val="single"/>
                </w:rPr>
                <w:t>Постановление</w:t>
              </w:r>
            </w:hyperlink>
            <w:r w:rsidR="00B06AAE">
              <w:t xml:space="preserve"> № 124 от 10.10.</w:t>
            </w:r>
            <w:r w:rsidR="00A85F9E">
              <w:t>2022</w:t>
            </w:r>
            <w:r w:rsidR="00B06AAE">
              <w:t xml:space="preserve"> </w:t>
            </w:r>
            <w:r w:rsidR="00B06AAE" w:rsidRPr="00B06AAE">
              <w:t xml:space="preserve">года </w:t>
            </w:r>
          </w:p>
        </w:tc>
      </w:tr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Сроки реализации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>
              <w:t>- срок реализации Программы: 2020-2022</w:t>
            </w:r>
            <w:r w:rsidRPr="00B06AAE">
              <w:t xml:space="preserve"> годы</w:t>
            </w:r>
          </w:p>
        </w:tc>
      </w:tr>
      <w:tr w:rsidR="00B06AAE" w:rsidRPr="00B06AAE" w:rsidTr="00C25AFE">
        <w:trPr>
          <w:trHeight w:val="840"/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C25AFE" w:rsidP="00C25AFE">
            <w:pPr>
              <w:rPr>
                <w:sz w:val="20"/>
                <w:szCs w:val="20"/>
              </w:rPr>
            </w:pPr>
            <w:r>
              <w:t>Цели п</w:t>
            </w:r>
            <w:r w:rsidR="00B06AAE" w:rsidRPr="00B06AAE">
              <w:t>рограммы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FE" w:rsidRDefault="00C25AFE" w:rsidP="00C25AFE">
            <w:r>
              <w:t>1.У</w:t>
            </w:r>
            <w:r w:rsidR="00B06AAE" w:rsidRPr="00B06AAE">
              <w:t xml:space="preserve">лучшение эксплуатационных </w:t>
            </w:r>
            <w:proofErr w:type="gramStart"/>
            <w:r w:rsidR="00B06AAE" w:rsidRPr="00B06AAE">
              <w:t>показателей муниципальных помещений многоквартирных домов жилищного ф</w:t>
            </w:r>
            <w:r>
              <w:t>онда муниципального образования</w:t>
            </w:r>
            <w:proofErr w:type="gramEnd"/>
            <w:r>
              <w:t>.</w:t>
            </w:r>
          </w:p>
          <w:p w:rsidR="00C25AFE" w:rsidRPr="00B06AAE" w:rsidRDefault="00C25AFE" w:rsidP="00C25AFE">
            <w:r>
              <w:t>2.Улучшение муниципального</w:t>
            </w:r>
            <w:r w:rsidRPr="00B06AAE">
              <w:t xml:space="preserve"> жилищного ф</w:t>
            </w:r>
            <w:r>
              <w:t>онда ветхого жилья муниципального образования.</w:t>
            </w:r>
          </w:p>
        </w:tc>
      </w:tr>
      <w:tr w:rsidR="00C25AFE" w:rsidRPr="00B06AAE" w:rsidTr="00C25AFE">
        <w:trPr>
          <w:trHeight w:val="1095"/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AFE" w:rsidRPr="00B06AAE" w:rsidRDefault="00C25AFE" w:rsidP="00C25AFE">
            <w:r>
              <w:t>Задачи программы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AFE" w:rsidRDefault="00C25AFE" w:rsidP="00C25AFE">
            <w:r>
              <w:t>1.У</w:t>
            </w:r>
            <w:r w:rsidRPr="00B06AAE">
              <w:t>странение причин, способствующих разрушению конструктивных элементов и инженерного оборудования муниципальных помещений многоквартирных домов</w:t>
            </w:r>
            <w:proofErr w:type="gramStart"/>
            <w:r>
              <w:t>..</w:t>
            </w:r>
            <w:proofErr w:type="gramEnd"/>
          </w:p>
          <w:p w:rsidR="00C25AFE" w:rsidRPr="00B06AAE" w:rsidRDefault="00C25AFE" w:rsidP="00C25AFE">
            <w:r>
              <w:t>2.Востановление и улучшение ветхого жилья.</w:t>
            </w:r>
          </w:p>
        </w:tc>
      </w:tr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Ожидаемые социальные, экономические и экологические результаты реализации программы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6AAE">
              <w:t xml:space="preserve">- </w:t>
            </w:r>
            <w:r w:rsidRPr="00B06AAE">
              <w:rPr>
                <w:rFonts w:eastAsia="Calibri"/>
                <w:lang w:eastAsia="en-US"/>
              </w:rPr>
              <w:t>Реализа</w:t>
            </w:r>
            <w:r w:rsidR="00C25AFE">
              <w:rPr>
                <w:rFonts w:eastAsia="Calibri"/>
                <w:lang w:eastAsia="en-US"/>
              </w:rPr>
              <w:t>ция мероприятий программы к 2022</w:t>
            </w:r>
            <w:r w:rsidRPr="00B06AAE">
              <w:rPr>
                <w:rFonts w:eastAsia="Calibri"/>
                <w:lang w:eastAsia="en-US"/>
              </w:rPr>
              <w:t xml:space="preserve"> году позволит достигнуть следующих результатов:</w:t>
            </w:r>
          </w:p>
          <w:p w:rsidR="00B06AAE" w:rsidRDefault="00B06AAE" w:rsidP="00C25AFE">
            <w:pPr>
              <w:rPr>
                <w:rFonts w:eastAsia="Calibri"/>
                <w:lang w:eastAsia="en-US"/>
              </w:rPr>
            </w:pPr>
            <w:r w:rsidRPr="00B06AAE">
              <w:rPr>
                <w:rFonts w:eastAsia="Calibri"/>
                <w:lang w:eastAsia="en-US"/>
              </w:rPr>
              <w:t>- проведение капитального ремонта общего имущества в многоквартирных домах, расположенных на территории МО Мошокское с5ельское поселение, вошедших в программу капитального</w:t>
            </w:r>
            <w:r w:rsidR="00C25AFE">
              <w:rPr>
                <w:rFonts w:eastAsia="Calibri"/>
                <w:lang w:eastAsia="en-US"/>
              </w:rPr>
              <w:t xml:space="preserve"> ремонта во Владимирской области</w:t>
            </w:r>
          </w:p>
          <w:p w:rsidR="00C25AFE" w:rsidRDefault="00C25AFE" w:rsidP="00C25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-улучшение качества жизни людей</w:t>
            </w:r>
          </w:p>
          <w:p w:rsidR="00C25AFE" w:rsidRPr="00B06AAE" w:rsidRDefault="00C25AFE" w:rsidP="00C25AFE">
            <w:pPr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-газификация муниципального жилья</w:t>
            </w:r>
          </w:p>
        </w:tc>
      </w:tr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Целевые индикаторы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widowControl w:val="0"/>
              <w:autoSpaceDE w:val="0"/>
              <w:autoSpaceDN w:val="0"/>
              <w:adjustRightInd w:val="0"/>
            </w:pPr>
            <w:r w:rsidRPr="00B06AAE">
              <w:t>1.Увеличение количества отремонтированных домов на 30 % .</w:t>
            </w:r>
          </w:p>
          <w:p w:rsidR="00B06AAE" w:rsidRPr="00B06AAE" w:rsidRDefault="00B06AAE" w:rsidP="00C25A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AAE">
              <w:t>2. Повышение эксплуатационных характеристик общего имущества отремонтированных  многоквартирных домов  на  3%</w:t>
            </w:r>
          </w:p>
        </w:tc>
      </w:tr>
      <w:tr w:rsidR="00B06AAE" w:rsidRPr="00B06AAE" w:rsidTr="00A02894">
        <w:trPr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Характеристика программных мероприятий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- финансирование работ по капитальному ремонту  муниципальных квартир в многоквартирных домах;</w:t>
            </w:r>
          </w:p>
          <w:p w:rsidR="00B06AAE" w:rsidRPr="00B06AAE" w:rsidRDefault="00B06AAE" w:rsidP="00C25AFE">
            <w:pPr>
              <w:rPr>
                <w:sz w:val="20"/>
                <w:szCs w:val="20"/>
              </w:rPr>
            </w:pPr>
            <w:r w:rsidRPr="00B06AAE">
              <w:t>- размещение муниципального заказа в установленном порядке, заключение муниципальных контрактов</w:t>
            </w:r>
          </w:p>
        </w:tc>
      </w:tr>
      <w:tr w:rsidR="00B06AAE" w:rsidRPr="00B06AAE" w:rsidTr="000459E4">
        <w:trPr>
          <w:trHeight w:val="570"/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AAE" w:rsidRPr="00B06AAE" w:rsidRDefault="000459E4" w:rsidP="00C25AFE">
            <w:pPr>
              <w:rPr>
                <w:sz w:val="20"/>
                <w:szCs w:val="20"/>
              </w:rPr>
            </w:pPr>
            <w:r>
              <w:t>Объемы</w:t>
            </w:r>
            <w:r w:rsidR="00B06AAE" w:rsidRPr="00B06AAE">
              <w:t xml:space="preserve"> финансирования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06AAE" w:rsidRDefault="000459E4" w:rsidP="00C25AFE">
            <w:r>
              <w:t xml:space="preserve">- </w:t>
            </w:r>
            <w:r w:rsidR="00F93D98">
              <w:t xml:space="preserve">1 164,0 </w:t>
            </w:r>
            <w:r w:rsidR="00C25AFE">
              <w:t>тыс. руб.</w:t>
            </w:r>
          </w:p>
          <w:p w:rsidR="000459E4" w:rsidRPr="00B06AAE" w:rsidRDefault="00C25AFE" w:rsidP="000459E4">
            <w:r>
              <w:t xml:space="preserve">- </w:t>
            </w:r>
            <w:r w:rsidR="000459E4">
              <w:t>согласно соглашению</w:t>
            </w:r>
          </w:p>
        </w:tc>
      </w:tr>
      <w:tr w:rsidR="000459E4" w:rsidRPr="00B06AAE" w:rsidTr="00B47029">
        <w:trPr>
          <w:trHeight w:val="2331"/>
          <w:tblCellSpacing w:w="0" w:type="dxa"/>
        </w:trPr>
        <w:tc>
          <w:tcPr>
            <w:tcW w:w="27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9E4" w:rsidRDefault="000459E4" w:rsidP="00C25AFE">
            <w:r>
              <w:lastRenderedPageBreak/>
              <w:t>Источники финансирования</w:t>
            </w:r>
          </w:p>
        </w:tc>
        <w:tc>
          <w:tcPr>
            <w:tcW w:w="7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9E4" w:rsidRDefault="000459E4" w:rsidP="000459E4">
            <w:r>
              <w:t>-</w:t>
            </w:r>
            <w:r w:rsidRPr="00B06AAE">
              <w:t xml:space="preserve"> Бюджет муниципального образован</w:t>
            </w:r>
            <w:r>
              <w:t>ия  Мошокское сельское поселение</w:t>
            </w:r>
          </w:p>
          <w:p w:rsidR="000459E4" w:rsidRDefault="000459E4" w:rsidP="000459E4">
            <w:r>
              <w:t>-Бюджет муниципального образования «Судогодский район»</w:t>
            </w:r>
          </w:p>
          <w:p w:rsidR="000459E4" w:rsidRDefault="000459E4" w:rsidP="000459E4">
            <w:r>
              <w:t>- Федеральные программы</w:t>
            </w:r>
          </w:p>
          <w:p w:rsidR="000459E4" w:rsidRDefault="000459E4" w:rsidP="000459E4"/>
          <w:p w:rsidR="000459E4" w:rsidRDefault="000459E4" w:rsidP="000459E4"/>
          <w:p w:rsidR="000459E4" w:rsidRDefault="000459E4" w:rsidP="00C25AFE"/>
          <w:p w:rsidR="000459E4" w:rsidRDefault="000459E4" w:rsidP="00C25AFE"/>
        </w:tc>
      </w:tr>
    </w:tbl>
    <w:p w:rsidR="00B06AAE" w:rsidRPr="00B06AAE" w:rsidRDefault="00B06AAE" w:rsidP="00C25AFE">
      <w:pPr>
        <w:jc w:val="center"/>
        <w:outlineLvl w:val="1"/>
        <w:rPr>
          <w:caps/>
          <w:kern w:val="36"/>
        </w:rPr>
      </w:pPr>
    </w:p>
    <w:p w:rsidR="00B06AAE" w:rsidRPr="00B06AAE" w:rsidRDefault="00B06AAE" w:rsidP="00C25AF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Характеристика проблемы и целесообразность в необходимости ее решения на ведомственном уровне</w:t>
      </w:r>
    </w:p>
    <w:p w:rsidR="00A85F9E" w:rsidRPr="00A85F9E" w:rsidRDefault="00A85F9E" w:rsidP="00921706">
      <w:pPr>
        <w:rPr>
          <w:sz w:val="20"/>
          <w:szCs w:val="20"/>
        </w:rPr>
      </w:pPr>
      <w:proofErr w:type="gramStart"/>
      <w:r w:rsidRPr="00A85F9E"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A85F9E" w:rsidRPr="00A85F9E" w:rsidRDefault="00A85F9E" w:rsidP="00921706">
      <w:pPr>
        <w:rPr>
          <w:sz w:val="20"/>
          <w:szCs w:val="20"/>
        </w:rPr>
      </w:pPr>
      <w:r w:rsidRPr="00A85F9E">
        <w:t xml:space="preserve">В соответствии с </w:t>
      </w:r>
      <w:hyperlink r:id="rId8" w:history="1">
        <w:r w:rsidRPr="00A85F9E">
          <w:rPr>
            <w:u w:val="single"/>
          </w:rPr>
          <w:t>постановлением</w:t>
        </w:r>
      </w:hyperlink>
      <w:r w:rsidRPr="00A85F9E">
        <w:t xml:space="preserve">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A85F9E">
          <w:t>2003 г</w:t>
        </w:r>
      </w:smartTag>
      <w:r w:rsidRPr="00A85F9E">
        <w:t>. № 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В 2016 году от управляющих организаций, товариществ собственников жилья, обслуживающих жилищный фонд, граждан поступило 11 заявок на проведение работ по ремонту и замене конструктивных элементов и инженерного оборудования в муниципальных квартирах и комнатах в многоквартирных домах жилищного фонда муниципального образования.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Срок реализации Программы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 xml:space="preserve">Реализация мероприятий Программы планируется </w:t>
      </w:r>
      <w:r>
        <w:t>2020</w:t>
      </w:r>
      <w:r w:rsidRPr="00A85F9E">
        <w:t>-</w:t>
      </w:r>
      <w:r>
        <w:t>2022</w:t>
      </w:r>
      <w:r w:rsidRPr="00A85F9E">
        <w:t xml:space="preserve"> годы в соответствии с ассигнованиями, выделенными на эти цели.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Основные цели и задачи Программы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 xml:space="preserve">Целью Программы является улучшение эксплуатационных </w:t>
      </w:r>
      <w:proofErr w:type="gramStart"/>
      <w:r w:rsidRPr="00A85F9E">
        <w:t>показателей муниципальных помещений многоквартирных домов жилищного фонда муниципального образования</w:t>
      </w:r>
      <w:proofErr w:type="gramEnd"/>
      <w:r w:rsidRPr="00A85F9E">
        <w:t xml:space="preserve"> Мошокское сельское поселение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Задача Программы - устранение причин, способствующих разрушению конструктивных элементов и инженерного оборудования муниципальных помещений в многоквартирных домах жилищного фонда.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Описание ожидаемых социальных, экономических и экологических результатов реализации Программы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 xml:space="preserve">Результатом реализации Программы будет проведение капитального ремонта муниципальных помещений в многоквартирных домах жилищного фонда, в том числе замена конструктивных элементов и инженерного оборудования, что приведет </w:t>
      </w:r>
      <w:proofErr w:type="gramStart"/>
      <w:r w:rsidRPr="00A85F9E">
        <w:t>к</w:t>
      </w:r>
      <w:proofErr w:type="gramEnd"/>
      <w:r w:rsidRPr="00A85F9E">
        <w:t>: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улучшению эксплуатационных показателей муниципальных помещений многоквартирных домов жилищного фонда;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обеспечению безопасных и комфортных условий проживания в них;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продлению сроков эксплуатации зданий жилых домов;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сокращению затрат на последующее содержание, эксплуатацию и текущий ремонт 4 муниципальных помещений многоквартирных домов.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</w:rPr>
      </w:pPr>
    </w:p>
    <w:p w:rsidR="00A85F9E" w:rsidRPr="00A85F9E" w:rsidRDefault="00A85F9E" w:rsidP="00A85F9E">
      <w:pPr>
        <w:spacing w:after="150"/>
        <w:jc w:val="center"/>
        <w:outlineLvl w:val="1"/>
        <w:rPr>
          <w:caps/>
          <w:kern w:val="36"/>
        </w:rPr>
      </w:pP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Целевые индикаторы - измеряемые количественные показатели решения поставленных задач и хода реализации</w:t>
      </w:r>
    </w:p>
    <w:p w:rsidR="00A85F9E" w:rsidRPr="00A85F9E" w:rsidRDefault="00A85F9E" w:rsidP="00921706">
      <w:r w:rsidRPr="00A85F9E">
        <w:t>Целевым индикатором Программы является количество муниципальных помещений, в отношении которых будет проведен ремонт, в том числе замена конструктивных элементов 4 муниципальных помещениях в многоквартирных домах жилищного фонда (</w:t>
      </w:r>
      <w:hyperlink r:id="rId9" w:anchor="sub_2000" w:history="1">
        <w:r w:rsidRPr="00A85F9E">
          <w:rPr>
            <w:u w:val="single"/>
          </w:rPr>
          <w:t xml:space="preserve">приложение № </w:t>
        </w:r>
      </w:hyperlink>
      <w:r w:rsidRPr="00A85F9E">
        <w:rPr>
          <w:u w:val="single"/>
        </w:rPr>
        <w:t>3</w:t>
      </w:r>
      <w:r w:rsidRPr="00A85F9E">
        <w:t xml:space="preserve"> Программе).</w:t>
      </w:r>
    </w:p>
    <w:p w:rsidR="00A85F9E" w:rsidRPr="00A85F9E" w:rsidRDefault="00A85F9E" w:rsidP="00921706">
      <w:pPr>
        <w:rPr>
          <w:sz w:val="20"/>
          <w:szCs w:val="20"/>
        </w:rPr>
      </w:pP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Перечень и описание программных мероприятий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Программой предусматривается осуществление следующих мероприятий: финансирование работ по капитальному ремонту муниципальных квартир в многоквартирных домах, размещение в установленном порядке муниципального заказа, заключение муниципальных контрактов на проведение капитального ремонта муниципальных помещений многоквартирных домов жилищного фонда (</w:t>
      </w:r>
      <w:hyperlink r:id="rId10" w:anchor="sub_2000" w:history="1">
        <w:r w:rsidRPr="00A85F9E">
          <w:rPr>
            <w:u w:val="single"/>
          </w:rPr>
          <w:t>приложение № 2</w:t>
        </w:r>
      </w:hyperlink>
      <w:r w:rsidRPr="00A85F9E">
        <w:t>).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Оценка результативности Программы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Оценка результативности реализации Программы определится по итогам выполнения запланированных объемов работ согласно условиям муниципальных контрактов, заключенных в соответствии с проведенными открытыми аукционами по определению подрядных организаций на отчетный период финансового года и сопоставлением с запланированными показателями.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Оценка рисков реализации Программы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Возможные риски: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финансирование запланированных мероприятий не в полном объеме,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рост инфляции выше прогнозного уровня;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- форс-мажорные обстоятельства.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Обоснование потребностей в необходимых ресурсах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 xml:space="preserve">Потребность в работах, объемах финансирования в отношении 11 муниципальных помещений, указанных в </w:t>
      </w:r>
      <w:hyperlink r:id="rId11" w:anchor="sub_1000" w:history="1">
        <w:r w:rsidRPr="00A85F9E">
          <w:rPr>
            <w:u w:val="single"/>
          </w:rPr>
          <w:t>приложении № 1</w:t>
        </w:r>
      </w:hyperlink>
      <w:r w:rsidRPr="00A85F9E">
        <w:t xml:space="preserve"> к Программе, определены с учетом предварительного перечня работ, планируемых к проведению, их стоимости и площади данных помещений.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Общий объем финансирования мероприятий Программы составит 954,4 тыс. руб. Виды и стоимость работ по проведению ремонта в муниципальных помещениях могут корректироваться.</w:t>
      </w:r>
    </w:p>
    <w:p w:rsidR="00A85F9E" w:rsidRPr="00A85F9E" w:rsidRDefault="00A85F9E" w:rsidP="00921706">
      <w:pPr>
        <w:outlineLvl w:val="1"/>
        <w:rPr>
          <w:caps/>
          <w:kern w:val="36"/>
        </w:rPr>
      </w:pPr>
    </w:p>
    <w:p w:rsidR="00A85F9E" w:rsidRPr="00A85F9E" w:rsidRDefault="00A85F9E" w:rsidP="00921706">
      <w:pPr>
        <w:jc w:val="center"/>
        <w:outlineLvl w:val="1"/>
        <w:rPr>
          <w:caps/>
          <w:kern w:val="36"/>
        </w:rPr>
      </w:pPr>
      <w:r w:rsidRPr="00A85F9E">
        <w:rPr>
          <w:caps/>
          <w:kern w:val="36"/>
        </w:rPr>
        <w:t xml:space="preserve">Организация управления Программой и контроль </w:t>
      </w:r>
    </w:p>
    <w:p w:rsidR="00A85F9E" w:rsidRPr="00A85F9E" w:rsidRDefault="00A85F9E" w:rsidP="00921706">
      <w:pPr>
        <w:jc w:val="center"/>
        <w:outlineLvl w:val="1"/>
        <w:rPr>
          <w:caps/>
          <w:kern w:val="36"/>
          <w:sz w:val="27"/>
          <w:szCs w:val="27"/>
        </w:rPr>
      </w:pPr>
      <w:r w:rsidRPr="00A85F9E">
        <w:rPr>
          <w:caps/>
          <w:kern w:val="36"/>
        </w:rPr>
        <w:t>за ходом ее реализации</w:t>
      </w:r>
    </w:p>
    <w:p w:rsidR="00A85F9E" w:rsidRPr="00A85F9E" w:rsidRDefault="00A85F9E" w:rsidP="00921706">
      <w:pPr>
        <w:rPr>
          <w:sz w:val="20"/>
          <w:szCs w:val="20"/>
        </w:rPr>
      </w:pPr>
      <w:r w:rsidRPr="00A85F9E">
        <w:t>Администрация МО  Мошокское сельское поселение реализует муниципальную программу и выступает муниципальным заказчиком при проведен</w:t>
      </w:r>
      <w:proofErr w:type="gramStart"/>
      <w:r w:rsidRPr="00A85F9E">
        <w:t>ии ау</w:t>
      </w:r>
      <w:proofErr w:type="gramEnd"/>
      <w:r w:rsidRPr="00A85F9E">
        <w:t>кциона по определению подрядной организации для проведения работ. 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:rsidR="00921706" w:rsidRDefault="00A85F9E" w:rsidP="00921706">
      <w:r w:rsidRPr="00A85F9E">
        <w:t>Контроль за ходом реализации Программы осуществляется заместителем главы администрации муниципального образования Мошокское сельское поселение по общим вопросам, заместителем главы администрации муниципального образования  по вопросам бух</w:t>
      </w:r>
      <w:proofErr w:type="gramStart"/>
      <w:r w:rsidRPr="00A85F9E">
        <w:t>.</w:t>
      </w:r>
      <w:proofErr w:type="gramEnd"/>
      <w:r w:rsidRPr="00A85F9E">
        <w:t xml:space="preserve"> </w:t>
      </w:r>
      <w:proofErr w:type="gramStart"/>
      <w:r w:rsidRPr="00A85F9E">
        <w:t>у</w:t>
      </w:r>
      <w:proofErr w:type="gramEnd"/>
      <w:r w:rsidRPr="00A85F9E">
        <w:t>чета и отчетности</w:t>
      </w:r>
    </w:p>
    <w:p w:rsidR="00A85F9E" w:rsidRPr="00A85F9E" w:rsidRDefault="00A85F9E" w:rsidP="00921706">
      <w:pPr>
        <w:jc w:val="right"/>
        <w:rPr>
          <w:sz w:val="20"/>
          <w:szCs w:val="20"/>
        </w:rPr>
      </w:pPr>
      <w:r w:rsidRPr="00A85F9E">
        <w:t>Приложение № 1</w:t>
      </w:r>
    </w:p>
    <w:p w:rsidR="00A85F9E" w:rsidRPr="00A85F9E" w:rsidRDefault="00A85F9E" w:rsidP="00921706">
      <w:pPr>
        <w:jc w:val="right"/>
        <w:rPr>
          <w:u w:val="single"/>
        </w:rPr>
      </w:pPr>
      <w:r w:rsidRPr="00A85F9E">
        <w:t xml:space="preserve">к </w:t>
      </w:r>
      <w:hyperlink r:id="rId12" w:anchor="sub_10000" w:history="1">
        <w:r w:rsidRPr="00A85F9E">
          <w:rPr>
            <w:u w:val="single"/>
          </w:rPr>
          <w:t>Программе</w:t>
        </w:r>
      </w:hyperlink>
    </w:p>
    <w:p w:rsidR="00A85F9E" w:rsidRPr="00A85F9E" w:rsidRDefault="00A85F9E" w:rsidP="00A85F9E">
      <w:pPr>
        <w:widowControl w:val="0"/>
        <w:autoSpaceDE w:val="0"/>
        <w:autoSpaceDN w:val="0"/>
        <w:adjustRightInd w:val="0"/>
        <w:ind w:right="-70" w:firstLine="6"/>
        <w:jc w:val="center"/>
        <w:rPr>
          <w:b/>
          <w:bCs/>
        </w:rPr>
      </w:pPr>
      <w:r w:rsidRPr="00A85F9E">
        <w:rPr>
          <w:b/>
          <w:bCs/>
        </w:rPr>
        <w:t>Мероприятия по реализации Программы по проведению капитального ремонта муниципального жилищного фонда муниципального образования Мошокское сельское поселение</w:t>
      </w:r>
    </w:p>
    <w:p w:rsidR="00A85F9E" w:rsidRPr="00A85F9E" w:rsidRDefault="00A85F9E" w:rsidP="00A85F9E">
      <w:pPr>
        <w:widowControl w:val="0"/>
        <w:autoSpaceDE w:val="0"/>
        <w:autoSpaceDN w:val="0"/>
        <w:adjustRightInd w:val="0"/>
        <w:ind w:right="-70" w:firstLine="6"/>
        <w:jc w:val="center"/>
        <w:rPr>
          <w:b/>
          <w:bCs/>
        </w:rPr>
      </w:pPr>
      <w:r w:rsidRPr="00A85F9E">
        <w:rPr>
          <w:b/>
          <w:bCs/>
        </w:rPr>
        <w:t xml:space="preserve">на </w:t>
      </w:r>
      <w:r>
        <w:rPr>
          <w:b/>
          <w:bCs/>
        </w:rPr>
        <w:t>2020</w:t>
      </w:r>
      <w:r w:rsidRPr="00A85F9E">
        <w:rPr>
          <w:b/>
          <w:bCs/>
        </w:rPr>
        <w:t>-</w:t>
      </w:r>
      <w:r>
        <w:rPr>
          <w:b/>
          <w:bCs/>
        </w:rPr>
        <w:t>2022</w:t>
      </w:r>
      <w:r w:rsidRPr="00A85F9E">
        <w:rPr>
          <w:b/>
          <w:bCs/>
        </w:rPr>
        <w:t xml:space="preserve"> годы</w:t>
      </w:r>
    </w:p>
    <w:p w:rsidR="00A85F9E" w:rsidRPr="00A85F9E" w:rsidRDefault="00A85F9E" w:rsidP="00A85F9E">
      <w:pPr>
        <w:widowControl w:val="0"/>
        <w:autoSpaceDE w:val="0"/>
        <w:autoSpaceDN w:val="0"/>
        <w:adjustRightInd w:val="0"/>
        <w:ind w:right="-70" w:firstLine="6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  <w:jc w:val="center"/>
            </w:pPr>
            <w:r w:rsidRPr="00A85F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  <w:jc w:val="center"/>
            </w:pPr>
            <w:r w:rsidRPr="00A85F9E">
              <w:rPr>
                <w:b/>
                <w:bCs/>
              </w:rPr>
              <w:t>Источник финансирования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  <w:jc w:val="center"/>
            </w:pPr>
            <w:r w:rsidRPr="00A85F9E">
              <w:rPr>
                <w:b/>
                <w:bCs/>
              </w:rPr>
              <w:t>Исполнитель мероприятий Программы (полное наименование)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 xml:space="preserve">1. Разработка и предоставление в Администрацию муниципального образования проектно-сметной документации по капитальному ремонту муниципального жилищного фонда, устройству </w:t>
            </w:r>
            <w:r w:rsidRPr="00A85F9E">
              <w:lastRenderedPageBreak/>
              <w:t>инженерных систем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lastRenderedPageBreak/>
              <w:t xml:space="preserve">Средства местного бюджета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Администрация, управляющие организации, осуществляющие управление муниципальным жилищным фондом.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lastRenderedPageBreak/>
              <w:t>1.1 Разработка дефектных ведомостей.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Администрация, управляющая организация.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1.2 Принятие решения о включении объекта в Программу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Администрация, управляющая организация.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1.3 Разработка проектно-сметной документации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 xml:space="preserve">Средства местного 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Управляющая организация, по заявке главы администрации поселения.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1.4 Проведение проверки проектно-сметной документации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9E" w:rsidRPr="00A85F9E" w:rsidRDefault="00A85F9E" w:rsidP="00A85F9E">
            <w:pPr>
              <w:spacing w:before="100" w:beforeAutospacing="1" w:after="100" w:afterAutospacing="1"/>
            </w:pP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2. Разработка Порядка взаимодействия ответственных за выполнение мероприятий Программы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9E" w:rsidRPr="00A85F9E" w:rsidRDefault="00A85F9E" w:rsidP="00A85F9E">
            <w:pPr>
              <w:widowControl w:val="0"/>
              <w:autoSpaceDE w:val="0"/>
              <w:autoSpaceDN w:val="0"/>
              <w:adjustRightInd w:val="0"/>
              <w:ind w:right="-70" w:firstLine="6"/>
              <w:jc w:val="both"/>
              <w:rPr>
                <w:bCs/>
              </w:rPr>
            </w:pPr>
            <w:r w:rsidRPr="00A85F9E">
              <w:t xml:space="preserve">Администрация муниципального образования </w:t>
            </w:r>
            <w:r w:rsidRPr="00A85F9E">
              <w:rPr>
                <w:bCs/>
              </w:rPr>
              <w:t>Мошокское сельское поселение</w:t>
            </w:r>
          </w:p>
          <w:p w:rsidR="00A85F9E" w:rsidRPr="00A85F9E" w:rsidRDefault="00A85F9E" w:rsidP="00A85F9E">
            <w:pPr>
              <w:spacing w:before="100" w:beforeAutospacing="1" w:after="100" w:afterAutospacing="1"/>
            </w:pP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3. Организация и проведение открытых конкурсов (аукционов) по отбору подрядных организаций для проведения капитального ремонта объектов муниципального жилищного фонда.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widowControl w:val="0"/>
              <w:autoSpaceDE w:val="0"/>
              <w:autoSpaceDN w:val="0"/>
              <w:adjustRightInd w:val="0"/>
              <w:ind w:right="-70" w:firstLine="6"/>
              <w:jc w:val="both"/>
              <w:rPr>
                <w:bCs/>
              </w:rPr>
            </w:pPr>
            <w:r w:rsidRPr="00A85F9E">
              <w:t>Администрация муниципального образования</w:t>
            </w:r>
            <w:r w:rsidRPr="00A85F9E">
              <w:rPr>
                <w:bCs/>
              </w:rPr>
              <w:t xml:space="preserve"> Мошокское сельское поселение</w:t>
            </w:r>
          </w:p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 xml:space="preserve">, 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4. Выполнение капитального ремонта объектов муниципального жилищного фонда, устройство инженерных систем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Средства местного  бюджета.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Подрядные организации, выбранные по результатам открытых конкурсов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5. Проведение технического надзора за проведением работ по капитальному ремонту, устройству инженерных систем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Средства местного  бюджета.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по условиям договора с администрацией поселения в счет средств, предусмотренных в ПСД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 xml:space="preserve">6. Осуществление </w:t>
            </w:r>
            <w:proofErr w:type="gramStart"/>
            <w:r w:rsidRPr="00A85F9E">
              <w:t>контроля за</w:t>
            </w:r>
            <w:proofErr w:type="gramEnd"/>
            <w:r w:rsidRPr="00A85F9E">
              <w:t xml:space="preserve"> качеством работ по капитальному ремонту объектов муниципального жилищного фонда, инженерных систем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Средства местного  бюджета.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Организует администрация поселения</w:t>
            </w: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7. Мониторинг реализации Программы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9E" w:rsidRPr="00A85F9E" w:rsidRDefault="00A85F9E" w:rsidP="00A85F9E">
            <w:pPr>
              <w:widowControl w:val="0"/>
              <w:autoSpaceDE w:val="0"/>
              <w:autoSpaceDN w:val="0"/>
              <w:adjustRightInd w:val="0"/>
              <w:ind w:right="-70" w:firstLine="6"/>
              <w:jc w:val="both"/>
              <w:rPr>
                <w:bCs/>
              </w:rPr>
            </w:pPr>
            <w:r w:rsidRPr="00A85F9E">
              <w:t xml:space="preserve">Администрация муниципального образования </w:t>
            </w:r>
            <w:r w:rsidRPr="00A85F9E">
              <w:rPr>
                <w:bCs/>
              </w:rPr>
              <w:t>Мошокское сельское поселение</w:t>
            </w:r>
          </w:p>
          <w:p w:rsidR="00A85F9E" w:rsidRPr="00A85F9E" w:rsidRDefault="00A85F9E" w:rsidP="00A85F9E">
            <w:pPr>
              <w:spacing w:before="100" w:beforeAutospacing="1" w:after="100" w:afterAutospacing="1"/>
            </w:pPr>
          </w:p>
        </w:tc>
      </w:tr>
      <w:tr w:rsidR="00A85F9E" w:rsidRPr="00A85F9E" w:rsidTr="00A85F9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8. Информационное и методическое обеспечение Программы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9E" w:rsidRPr="00A85F9E" w:rsidRDefault="00A85F9E" w:rsidP="00A85F9E">
            <w:pPr>
              <w:spacing w:before="100" w:beforeAutospacing="1" w:after="100" w:afterAutospacing="1"/>
            </w:pPr>
            <w:r w:rsidRPr="00A85F9E">
              <w:t>Не требуются финансовые средства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9E" w:rsidRPr="00A85F9E" w:rsidRDefault="00A85F9E" w:rsidP="00A85F9E">
            <w:pPr>
              <w:widowControl w:val="0"/>
              <w:autoSpaceDE w:val="0"/>
              <w:autoSpaceDN w:val="0"/>
              <w:adjustRightInd w:val="0"/>
              <w:ind w:right="-70" w:firstLine="6"/>
              <w:jc w:val="both"/>
              <w:rPr>
                <w:bCs/>
              </w:rPr>
            </w:pPr>
            <w:r w:rsidRPr="00A85F9E">
              <w:t xml:space="preserve">Администрация муниципального образования </w:t>
            </w:r>
            <w:r w:rsidRPr="00A85F9E">
              <w:rPr>
                <w:bCs/>
              </w:rPr>
              <w:t>Мошокское сельское поселение</w:t>
            </w:r>
          </w:p>
          <w:p w:rsidR="00A85F9E" w:rsidRPr="00A85F9E" w:rsidRDefault="00A85F9E" w:rsidP="00A85F9E">
            <w:pPr>
              <w:spacing w:before="100" w:beforeAutospacing="1" w:after="100" w:afterAutospacing="1"/>
            </w:pPr>
          </w:p>
        </w:tc>
      </w:tr>
    </w:tbl>
    <w:p w:rsidR="00A85F9E" w:rsidRPr="00A85F9E" w:rsidRDefault="00A85F9E" w:rsidP="00A85F9E">
      <w:pPr>
        <w:sectPr w:rsidR="00A85F9E" w:rsidRPr="00A85F9E">
          <w:pgSz w:w="11906" w:h="16838"/>
          <w:pgMar w:top="567" w:right="851" w:bottom="567" w:left="1134" w:header="709" w:footer="709" w:gutter="0"/>
          <w:cols w:space="720"/>
        </w:sectPr>
      </w:pPr>
    </w:p>
    <w:p w:rsidR="00A85F9E" w:rsidRPr="00A85F9E" w:rsidRDefault="00A85F9E" w:rsidP="00A85F9E">
      <w:pPr>
        <w:jc w:val="right"/>
      </w:pPr>
      <w:r w:rsidRPr="00A85F9E">
        <w:lastRenderedPageBreak/>
        <w:t>Приложение № 2</w:t>
      </w:r>
    </w:p>
    <w:p w:rsidR="00A85F9E" w:rsidRPr="00A85F9E" w:rsidRDefault="00A85F9E" w:rsidP="00A85F9E">
      <w:pPr>
        <w:jc w:val="right"/>
      </w:pPr>
      <w:r w:rsidRPr="00A85F9E">
        <w:t>к муниципальной целевой программе</w:t>
      </w:r>
    </w:p>
    <w:p w:rsidR="00A85F9E" w:rsidRPr="00A85F9E" w:rsidRDefault="00A85F9E" w:rsidP="00A85F9E">
      <w:pPr>
        <w:jc w:val="right"/>
      </w:pPr>
      <w:r w:rsidRPr="00A85F9E">
        <w:t>по проведению капитального ремонта</w:t>
      </w:r>
    </w:p>
    <w:p w:rsidR="00A85F9E" w:rsidRPr="00A85F9E" w:rsidRDefault="00A85F9E" w:rsidP="00A85F9E">
      <w:pPr>
        <w:jc w:val="right"/>
      </w:pPr>
      <w:r w:rsidRPr="00A85F9E">
        <w:t>муниципального жилищного фонда</w:t>
      </w:r>
    </w:p>
    <w:p w:rsidR="00A85F9E" w:rsidRPr="00A85F9E" w:rsidRDefault="00A85F9E" w:rsidP="00A85F9E">
      <w:pPr>
        <w:jc w:val="right"/>
      </w:pPr>
      <w:r w:rsidRPr="00A85F9E">
        <w:t xml:space="preserve">на </w:t>
      </w:r>
      <w:r>
        <w:t>2020</w:t>
      </w:r>
      <w:r w:rsidRPr="00A85F9E">
        <w:t>-</w:t>
      </w:r>
      <w:r>
        <w:t>2022</w:t>
      </w:r>
      <w:r w:rsidRPr="00A85F9E">
        <w:t xml:space="preserve">  годы.</w:t>
      </w:r>
    </w:p>
    <w:p w:rsidR="00A85F9E" w:rsidRDefault="00A85F9E" w:rsidP="001931F3">
      <w:pPr>
        <w:spacing w:before="100" w:beforeAutospacing="1" w:after="100" w:afterAutospacing="1"/>
        <w:jc w:val="center"/>
      </w:pPr>
      <w:r w:rsidRPr="00A85F9E">
        <w:t xml:space="preserve">Перечень муниципального жилищного фонда, в отношении которого планируется предоставление денежных средств на проведение капитального ремонта в рамках Муниципальной программы по проведению капитального ремонта муниципального жилищного фонда на </w:t>
      </w:r>
      <w:r>
        <w:t>2020</w:t>
      </w:r>
      <w:r w:rsidRPr="00A85F9E">
        <w:t>-</w:t>
      </w:r>
      <w:r>
        <w:t>2022</w:t>
      </w:r>
      <w:r w:rsidRPr="00A85F9E">
        <w:t xml:space="preserve"> годы.</w:t>
      </w:r>
    </w:p>
    <w:p w:rsidR="001931F3" w:rsidRPr="00A85F9E" w:rsidRDefault="001931F3" w:rsidP="001931F3">
      <w:pPr>
        <w:spacing w:before="100" w:beforeAutospacing="1" w:after="100" w:afterAutospacing="1"/>
        <w:jc w:val="right"/>
      </w:pPr>
      <w:r>
        <w:t xml:space="preserve">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67"/>
        <w:gridCol w:w="1275"/>
        <w:gridCol w:w="2410"/>
        <w:gridCol w:w="284"/>
        <w:gridCol w:w="2549"/>
        <w:gridCol w:w="1561"/>
        <w:gridCol w:w="1985"/>
        <w:gridCol w:w="1559"/>
      </w:tblGrid>
      <w:tr w:rsidR="00A85F9E" w:rsidRPr="00A85F9E" w:rsidTr="001931F3">
        <w:trPr>
          <w:trHeight w:val="35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06" w:rsidRDefault="00A85F9E" w:rsidP="00921706">
            <w:pPr>
              <w:jc w:val="center"/>
            </w:pPr>
            <w:r w:rsidRPr="00A85F9E">
              <w:t>№</w:t>
            </w:r>
          </w:p>
          <w:p w:rsidR="00A85F9E" w:rsidRPr="00A85F9E" w:rsidRDefault="00A85F9E" w:rsidP="00921706">
            <w:pPr>
              <w:jc w:val="center"/>
            </w:pPr>
            <w:proofErr w:type="spellStart"/>
            <w:r w:rsidRPr="00A85F9E">
              <w:t>пп</w:t>
            </w:r>
            <w:proofErr w:type="spellEnd"/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E" w:rsidRPr="00A85F9E" w:rsidRDefault="00A85F9E" w:rsidP="00921706">
            <w:pPr>
              <w:jc w:val="center"/>
            </w:pPr>
            <w:r w:rsidRPr="00A85F9E">
              <w:t>Адрес жилого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E" w:rsidRPr="00A85F9E" w:rsidRDefault="00A85F9E" w:rsidP="00921706">
            <w:pPr>
              <w:jc w:val="center"/>
            </w:pPr>
            <w:r w:rsidRPr="00A85F9E">
              <w:t>Способ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F9E" w:rsidRPr="00A85F9E" w:rsidRDefault="00921706" w:rsidP="00921706">
            <w:pPr>
              <w:jc w:val="center"/>
            </w:pPr>
            <w:r>
              <w:t>Перечень работ по капитальному ремонту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E" w:rsidRPr="00A85F9E" w:rsidRDefault="00A85F9E" w:rsidP="00921706">
            <w:pPr>
              <w:jc w:val="both"/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E" w:rsidRPr="00A85F9E" w:rsidRDefault="00A85F9E" w:rsidP="00921706">
            <w:pPr>
              <w:jc w:val="center"/>
            </w:pPr>
            <w:r w:rsidRPr="00A85F9E">
              <w:t>Стоимость капитального ремонта, тыс. рублей</w:t>
            </w:r>
          </w:p>
        </w:tc>
      </w:tr>
      <w:tr w:rsidR="00425E06" w:rsidRPr="00A85F9E" w:rsidTr="001931F3">
        <w:trPr>
          <w:trHeight w:val="73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6" w:rsidRPr="00A85F9E" w:rsidRDefault="00425E06" w:rsidP="00921706"/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6" w:rsidRPr="00A85F9E" w:rsidRDefault="00425E06" w:rsidP="0092170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6" w:rsidRPr="00A85F9E" w:rsidRDefault="00425E06" w:rsidP="00921706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06" w:rsidRPr="00A85F9E" w:rsidRDefault="00425E06" w:rsidP="00921706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>
              <w:t>Всего по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921706" w:rsidP="00921706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>
              <w:t>2022</w:t>
            </w:r>
          </w:p>
        </w:tc>
      </w:tr>
      <w:tr w:rsidR="00425E06" w:rsidRPr="00A85F9E" w:rsidTr="001931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 w:rsidRPr="00A85F9E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spacing w:line="276" w:lineRule="auto"/>
              <w:rPr>
                <w:bCs/>
              </w:rPr>
            </w:pPr>
            <w:r w:rsidRPr="00A85F9E">
              <w:rPr>
                <w:bCs/>
              </w:rPr>
              <w:t xml:space="preserve"> </w:t>
            </w:r>
            <w:r w:rsidR="00921706">
              <w:rPr>
                <w:bCs/>
              </w:rPr>
              <w:t xml:space="preserve">Капитальный ремонт муниципального </w:t>
            </w:r>
            <w:r>
              <w:rPr>
                <w:bCs/>
              </w:rPr>
              <w:t>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921706" w:rsidP="00921706">
            <w:pPr>
              <w:jc w:val="center"/>
            </w:pPr>
            <w:r w:rsidRPr="00A85F9E">
              <w:t>Без управления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Default="002F391A" w:rsidP="001931F3">
            <w:r>
              <w:t xml:space="preserve">1.п. им.  Воровского ул. Комсомольская дом 3(замена </w:t>
            </w:r>
            <w:proofErr w:type="spellStart"/>
            <w:r>
              <w:t>стулаков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перерубов, ремонт пола)</w:t>
            </w:r>
          </w:p>
          <w:p w:rsidR="002F391A" w:rsidRDefault="002F391A" w:rsidP="001931F3">
            <w:r>
              <w:t>2.д</w:t>
            </w:r>
            <w:proofErr w:type="gramStart"/>
            <w:r>
              <w:t>.К</w:t>
            </w:r>
            <w:proofErr w:type="gramEnd"/>
            <w:r>
              <w:t>ондряево ул. Колхозная дом 14(ремонт фасада дома с заменой окна)</w:t>
            </w:r>
          </w:p>
          <w:p w:rsidR="002F391A" w:rsidRPr="00A85F9E" w:rsidRDefault="002F391A" w:rsidP="001931F3">
            <w:r>
              <w:t>3.пос.им</w:t>
            </w:r>
            <w:proofErr w:type="gramStart"/>
            <w:r>
              <w:t>.В</w:t>
            </w:r>
            <w:proofErr w:type="gramEnd"/>
            <w:r>
              <w:t>оровского ул. Воровского дом 23(замена пола)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1931F3" w:rsidP="00921706">
            <w:pPr>
              <w:jc w:val="center"/>
            </w:pPr>
            <w:r>
              <w:t>750,00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250,00</w:t>
            </w:r>
          </w:p>
        </w:tc>
      </w:tr>
      <w:tr w:rsidR="00425E06" w:rsidRPr="00A85F9E" w:rsidTr="001931F3">
        <w:trPr>
          <w:trHeight w:val="8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 w:rsidRPr="00A85F9E"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spacing w:line="276" w:lineRule="auto"/>
              <w:rPr>
                <w:bCs/>
              </w:rPr>
            </w:pPr>
            <w:r w:rsidRPr="00A85F9E">
              <w:rPr>
                <w:bCs/>
              </w:rPr>
              <w:t>Взносы на кап</w:t>
            </w:r>
            <w:proofErr w:type="gramStart"/>
            <w:r w:rsidRPr="00A85F9E">
              <w:rPr>
                <w:bCs/>
              </w:rPr>
              <w:t>.</w:t>
            </w:r>
            <w:proofErr w:type="gramEnd"/>
            <w:r w:rsidRPr="00A85F9E">
              <w:rPr>
                <w:bCs/>
              </w:rPr>
              <w:t xml:space="preserve"> </w:t>
            </w:r>
            <w:proofErr w:type="gramStart"/>
            <w:r w:rsidRPr="00A85F9E">
              <w:rPr>
                <w:bCs/>
              </w:rPr>
              <w:t>р</w:t>
            </w:r>
            <w:proofErr w:type="gramEnd"/>
            <w:r w:rsidRPr="00A85F9E">
              <w:rPr>
                <w:bCs/>
              </w:rPr>
              <w:t>ем. МКД (6р. 50 коп</w:t>
            </w:r>
            <w:proofErr w:type="gramStart"/>
            <w:r w:rsidRPr="00A85F9E">
              <w:rPr>
                <w:bCs/>
              </w:rPr>
              <w:t>.</w:t>
            </w:r>
            <w:proofErr w:type="gramEnd"/>
            <w:r w:rsidRPr="00A85F9E">
              <w:rPr>
                <w:bCs/>
              </w:rPr>
              <w:t xml:space="preserve"> </w:t>
            </w:r>
            <w:proofErr w:type="gramStart"/>
            <w:r w:rsidRPr="00A85F9E">
              <w:rPr>
                <w:bCs/>
              </w:rPr>
              <w:t>з</w:t>
            </w:r>
            <w:proofErr w:type="gramEnd"/>
            <w:r w:rsidRPr="00A85F9E">
              <w:rPr>
                <w:bCs/>
              </w:rPr>
              <w:t>а 1 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По выставленным счетам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B653DC" w:rsidP="00921706">
            <w:pPr>
              <w:jc w:val="center"/>
            </w:pPr>
            <w:r>
              <w:t>234</w:t>
            </w:r>
            <w:r w:rsidR="001931F3"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B653DC" w:rsidP="00921706">
            <w:pPr>
              <w:jc w:val="center"/>
            </w:pPr>
            <w:r>
              <w:t>78</w:t>
            </w:r>
            <w:r w:rsidR="001931F3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B653DC" w:rsidP="00921706">
            <w:pPr>
              <w:jc w:val="center"/>
            </w:pPr>
            <w:r>
              <w:t>78,0</w:t>
            </w:r>
            <w:r w:rsidR="001931F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B653DC" w:rsidP="00921706">
            <w:pPr>
              <w:jc w:val="center"/>
            </w:pPr>
            <w:r>
              <w:t>78</w:t>
            </w:r>
            <w:r w:rsidR="00425E06" w:rsidRPr="00A85F9E">
              <w:t>,0</w:t>
            </w:r>
            <w:r w:rsidR="001931F3">
              <w:t>0</w:t>
            </w:r>
          </w:p>
        </w:tc>
      </w:tr>
      <w:tr w:rsidR="00425E06" w:rsidRPr="00A85F9E" w:rsidTr="001931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 w:rsidRPr="00A85F9E"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921706" w:rsidP="00921706">
            <w:pPr>
              <w:jc w:val="center"/>
            </w:pPr>
            <w:proofErr w:type="spellStart"/>
            <w:r>
              <w:t>Софинансиров</w:t>
            </w:r>
            <w:proofErr w:type="spellEnd"/>
            <w:r>
              <w:t xml:space="preserve">. программы по </w:t>
            </w:r>
            <w:r>
              <w:lastRenderedPageBreak/>
              <w:t>капитальному ремонт</w:t>
            </w:r>
            <w:proofErr w:type="gramStart"/>
            <w:r>
              <w:t>у</w:t>
            </w:r>
            <w:r w:rsidR="001931F3">
              <w:t>(</w:t>
            </w:r>
            <w:proofErr w:type="gramEnd"/>
            <w:r w:rsidR="001931F3">
              <w:t>Газификация 11 муниципальных квартир в 2020-2021 годах)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 xml:space="preserve">Вступление в федеральную </w:t>
            </w:r>
            <w:r>
              <w:lastRenderedPageBreak/>
              <w:t>программу Владимирской области 2020-2021 годы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lastRenderedPageBreak/>
              <w:t>150,00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0,00</w:t>
            </w:r>
          </w:p>
        </w:tc>
      </w:tr>
      <w:tr w:rsidR="00425E06" w:rsidRPr="00A85F9E" w:rsidTr="001931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lastRenderedPageBreak/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 xml:space="preserve">Текущий ремонт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По акту выполненных работ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10,00</w:t>
            </w:r>
          </w:p>
        </w:tc>
      </w:tr>
      <w:tr w:rsidR="00425E06" w:rsidRPr="00A85F9E" w:rsidTr="001931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06" w:rsidRPr="00A85F9E" w:rsidRDefault="00425E06" w:rsidP="00921706">
            <w:pPr>
              <w:jc w:val="center"/>
            </w:pPr>
            <w:r w:rsidRPr="00A85F9E">
              <w:t xml:space="preserve">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425E06" w:rsidP="0092170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1164,00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413,00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413,00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6" w:rsidRPr="00A85F9E" w:rsidRDefault="001931F3" w:rsidP="00921706">
            <w:pPr>
              <w:jc w:val="center"/>
            </w:pPr>
            <w:r>
              <w:t>338,0</w:t>
            </w:r>
          </w:p>
        </w:tc>
      </w:tr>
    </w:tbl>
    <w:p w:rsidR="00A85F9E" w:rsidRPr="00A85F9E" w:rsidRDefault="00A85F9E" w:rsidP="00921706">
      <w:pPr>
        <w:jc w:val="center"/>
      </w:pPr>
      <w:r w:rsidRPr="00A85F9E">
        <w:t xml:space="preserve">                                                                             </w:t>
      </w:r>
      <w:r>
        <w:t xml:space="preserve">                             </w:t>
      </w:r>
    </w:p>
    <w:p w:rsidR="00A85F9E" w:rsidRPr="00A85F9E" w:rsidRDefault="00A85F9E" w:rsidP="00A85F9E">
      <w:pPr>
        <w:spacing w:before="100" w:beforeAutospacing="1" w:after="100" w:afterAutospacing="1"/>
        <w:jc w:val="center"/>
      </w:pPr>
    </w:p>
    <w:p w:rsidR="00A85F9E" w:rsidRPr="00A85F9E" w:rsidRDefault="00A85F9E" w:rsidP="00921706">
      <w:pPr>
        <w:jc w:val="right"/>
        <w:rPr>
          <w:u w:val="single"/>
        </w:rPr>
      </w:pPr>
    </w:p>
    <w:sectPr w:rsidR="00A85F9E" w:rsidRPr="00A85F9E" w:rsidSect="00A85F9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8E2"/>
    <w:multiLevelType w:val="hybridMultilevel"/>
    <w:tmpl w:val="A1B2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A2"/>
    <w:rsid w:val="00016C1E"/>
    <w:rsid w:val="000459E4"/>
    <w:rsid w:val="001931F3"/>
    <w:rsid w:val="002F391A"/>
    <w:rsid w:val="00425E06"/>
    <w:rsid w:val="004A4BB3"/>
    <w:rsid w:val="00921706"/>
    <w:rsid w:val="00A85F9E"/>
    <w:rsid w:val="00AF59A2"/>
    <w:rsid w:val="00B06AAE"/>
    <w:rsid w:val="00B653DC"/>
    <w:rsid w:val="00C25AFE"/>
    <w:rsid w:val="00C47E3B"/>
    <w:rsid w:val="00EF01EC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0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0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12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11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208;&#152;&#208;&#189;&#208;&#182;&#208;&#181;&#208;&#189;&#208;&#181;&#209;&#128;\Desktop\&#208;&#188;&#208;&#176;&#208;&#185;\29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Kotenew</dc:creator>
  <cp:keywords/>
  <dc:description/>
  <cp:lastModifiedBy>Oleg Kotenew</cp:lastModifiedBy>
  <cp:revision>8</cp:revision>
  <dcterms:created xsi:type="dcterms:W3CDTF">2019-10-28T17:53:00Z</dcterms:created>
  <dcterms:modified xsi:type="dcterms:W3CDTF">2019-11-10T18:46:00Z</dcterms:modified>
</cp:coreProperties>
</file>